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82" w:rsidRPr="00AD1007" w:rsidRDefault="00DD3874" w:rsidP="00AA30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007"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304171" w:rsidRDefault="00C94504" w:rsidP="00AA30E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007">
        <w:rPr>
          <w:rFonts w:ascii="Times New Roman" w:hAnsi="Times New Roman" w:cs="Times New Roman"/>
          <w:sz w:val="28"/>
          <w:szCs w:val="28"/>
        </w:rPr>
        <w:t xml:space="preserve">по итогам экспертизы </w:t>
      </w:r>
      <w:r w:rsidR="00137386">
        <w:rPr>
          <w:rFonts w:ascii="Times New Roman" w:hAnsi="Times New Roman" w:cs="Times New Roman"/>
          <w:sz w:val="28"/>
          <w:szCs w:val="28"/>
        </w:rPr>
        <w:t>постановления</w:t>
      </w:r>
      <w:r w:rsidR="00137386" w:rsidRPr="00137386">
        <w:rPr>
          <w:rFonts w:ascii="Times New Roman" w:hAnsi="Times New Roman" w:cs="Times New Roman"/>
          <w:sz w:val="28"/>
          <w:szCs w:val="28"/>
        </w:rPr>
        <w:t xml:space="preserve"> мэр</w:t>
      </w:r>
      <w:r w:rsidR="002D12CC">
        <w:rPr>
          <w:rFonts w:ascii="Times New Roman" w:hAnsi="Times New Roman" w:cs="Times New Roman"/>
          <w:sz w:val="28"/>
          <w:szCs w:val="28"/>
        </w:rPr>
        <w:t>ии</w:t>
      </w:r>
      <w:r w:rsidR="00137386" w:rsidRPr="00137386">
        <w:rPr>
          <w:rFonts w:ascii="Times New Roman" w:hAnsi="Times New Roman" w:cs="Times New Roman"/>
          <w:sz w:val="28"/>
          <w:szCs w:val="28"/>
        </w:rPr>
        <w:t xml:space="preserve"> города Магадана </w:t>
      </w:r>
    </w:p>
    <w:p w:rsidR="00EF4DA4" w:rsidRDefault="005306F2" w:rsidP="00EF4D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</w:t>
      </w:r>
      <w:r w:rsidR="00EF4DA4" w:rsidRPr="00EF4DA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F4DA4" w:rsidRPr="00EF4DA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EF4DA4" w:rsidRPr="00EF4DA4">
        <w:rPr>
          <w:rFonts w:ascii="Times New Roman" w:eastAsia="Calibri" w:hAnsi="Times New Roman" w:cs="Times New Roman"/>
          <w:sz w:val="28"/>
          <w:szCs w:val="28"/>
        </w:rPr>
        <w:t xml:space="preserve">4 № </w:t>
      </w:r>
      <w:r>
        <w:rPr>
          <w:rFonts w:ascii="Times New Roman" w:eastAsia="Calibri" w:hAnsi="Times New Roman" w:cs="Times New Roman"/>
          <w:sz w:val="28"/>
          <w:szCs w:val="28"/>
        </w:rPr>
        <w:t>681</w:t>
      </w:r>
      <w:r w:rsidR="00EF4DA4" w:rsidRPr="00AD1007">
        <w:rPr>
          <w:rFonts w:ascii="Times New Roman" w:hAnsi="Times New Roman" w:cs="Times New Roman"/>
          <w:sz w:val="28"/>
          <w:szCs w:val="28"/>
        </w:rPr>
        <w:t xml:space="preserve"> </w:t>
      </w:r>
      <w:r w:rsidR="00EF4D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определения платы за аренду муниципального имущества (кроме земельных участков)</w:t>
      </w:r>
      <w:r w:rsidR="00EF4DA4" w:rsidRPr="00EF4DA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F4DA4" w:rsidRDefault="00EF4DA4" w:rsidP="00EF4DA4">
      <w:pPr>
        <w:spacing w:line="240" w:lineRule="auto"/>
        <w:contextualSpacing/>
        <w:jc w:val="center"/>
      </w:pPr>
    </w:p>
    <w:p w:rsidR="00E803F2" w:rsidRDefault="000E36DE" w:rsidP="00FD36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мэрии города Магадана (далее – Комитет), в</w:t>
      </w:r>
      <w:r w:rsidR="00AA30E2">
        <w:rPr>
          <w:rFonts w:ascii="Times New Roman" w:hAnsi="Times New Roman" w:cs="Times New Roman"/>
          <w:sz w:val="28"/>
          <w:szCs w:val="28"/>
        </w:rPr>
        <w:t xml:space="preserve"> соответствии с Порядком</w:t>
      </w:r>
      <w:r w:rsidR="00AA30E2" w:rsidRPr="00AA30E2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муниципального образования «Город Магадан»</w:t>
      </w:r>
      <w:r w:rsidR="00857E02">
        <w:rPr>
          <w:rFonts w:ascii="Times New Roman" w:hAnsi="Times New Roman" w:cs="Times New Roman"/>
          <w:sz w:val="28"/>
          <w:szCs w:val="28"/>
        </w:rPr>
        <w:t xml:space="preserve"> </w:t>
      </w:r>
      <w:r w:rsidR="00857E02" w:rsidRPr="00AA30E2">
        <w:rPr>
          <w:rFonts w:ascii="Times New Roman" w:hAnsi="Times New Roman" w:cs="Times New Roman"/>
          <w:sz w:val="28"/>
          <w:szCs w:val="28"/>
        </w:rPr>
        <w:t>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</w:t>
      </w:r>
      <w:r w:rsidR="00857E02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AA30E2">
        <w:rPr>
          <w:rFonts w:ascii="Times New Roman" w:hAnsi="Times New Roman" w:cs="Times New Roman"/>
          <w:sz w:val="28"/>
          <w:szCs w:val="28"/>
        </w:rPr>
        <w:t>п</w:t>
      </w:r>
      <w:r w:rsidR="004E0957" w:rsidRPr="00AA30E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7000AB" w:rsidRPr="00AA30E2">
        <w:rPr>
          <w:rFonts w:ascii="Times New Roman" w:hAnsi="Times New Roman" w:cs="Times New Roman"/>
          <w:sz w:val="28"/>
          <w:szCs w:val="28"/>
        </w:rPr>
        <w:t>м</w:t>
      </w:r>
      <w:r w:rsidR="004E0957" w:rsidRPr="00AA30E2">
        <w:rPr>
          <w:rFonts w:ascii="Times New Roman" w:hAnsi="Times New Roman" w:cs="Times New Roman"/>
          <w:sz w:val="28"/>
          <w:szCs w:val="28"/>
        </w:rPr>
        <w:t>эрии города Магадана от 30.09.2014 № 3852</w:t>
      </w:r>
      <w:r w:rsidR="00857E02">
        <w:rPr>
          <w:rFonts w:ascii="Times New Roman" w:hAnsi="Times New Roman" w:cs="Times New Roman"/>
          <w:sz w:val="28"/>
          <w:szCs w:val="28"/>
        </w:rPr>
        <w:t>,</w:t>
      </w:r>
      <w:r w:rsidR="00905F18" w:rsidRPr="00905F18">
        <w:rPr>
          <w:rFonts w:ascii="Times New Roman" w:hAnsi="Times New Roman" w:cs="Times New Roman"/>
          <w:sz w:val="28"/>
          <w:szCs w:val="28"/>
        </w:rPr>
        <w:t xml:space="preserve"> </w:t>
      </w:r>
      <w:r w:rsidR="00905F18">
        <w:rPr>
          <w:rFonts w:ascii="Times New Roman" w:hAnsi="Times New Roman" w:cs="Times New Roman"/>
          <w:sz w:val="28"/>
          <w:szCs w:val="28"/>
        </w:rPr>
        <w:t>как уполномоченный орган,</w:t>
      </w:r>
      <w:r w:rsidR="00857E02">
        <w:rPr>
          <w:rFonts w:ascii="Times New Roman" w:hAnsi="Times New Roman" w:cs="Times New Roman"/>
          <w:sz w:val="28"/>
          <w:szCs w:val="28"/>
        </w:rPr>
        <w:t xml:space="preserve"> </w:t>
      </w:r>
      <w:r w:rsidR="007000AB" w:rsidRPr="00AA30E2">
        <w:rPr>
          <w:rFonts w:ascii="Times New Roman" w:hAnsi="Times New Roman" w:cs="Times New Roman"/>
          <w:sz w:val="28"/>
          <w:szCs w:val="28"/>
        </w:rPr>
        <w:t>прове</w:t>
      </w:r>
      <w:r w:rsidR="00857E02">
        <w:rPr>
          <w:rFonts w:ascii="Times New Roman" w:hAnsi="Times New Roman" w:cs="Times New Roman"/>
          <w:sz w:val="28"/>
          <w:szCs w:val="28"/>
        </w:rPr>
        <w:t>л экспертизу</w:t>
      </w:r>
      <w:r w:rsidR="007000AB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905F18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857E02">
        <w:rPr>
          <w:rFonts w:ascii="Times New Roman" w:hAnsi="Times New Roman" w:cs="Times New Roman"/>
          <w:sz w:val="28"/>
          <w:szCs w:val="28"/>
        </w:rPr>
        <w:t xml:space="preserve"> </w:t>
      </w:r>
      <w:r w:rsidR="00E803F2">
        <w:rPr>
          <w:rFonts w:ascii="Times New Roman" w:hAnsi="Times New Roman" w:cs="Times New Roman"/>
          <w:sz w:val="28"/>
          <w:szCs w:val="28"/>
        </w:rPr>
        <w:t xml:space="preserve">– постановления </w:t>
      </w:r>
      <w:r w:rsidR="007000AB" w:rsidRPr="00AA30E2">
        <w:rPr>
          <w:rFonts w:ascii="Times New Roman" w:hAnsi="Times New Roman" w:cs="Times New Roman"/>
          <w:sz w:val="28"/>
          <w:szCs w:val="28"/>
        </w:rPr>
        <w:t>мэр</w:t>
      </w:r>
      <w:r w:rsidR="002D12CC">
        <w:rPr>
          <w:rFonts w:ascii="Times New Roman" w:hAnsi="Times New Roman" w:cs="Times New Roman"/>
          <w:sz w:val="28"/>
          <w:szCs w:val="28"/>
        </w:rPr>
        <w:t>ии</w:t>
      </w:r>
      <w:r w:rsidR="007000AB" w:rsidRPr="00AA30E2">
        <w:rPr>
          <w:rFonts w:ascii="Times New Roman" w:hAnsi="Times New Roman" w:cs="Times New Roman"/>
          <w:sz w:val="28"/>
          <w:szCs w:val="28"/>
        </w:rPr>
        <w:t xml:space="preserve"> города Магадана </w:t>
      </w:r>
      <w:r w:rsidR="005212B5">
        <w:rPr>
          <w:rFonts w:ascii="Times New Roman" w:hAnsi="Times New Roman" w:cs="Times New Roman"/>
          <w:sz w:val="28"/>
          <w:szCs w:val="28"/>
        </w:rPr>
        <w:t>от 2</w:t>
      </w:r>
      <w:r w:rsidR="00435330">
        <w:rPr>
          <w:rFonts w:ascii="Times New Roman" w:hAnsi="Times New Roman" w:cs="Times New Roman"/>
          <w:sz w:val="28"/>
          <w:szCs w:val="28"/>
        </w:rPr>
        <w:t>0</w:t>
      </w:r>
      <w:r w:rsidR="005212B5">
        <w:rPr>
          <w:rFonts w:ascii="Times New Roman" w:hAnsi="Times New Roman" w:cs="Times New Roman"/>
          <w:sz w:val="28"/>
          <w:szCs w:val="28"/>
        </w:rPr>
        <w:t>.0</w:t>
      </w:r>
      <w:r w:rsidR="00435330">
        <w:rPr>
          <w:rFonts w:ascii="Times New Roman" w:hAnsi="Times New Roman" w:cs="Times New Roman"/>
          <w:sz w:val="28"/>
          <w:szCs w:val="28"/>
        </w:rPr>
        <w:t>4</w:t>
      </w:r>
      <w:r w:rsidR="005212B5">
        <w:rPr>
          <w:rFonts w:ascii="Times New Roman" w:hAnsi="Times New Roman" w:cs="Times New Roman"/>
          <w:sz w:val="28"/>
          <w:szCs w:val="28"/>
        </w:rPr>
        <w:t>.20</w:t>
      </w:r>
      <w:r w:rsidR="00435330">
        <w:rPr>
          <w:rFonts w:ascii="Times New Roman" w:hAnsi="Times New Roman" w:cs="Times New Roman"/>
          <w:sz w:val="28"/>
          <w:szCs w:val="28"/>
        </w:rPr>
        <w:t>0</w:t>
      </w:r>
      <w:r w:rsidR="005212B5">
        <w:rPr>
          <w:rFonts w:ascii="Times New Roman" w:hAnsi="Times New Roman" w:cs="Times New Roman"/>
          <w:sz w:val="28"/>
          <w:szCs w:val="28"/>
        </w:rPr>
        <w:t>4 №</w:t>
      </w:r>
      <w:r w:rsidR="00435330">
        <w:rPr>
          <w:rFonts w:ascii="Times New Roman" w:hAnsi="Times New Roman" w:cs="Times New Roman"/>
          <w:sz w:val="28"/>
          <w:szCs w:val="28"/>
        </w:rPr>
        <w:t xml:space="preserve"> 681</w:t>
      </w:r>
      <w:r w:rsidR="005212B5" w:rsidRPr="005212B5">
        <w:rPr>
          <w:rFonts w:ascii="Times New Roman" w:hAnsi="Times New Roman" w:cs="Times New Roman"/>
          <w:sz w:val="28"/>
          <w:szCs w:val="28"/>
        </w:rPr>
        <w:t xml:space="preserve"> </w:t>
      </w:r>
      <w:r w:rsidR="005212B5">
        <w:rPr>
          <w:rFonts w:ascii="Times New Roman" w:hAnsi="Times New Roman" w:cs="Times New Roman"/>
          <w:sz w:val="28"/>
          <w:szCs w:val="28"/>
        </w:rPr>
        <w:t>«</w:t>
      </w:r>
      <w:r w:rsidR="00435330">
        <w:rPr>
          <w:rFonts w:ascii="Times New Roman" w:eastAsia="Calibri" w:hAnsi="Times New Roman" w:cs="Times New Roman"/>
          <w:sz w:val="28"/>
          <w:szCs w:val="28"/>
        </w:rPr>
        <w:t>Об утверждении порядка определения платы за аренду муниципального имущества (кроме земельных участков)</w:t>
      </w:r>
      <w:r w:rsidR="00435330" w:rsidRPr="00EF4DA4">
        <w:rPr>
          <w:rFonts w:ascii="Times New Roman" w:eastAsia="Calibri" w:hAnsi="Times New Roman" w:cs="Times New Roman"/>
          <w:sz w:val="28"/>
          <w:szCs w:val="28"/>
        </w:rPr>
        <w:t>»</w:t>
      </w:r>
      <w:r w:rsidR="004353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0AB" w:rsidRPr="00AA30E2">
        <w:rPr>
          <w:rFonts w:ascii="Times New Roman" w:hAnsi="Times New Roman" w:cs="Times New Roman"/>
          <w:sz w:val="28"/>
          <w:szCs w:val="28"/>
        </w:rPr>
        <w:t>(далее</w:t>
      </w:r>
      <w:r w:rsidR="00A7257E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7000AB" w:rsidRPr="00AA30E2">
        <w:rPr>
          <w:rFonts w:ascii="Times New Roman" w:hAnsi="Times New Roman" w:cs="Times New Roman"/>
          <w:sz w:val="28"/>
          <w:szCs w:val="28"/>
        </w:rPr>
        <w:t>–</w:t>
      </w:r>
      <w:r w:rsidR="00A7257E" w:rsidRPr="00AA3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B814BA">
        <w:rPr>
          <w:rFonts w:ascii="Times New Roman" w:hAnsi="Times New Roman" w:cs="Times New Roman"/>
          <w:sz w:val="28"/>
          <w:szCs w:val="28"/>
        </w:rPr>
        <w:t xml:space="preserve">), разработчиком которого является </w:t>
      </w:r>
      <w:r w:rsidR="00EF4DA4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435330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</w:t>
      </w:r>
      <w:r w:rsidR="00B814BA">
        <w:rPr>
          <w:rFonts w:ascii="Times New Roman" w:hAnsi="Times New Roman" w:cs="Times New Roman"/>
          <w:sz w:val="28"/>
          <w:szCs w:val="28"/>
        </w:rPr>
        <w:t xml:space="preserve">города Магадана. </w:t>
      </w:r>
    </w:p>
    <w:p w:rsidR="00B814BA" w:rsidRDefault="00B814BA" w:rsidP="00FD36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E02" w:rsidRPr="00AA30E2" w:rsidRDefault="00857E02" w:rsidP="00FD3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Комитет</w:t>
      </w:r>
      <w:r w:rsidR="000D2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сообщает следующее:</w:t>
      </w:r>
    </w:p>
    <w:p w:rsidR="002D68D7" w:rsidRDefault="00857E02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3F3C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F90395" w:rsidRPr="00AA30E2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 w:rsidR="000D277F">
        <w:rPr>
          <w:rFonts w:ascii="Times New Roman" w:hAnsi="Times New Roman" w:cs="Times New Roman"/>
          <w:sz w:val="28"/>
          <w:szCs w:val="28"/>
        </w:rPr>
        <w:t xml:space="preserve">Акта </w:t>
      </w:r>
      <w:r w:rsidR="00E803F2">
        <w:rPr>
          <w:rFonts w:ascii="Times New Roman" w:hAnsi="Times New Roman" w:cs="Times New Roman"/>
          <w:sz w:val="28"/>
          <w:szCs w:val="28"/>
        </w:rPr>
        <w:t>было</w:t>
      </w:r>
      <w:r w:rsidR="000D277F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E803F2">
        <w:rPr>
          <w:rFonts w:ascii="Times New Roman" w:hAnsi="Times New Roman" w:cs="Times New Roman"/>
          <w:sz w:val="28"/>
          <w:szCs w:val="28"/>
        </w:rPr>
        <w:t>организовано</w:t>
      </w:r>
      <w:r w:rsidR="000D277F">
        <w:rPr>
          <w:rFonts w:ascii="Times New Roman" w:hAnsi="Times New Roman" w:cs="Times New Roman"/>
          <w:sz w:val="28"/>
          <w:szCs w:val="28"/>
        </w:rPr>
        <w:t xml:space="preserve"> </w:t>
      </w:r>
      <w:r w:rsidR="00E803F2">
        <w:rPr>
          <w:rFonts w:ascii="Times New Roman" w:hAnsi="Times New Roman" w:cs="Times New Roman"/>
          <w:sz w:val="28"/>
          <w:szCs w:val="28"/>
        </w:rPr>
        <w:t>публичное</w:t>
      </w:r>
      <w:r w:rsidR="000D277F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E803F2">
        <w:rPr>
          <w:rFonts w:ascii="Times New Roman" w:hAnsi="Times New Roman" w:cs="Times New Roman"/>
          <w:sz w:val="28"/>
          <w:szCs w:val="28"/>
        </w:rPr>
        <w:t>обсуждение</w:t>
      </w:r>
      <w:r w:rsidR="000D277F" w:rsidRPr="00AA30E2">
        <w:rPr>
          <w:rFonts w:ascii="Times New Roman" w:hAnsi="Times New Roman" w:cs="Times New Roman"/>
          <w:sz w:val="28"/>
          <w:szCs w:val="28"/>
        </w:rPr>
        <w:t xml:space="preserve"> с представителями предпринимательской и инвестиционной деятельности в период с</w:t>
      </w:r>
      <w:r w:rsidR="00F07088">
        <w:rPr>
          <w:rFonts w:ascii="Times New Roman" w:hAnsi="Times New Roman" w:cs="Times New Roman"/>
          <w:sz w:val="28"/>
          <w:szCs w:val="28"/>
        </w:rPr>
        <w:t xml:space="preserve"> </w:t>
      </w:r>
      <w:r w:rsidR="00D0039A">
        <w:rPr>
          <w:rFonts w:ascii="Times New Roman" w:hAnsi="Times New Roman" w:cs="Times New Roman"/>
          <w:sz w:val="28"/>
          <w:szCs w:val="28"/>
        </w:rPr>
        <w:t>09</w:t>
      </w:r>
      <w:r w:rsidR="00EF4DA4">
        <w:rPr>
          <w:rFonts w:ascii="Times New Roman" w:hAnsi="Times New Roman" w:cs="Times New Roman"/>
          <w:sz w:val="28"/>
          <w:szCs w:val="28"/>
        </w:rPr>
        <w:t xml:space="preserve"> </w:t>
      </w:r>
      <w:r w:rsidR="00D0039A">
        <w:rPr>
          <w:rFonts w:ascii="Times New Roman" w:hAnsi="Times New Roman" w:cs="Times New Roman"/>
          <w:sz w:val="28"/>
          <w:szCs w:val="28"/>
        </w:rPr>
        <w:t>мая</w:t>
      </w:r>
      <w:r w:rsidR="00EF4DA4">
        <w:rPr>
          <w:rFonts w:ascii="Times New Roman" w:hAnsi="Times New Roman" w:cs="Times New Roman"/>
          <w:sz w:val="28"/>
          <w:szCs w:val="28"/>
        </w:rPr>
        <w:t xml:space="preserve"> 2018</w:t>
      </w:r>
      <w:r w:rsidR="002D68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277F">
        <w:rPr>
          <w:rFonts w:ascii="Times New Roman" w:hAnsi="Times New Roman" w:cs="Times New Roman"/>
          <w:sz w:val="28"/>
          <w:szCs w:val="28"/>
        </w:rPr>
        <w:t xml:space="preserve"> по </w:t>
      </w:r>
      <w:r w:rsidR="00D0039A">
        <w:rPr>
          <w:rFonts w:ascii="Times New Roman" w:hAnsi="Times New Roman" w:cs="Times New Roman"/>
          <w:sz w:val="28"/>
          <w:szCs w:val="28"/>
        </w:rPr>
        <w:t>07 июня</w:t>
      </w:r>
      <w:r w:rsidR="00EF4DA4">
        <w:rPr>
          <w:rFonts w:ascii="Times New Roman" w:hAnsi="Times New Roman" w:cs="Times New Roman"/>
          <w:sz w:val="28"/>
          <w:szCs w:val="28"/>
        </w:rPr>
        <w:t xml:space="preserve"> 2018</w:t>
      </w:r>
      <w:r w:rsidR="000D27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277F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160794" w:rsidRPr="00AA30E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160794">
        <w:rPr>
          <w:rFonts w:ascii="Times New Roman" w:hAnsi="Times New Roman" w:cs="Times New Roman"/>
          <w:sz w:val="28"/>
          <w:szCs w:val="28"/>
        </w:rPr>
        <w:t xml:space="preserve">сбора сведений о положениях </w:t>
      </w:r>
      <w:r w:rsidR="000D277F">
        <w:rPr>
          <w:rFonts w:ascii="Times New Roman" w:hAnsi="Times New Roman" w:cs="Times New Roman"/>
          <w:sz w:val="28"/>
          <w:szCs w:val="28"/>
        </w:rPr>
        <w:t>Акта</w:t>
      </w:r>
      <w:r w:rsidR="00160794">
        <w:rPr>
          <w:rFonts w:ascii="Times New Roman" w:hAnsi="Times New Roman" w:cs="Times New Roman"/>
          <w:sz w:val="28"/>
          <w:szCs w:val="28"/>
        </w:rPr>
        <w:t>,</w:t>
      </w:r>
      <w:r w:rsidR="00160794" w:rsidRPr="00AA30E2">
        <w:rPr>
          <w:rFonts w:ascii="Times New Roman" w:hAnsi="Times New Roman" w:cs="Times New Roman"/>
          <w:sz w:val="28"/>
          <w:szCs w:val="28"/>
        </w:rPr>
        <w:t xml:space="preserve"> необоснованно затрагивающих ведение предпринимательской и инвестиционной деятельности на территории муниципального образования «Город Магадан»</w:t>
      </w:r>
      <w:r w:rsidR="00160794">
        <w:rPr>
          <w:rFonts w:ascii="Times New Roman" w:hAnsi="Times New Roman" w:cs="Times New Roman"/>
          <w:sz w:val="28"/>
          <w:szCs w:val="28"/>
        </w:rPr>
        <w:t>.</w:t>
      </w:r>
      <w:r w:rsidR="00F90395" w:rsidRPr="00AA30E2">
        <w:rPr>
          <w:rFonts w:ascii="Times New Roman" w:hAnsi="Times New Roman" w:cs="Times New Roman"/>
          <w:sz w:val="28"/>
          <w:szCs w:val="28"/>
        </w:rPr>
        <w:t xml:space="preserve"> Информация по проводимым публичным </w:t>
      </w:r>
      <w:r w:rsidR="002B23FF">
        <w:rPr>
          <w:rFonts w:ascii="Times New Roman" w:hAnsi="Times New Roman" w:cs="Times New Roman"/>
          <w:sz w:val="28"/>
          <w:szCs w:val="28"/>
        </w:rPr>
        <w:t>обсуждениям</w:t>
      </w:r>
      <w:r w:rsidR="00F90395" w:rsidRPr="00AA30E2">
        <w:rPr>
          <w:rFonts w:ascii="Times New Roman" w:hAnsi="Times New Roman" w:cs="Times New Roman"/>
          <w:sz w:val="28"/>
          <w:szCs w:val="28"/>
        </w:rPr>
        <w:t xml:space="preserve"> была размещена на офици</w:t>
      </w:r>
      <w:r w:rsidR="00160794">
        <w:rPr>
          <w:rFonts w:ascii="Times New Roman" w:hAnsi="Times New Roman" w:cs="Times New Roman"/>
          <w:sz w:val="28"/>
          <w:szCs w:val="28"/>
        </w:rPr>
        <w:t>альном</w:t>
      </w:r>
      <w:r w:rsidR="002D12CC">
        <w:rPr>
          <w:rFonts w:ascii="Times New Roman" w:hAnsi="Times New Roman" w:cs="Times New Roman"/>
          <w:sz w:val="28"/>
          <w:szCs w:val="28"/>
        </w:rPr>
        <w:t> сай</w:t>
      </w:r>
      <w:r w:rsidR="00160794">
        <w:rPr>
          <w:rFonts w:ascii="Times New Roman" w:hAnsi="Times New Roman" w:cs="Times New Roman"/>
          <w:sz w:val="28"/>
          <w:szCs w:val="28"/>
        </w:rPr>
        <w:t>те </w:t>
      </w:r>
      <w:r w:rsidR="00F90395" w:rsidRPr="00AA30E2">
        <w:rPr>
          <w:rFonts w:ascii="Times New Roman" w:hAnsi="Times New Roman" w:cs="Times New Roman"/>
          <w:sz w:val="28"/>
          <w:szCs w:val="28"/>
        </w:rPr>
        <w:t>мэрии</w:t>
      </w:r>
      <w:r w:rsidR="00160794">
        <w:rPr>
          <w:rFonts w:ascii="Times New Roman" w:hAnsi="Times New Roman" w:cs="Times New Roman"/>
          <w:sz w:val="28"/>
          <w:szCs w:val="28"/>
        </w:rPr>
        <w:t> </w:t>
      </w:r>
      <w:r w:rsidR="00F90395" w:rsidRPr="00AA30E2">
        <w:rPr>
          <w:rFonts w:ascii="Times New Roman" w:hAnsi="Times New Roman" w:cs="Times New Roman"/>
          <w:sz w:val="28"/>
          <w:szCs w:val="28"/>
        </w:rPr>
        <w:t>города</w:t>
      </w:r>
      <w:r w:rsidR="00160794">
        <w:rPr>
          <w:rFonts w:ascii="Times New Roman" w:hAnsi="Times New Roman" w:cs="Times New Roman"/>
          <w:sz w:val="28"/>
          <w:szCs w:val="28"/>
        </w:rPr>
        <w:t> Магадана </w:t>
      </w:r>
      <w:r w:rsidR="00F90395" w:rsidRPr="00AA30E2">
        <w:rPr>
          <w:rFonts w:ascii="Times New Roman" w:hAnsi="Times New Roman" w:cs="Times New Roman"/>
          <w:sz w:val="28"/>
          <w:szCs w:val="28"/>
        </w:rPr>
        <w:t>по</w:t>
      </w:r>
      <w:r w:rsidR="00160794">
        <w:rPr>
          <w:rFonts w:ascii="Times New Roman" w:hAnsi="Times New Roman" w:cs="Times New Roman"/>
          <w:sz w:val="28"/>
          <w:szCs w:val="28"/>
        </w:rPr>
        <w:t> адресу: </w:t>
      </w:r>
      <w:r w:rsidR="002D12C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D68D7" w:rsidRPr="004A50C7">
          <w:rPr>
            <w:rStyle w:val="a8"/>
            <w:rFonts w:ascii="Times New Roman" w:hAnsi="Times New Roman" w:cs="Times New Roman"/>
            <w:sz w:val="28"/>
            <w:szCs w:val="28"/>
          </w:rPr>
          <w:t>http://magadangorod.ru/index.php?do=cat&amp;category=ocn3</w:t>
        </w:r>
      </w:hyperlink>
      <w:r w:rsidR="002D68D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07AD4" w:rsidRPr="00507AD4" w:rsidRDefault="00507AD4" w:rsidP="00FD3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AD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C3762C" w:rsidRPr="00507AD4">
        <w:rPr>
          <w:rFonts w:ascii="Times New Roman" w:hAnsi="Times New Roman" w:cs="Times New Roman"/>
          <w:sz w:val="28"/>
          <w:szCs w:val="28"/>
        </w:rPr>
        <w:t>Комитет</w:t>
      </w:r>
      <w:r w:rsidR="00C3762C">
        <w:rPr>
          <w:rFonts w:ascii="Times New Roman" w:hAnsi="Times New Roman" w:cs="Times New Roman"/>
          <w:sz w:val="28"/>
          <w:szCs w:val="28"/>
        </w:rPr>
        <w:t xml:space="preserve"> дополнительно проинформировал письмом от </w:t>
      </w:r>
      <w:r w:rsidR="00BC3222">
        <w:rPr>
          <w:rFonts w:ascii="Times New Roman" w:hAnsi="Times New Roman" w:cs="Times New Roman"/>
          <w:sz w:val="28"/>
          <w:szCs w:val="28"/>
        </w:rPr>
        <w:t>08</w:t>
      </w:r>
      <w:r w:rsidR="00EF4DA4">
        <w:rPr>
          <w:rFonts w:ascii="Times New Roman" w:hAnsi="Times New Roman" w:cs="Times New Roman"/>
          <w:sz w:val="28"/>
          <w:szCs w:val="28"/>
        </w:rPr>
        <w:t>.0</w:t>
      </w:r>
      <w:r w:rsidR="00BC3222">
        <w:rPr>
          <w:rFonts w:ascii="Times New Roman" w:hAnsi="Times New Roman" w:cs="Times New Roman"/>
          <w:sz w:val="28"/>
          <w:szCs w:val="28"/>
        </w:rPr>
        <w:t>5</w:t>
      </w:r>
      <w:r w:rsidR="00EF4DA4">
        <w:rPr>
          <w:rFonts w:ascii="Times New Roman" w:hAnsi="Times New Roman" w:cs="Times New Roman"/>
          <w:sz w:val="28"/>
          <w:szCs w:val="28"/>
        </w:rPr>
        <w:t>.2018</w:t>
      </w:r>
      <w:r w:rsidR="0093712E">
        <w:rPr>
          <w:rFonts w:ascii="Times New Roman" w:hAnsi="Times New Roman" w:cs="Times New Roman"/>
          <w:sz w:val="28"/>
          <w:szCs w:val="28"/>
        </w:rPr>
        <w:t xml:space="preserve"> </w:t>
      </w:r>
      <w:r w:rsidR="00C3762C">
        <w:rPr>
          <w:rFonts w:ascii="Times New Roman" w:hAnsi="Times New Roman" w:cs="Times New Roman"/>
          <w:sz w:val="28"/>
          <w:szCs w:val="28"/>
        </w:rPr>
        <w:t>г</w:t>
      </w:r>
      <w:r w:rsidR="0093712E">
        <w:rPr>
          <w:rFonts w:ascii="Times New Roman" w:hAnsi="Times New Roman" w:cs="Times New Roman"/>
          <w:sz w:val="28"/>
          <w:szCs w:val="28"/>
        </w:rPr>
        <w:t xml:space="preserve">ода </w:t>
      </w:r>
      <w:r w:rsidR="00C3762C">
        <w:rPr>
          <w:rFonts w:ascii="Times New Roman" w:hAnsi="Times New Roman" w:cs="Times New Roman"/>
          <w:sz w:val="28"/>
          <w:szCs w:val="28"/>
        </w:rPr>
        <w:t xml:space="preserve">№ </w:t>
      </w:r>
      <w:r w:rsidR="00BC3222">
        <w:rPr>
          <w:rFonts w:ascii="Times New Roman" w:hAnsi="Times New Roman" w:cs="Times New Roman"/>
          <w:sz w:val="28"/>
          <w:szCs w:val="28"/>
        </w:rPr>
        <w:t>156</w:t>
      </w:r>
      <w:r w:rsidR="00EF4DA4">
        <w:rPr>
          <w:rFonts w:ascii="Times New Roman" w:hAnsi="Times New Roman" w:cs="Times New Roman"/>
          <w:sz w:val="28"/>
          <w:szCs w:val="28"/>
        </w:rPr>
        <w:t>/</w:t>
      </w:r>
      <w:r w:rsidR="00C3762C" w:rsidRPr="00C3762C">
        <w:rPr>
          <w:rFonts w:ascii="Times New Roman" w:hAnsi="Times New Roman" w:cs="Times New Roman"/>
          <w:sz w:val="28"/>
          <w:szCs w:val="28"/>
        </w:rPr>
        <w:t>ИВП</w:t>
      </w:r>
      <w:r w:rsidR="00C3762C">
        <w:rPr>
          <w:rFonts w:ascii="Times New Roman" w:hAnsi="Times New Roman" w:cs="Times New Roman"/>
          <w:sz w:val="28"/>
          <w:szCs w:val="28"/>
        </w:rPr>
        <w:t xml:space="preserve"> представителей предпринимательского сообщества (</w:t>
      </w:r>
      <w:r w:rsidR="00C3762C" w:rsidRPr="000A032F">
        <w:rPr>
          <w:rFonts w:ascii="Times New Roman" w:hAnsi="Times New Roman"/>
          <w:sz w:val="28"/>
          <w:szCs w:val="28"/>
        </w:rPr>
        <w:t>Магаданско</w:t>
      </w:r>
      <w:r w:rsidR="00C3762C">
        <w:rPr>
          <w:rFonts w:ascii="Times New Roman" w:hAnsi="Times New Roman"/>
          <w:sz w:val="28"/>
          <w:szCs w:val="28"/>
        </w:rPr>
        <w:t>е</w:t>
      </w:r>
      <w:r w:rsidR="00C3762C" w:rsidRPr="000A032F">
        <w:rPr>
          <w:rFonts w:ascii="Times New Roman" w:hAnsi="Times New Roman"/>
          <w:sz w:val="28"/>
          <w:szCs w:val="28"/>
        </w:rPr>
        <w:t xml:space="preserve"> регионально</w:t>
      </w:r>
      <w:r w:rsidR="00C3762C">
        <w:rPr>
          <w:rFonts w:ascii="Times New Roman" w:hAnsi="Times New Roman"/>
          <w:sz w:val="28"/>
          <w:szCs w:val="28"/>
        </w:rPr>
        <w:t>е отделение</w:t>
      </w:r>
      <w:r w:rsidR="00C3762C" w:rsidRPr="000A032F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малого</w:t>
      </w:r>
      <w:r w:rsidR="00C3762C">
        <w:rPr>
          <w:rFonts w:ascii="Times New Roman" w:hAnsi="Times New Roman"/>
          <w:sz w:val="28"/>
          <w:szCs w:val="28"/>
        </w:rPr>
        <w:t xml:space="preserve"> </w:t>
      </w:r>
      <w:r w:rsidR="00C3762C" w:rsidRPr="000A032F">
        <w:rPr>
          <w:rFonts w:ascii="Times New Roman" w:hAnsi="Times New Roman"/>
          <w:sz w:val="28"/>
          <w:szCs w:val="28"/>
        </w:rPr>
        <w:t>и среднего предпринимательства «Опора России»</w:t>
      </w:r>
      <w:r w:rsidR="00C3762C">
        <w:rPr>
          <w:rFonts w:ascii="Times New Roman" w:hAnsi="Times New Roman"/>
          <w:sz w:val="28"/>
          <w:szCs w:val="28"/>
        </w:rPr>
        <w:t xml:space="preserve">, </w:t>
      </w:r>
      <w:r w:rsidR="00EF4DA4">
        <w:rPr>
          <w:rFonts w:ascii="Times New Roman" w:hAnsi="Times New Roman"/>
          <w:sz w:val="28"/>
          <w:szCs w:val="28"/>
        </w:rPr>
        <w:t>Магаданская торгово-промышленная палата</w:t>
      </w:r>
      <w:r w:rsidR="00C3762C">
        <w:rPr>
          <w:rFonts w:ascii="Times New Roman" w:hAnsi="Times New Roman"/>
          <w:sz w:val="28"/>
          <w:szCs w:val="28"/>
        </w:rPr>
        <w:t xml:space="preserve">, </w:t>
      </w:r>
      <w:r w:rsidR="00C3762C" w:rsidRPr="0071663A">
        <w:rPr>
          <w:rFonts w:ascii="Times New Roman" w:hAnsi="Times New Roman"/>
          <w:sz w:val="28"/>
          <w:szCs w:val="28"/>
        </w:rPr>
        <w:t>Магаданско</w:t>
      </w:r>
      <w:r w:rsidR="00137386">
        <w:rPr>
          <w:rFonts w:ascii="Times New Roman" w:hAnsi="Times New Roman"/>
          <w:sz w:val="28"/>
          <w:szCs w:val="28"/>
        </w:rPr>
        <w:t>е</w:t>
      </w:r>
      <w:r w:rsidR="00C3762C" w:rsidRPr="0071663A">
        <w:rPr>
          <w:rFonts w:ascii="Times New Roman" w:hAnsi="Times New Roman"/>
          <w:sz w:val="28"/>
          <w:szCs w:val="28"/>
        </w:rPr>
        <w:t xml:space="preserve"> регионально</w:t>
      </w:r>
      <w:r w:rsidR="00137386">
        <w:rPr>
          <w:rFonts w:ascii="Times New Roman" w:hAnsi="Times New Roman"/>
          <w:sz w:val="28"/>
          <w:szCs w:val="28"/>
        </w:rPr>
        <w:t>е отделение</w:t>
      </w:r>
      <w:r w:rsidR="00C3762C" w:rsidRPr="0071663A">
        <w:rPr>
          <w:rFonts w:ascii="Times New Roman" w:hAnsi="Times New Roman"/>
          <w:sz w:val="28"/>
          <w:szCs w:val="28"/>
        </w:rPr>
        <w:t xml:space="preserve"> ООО «Ассоциация молодых предпринимателей России»</w:t>
      </w:r>
      <w:r w:rsidR="00CB7C39">
        <w:rPr>
          <w:rFonts w:ascii="Times New Roman" w:hAnsi="Times New Roman"/>
          <w:sz w:val="28"/>
          <w:szCs w:val="28"/>
        </w:rPr>
        <w:t xml:space="preserve">) </w:t>
      </w:r>
      <w:r w:rsidR="00C3762C" w:rsidRPr="00C3762C">
        <w:rPr>
          <w:rFonts w:ascii="Times New Roman" w:hAnsi="Times New Roman" w:cs="Times New Roman"/>
          <w:sz w:val="28"/>
          <w:szCs w:val="28"/>
        </w:rPr>
        <w:t>о</w:t>
      </w:r>
      <w:r w:rsidR="00304171">
        <w:rPr>
          <w:rFonts w:ascii="Times New Roman" w:hAnsi="Times New Roman" w:cs="Times New Roman"/>
          <w:sz w:val="28"/>
          <w:szCs w:val="28"/>
        </w:rPr>
        <w:t xml:space="preserve"> проведении экспертизы А</w:t>
      </w:r>
      <w:r w:rsidR="00C3762C">
        <w:rPr>
          <w:rFonts w:ascii="Times New Roman" w:hAnsi="Times New Roman" w:cs="Times New Roman"/>
          <w:sz w:val="28"/>
          <w:szCs w:val="28"/>
        </w:rPr>
        <w:t>кта.</w:t>
      </w:r>
      <w:r w:rsidRPr="00507A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783F" w:rsidRDefault="009B17CF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</w:t>
      </w:r>
      <w:r w:rsidR="00A86A2E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="00BB783F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1F3229">
        <w:rPr>
          <w:rFonts w:ascii="Times New Roman" w:hAnsi="Times New Roman" w:cs="Times New Roman"/>
          <w:sz w:val="28"/>
          <w:szCs w:val="28"/>
        </w:rPr>
        <w:t>предложений</w:t>
      </w:r>
      <w:r w:rsidR="00BB783F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E803F2">
        <w:rPr>
          <w:rFonts w:ascii="Times New Roman" w:hAnsi="Times New Roman" w:cs="Times New Roman"/>
          <w:sz w:val="28"/>
          <w:szCs w:val="28"/>
        </w:rPr>
        <w:t>об уточнении, дополнении, изменении</w:t>
      </w:r>
      <w:r w:rsidR="00BB783F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E803F2">
        <w:rPr>
          <w:rFonts w:ascii="Times New Roman" w:hAnsi="Times New Roman" w:cs="Times New Roman"/>
          <w:sz w:val="28"/>
          <w:szCs w:val="28"/>
        </w:rPr>
        <w:t>Акта</w:t>
      </w:r>
      <w:r w:rsidR="00BB783F" w:rsidRPr="00AA30E2">
        <w:rPr>
          <w:rFonts w:ascii="Times New Roman" w:hAnsi="Times New Roman" w:cs="Times New Roman"/>
          <w:sz w:val="28"/>
          <w:szCs w:val="28"/>
        </w:rPr>
        <w:t xml:space="preserve"> </w:t>
      </w:r>
      <w:r w:rsidR="001F3229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2D12CC" w:rsidRDefault="002D12CC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EDA" w:rsidRDefault="00AE2DDB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C3F3C" w:rsidRPr="00AE2DDB">
        <w:rPr>
          <w:rFonts w:ascii="Times New Roman" w:hAnsi="Times New Roman" w:cs="Times New Roman"/>
          <w:sz w:val="28"/>
          <w:szCs w:val="28"/>
        </w:rPr>
        <w:t>Об</w:t>
      </w:r>
      <w:r w:rsidR="00D46EDA" w:rsidRPr="00AE2DDB">
        <w:rPr>
          <w:rFonts w:ascii="Times New Roman" w:hAnsi="Times New Roman" w:cs="Times New Roman"/>
          <w:sz w:val="28"/>
          <w:szCs w:val="28"/>
        </w:rPr>
        <w:t>щее описание рассматриваемого регулирования</w:t>
      </w:r>
      <w:r w:rsidR="008D71D4" w:rsidRPr="00AE2DDB">
        <w:rPr>
          <w:rFonts w:ascii="Times New Roman" w:hAnsi="Times New Roman" w:cs="Times New Roman"/>
          <w:sz w:val="28"/>
          <w:szCs w:val="28"/>
        </w:rPr>
        <w:t>:</w:t>
      </w:r>
    </w:p>
    <w:p w:rsidR="00BB1EF2" w:rsidRPr="00F846BE" w:rsidRDefault="00BB1EF2" w:rsidP="00BB1EF2">
      <w:pPr>
        <w:pStyle w:val="ConsPlusNormal"/>
        <w:spacing w:before="200"/>
        <w:ind w:firstLine="540"/>
        <w:jc w:val="both"/>
      </w:pPr>
      <w:r w:rsidRPr="00F142D0">
        <w:rPr>
          <w:szCs w:val="24"/>
        </w:rPr>
        <w:t xml:space="preserve">В целях повышения эффективности использования объектов муниципальной собственности и пополнения </w:t>
      </w:r>
      <w:r w:rsidR="00E85218">
        <w:rPr>
          <w:szCs w:val="24"/>
        </w:rPr>
        <w:t xml:space="preserve">городского бюджета, а так же </w:t>
      </w:r>
      <w:r w:rsidRPr="00F142D0">
        <w:rPr>
          <w:szCs w:val="24"/>
        </w:rPr>
        <w:t xml:space="preserve">в соответствии с </w:t>
      </w:r>
      <w:r w:rsidRPr="00F142D0">
        <w:t xml:space="preserve">Федеральным законом от 06.10.2003 № 131-ФЗ «Об общих принципах организации местного самоуправления в Российской </w:t>
      </w:r>
      <w:r w:rsidRPr="00F142D0">
        <w:lastRenderedPageBreak/>
        <w:t>Федерации», Уставом муниципальног</w:t>
      </w:r>
      <w:r w:rsidR="00E85218">
        <w:t>о образования «Город Магадан», Р</w:t>
      </w:r>
      <w:r w:rsidRPr="00F142D0">
        <w:t>ешением Магаданской городской Думы от 20.05.2002 № 25-Д «О положении «О порядке управления и распоряжения муниципальной собственностью муниципальног</w:t>
      </w:r>
      <w:r w:rsidR="00E85218">
        <w:t>о образования «Город Магадан», Р</w:t>
      </w:r>
      <w:r w:rsidRPr="00F142D0">
        <w:t xml:space="preserve">ешением Магаданской городской Думы от 12.02.2004 № 4-Д «О Положении «О порядке предоставления в аренду объектов </w:t>
      </w:r>
      <w:r w:rsidRPr="00BB1EF2">
        <w:t>муниципальной собственности города Магадана (кроме земельных участков)», постановлением мэрии города Магадана от 20.04.2004 № 681 утвержден Порядок определения платы за аренду муниципального имущества (кроме земельных участков</w:t>
      </w:r>
      <w:r w:rsidRPr="00F846BE">
        <w:t>) и методика расчета арендной платы за пользование муниципального нежилого фонда (нежилыми зданиями, сооружениями, нежилыми помещениями, в т.ч. в жилых домах - встроенными и встроенно-пристроенными) и муниципальным движимым имуществом (оборудованием, инвентарем, машинами, механизмами и пр.).</w:t>
      </w:r>
    </w:p>
    <w:p w:rsidR="005212B5" w:rsidRPr="007C6B42" w:rsidRDefault="00103F06" w:rsidP="00FD3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62E">
        <w:rPr>
          <w:rFonts w:ascii="Times New Roman" w:hAnsi="Times New Roman" w:cs="Times New Roman"/>
          <w:sz w:val="28"/>
          <w:szCs w:val="28"/>
        </w:rPr>
        <w:t>Ц</w:t>
      </w:r>
      <w:r w:rsidR="00BE082C" w:rsidRPr="00CD262E">
        <w:rPr>
          <w:rFonts w:ascii="Times New Roman" w:hAnsi="Times New Roman" w:cs="Times New Roman"/>
          <w:sz w:val="28"/>
          <w:szCs w:val="28"/>
        </w:rPr>
        <w:t xml:space="preserve">елью </w:t>
      </w:r>
      <w:r w:rsidR="00CD415D" w:rsidRPr="00CD262E">
        <w:rPr>
          <w:rFonts w:ascii="Times New Roman" w:hAnsi="Times New Roman" w:cs="Times New Roman"/>
          <w:sz w:val="28"/>
          <w:szCs w:val="28"/>
        </w:rPr>
        <w:t xml:space="preserve">Акта </w:t>
      </w:r>
      <w:r w:rsidR="00BE082C" w:rsidRPr="00CD262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C6B42" w:rsidRPr="00CD262E">
        <w:rPr>
          <w:rFonts w:ascii="Times New Roman" w:hAnsi="Times New Roman" w:cs="Times New Roman"/>
          <w:sz w:val="28"/>
          <w:szCs w:val="28"/>
        </w:rPr>
        <w:t xml:space="preserve"> соответствие определения арендной платы и методики расчета </w:t>
      </w:r>
      <w:r w:rsidR="005212B5" w:rsidRPr="00CD262E">
        <w:rPr>
          <w:rFonts w:ascii="Times New Roman" w:hAnsi="Times New Roman" w:cs="Times New Roman"/>
          <w:sz w:val="28"/>
          <w:szCs w:val="28"/>
        </w:rPr>
        <w:t>установленн</w:t>
      </w:r>
      <w:r w:rsidR="007C6B42" w:rsidRPr="00CD262E">
        <w:rPr>
          <w:rFonts w:ascii="Times New Roman" w:hAnsi="Times New Roman" w:cs="Times New Roman"/>
          <w:sz w:val="28"/>
          <w:szCs w:val="28"/>
        </w:rPr>
        <w:t>ому Порядку определения став</w:t>
      </w:r>
      <w:r w:rsidR="00CD262E" w:rsidRPr="00CD262E">
        <w:rPr>
          <w:rFonts w:ascii="Times New Roman" w:hAnsi="Times New Roman" w:cs="Times New Roman"/>
          <w:sz w:val="28"/>
          <w:szCs w:val="28"/>
        </w:rPr>
        <w:t>о</w:t>
      </w:r>
      <w:r w:rsidR="007C6B42" w:rsidRPr="00CD262E">
        <w:rPr>
          <w:rFonts w:ascii="Times New Roman" w:hAnsi="Times New Roman" w:cs="Times New Roman"/>
          <w:sz w:val="28"/>
          <w:szCs w:val="28"/>
        </w:rPr>
        <w:t>к</w:t>
      </w:r>
      <w:r w:rsidR="00CD262E" w:rsidRPr="00CD262E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7C6B42" w:rsidRPr="00CD262E">
        <w:rPr>
          <w:rFonts w:ascii="Times New Roman" w:hAnsi="Times New Roman" w:cs="Times New Roman"/>
          <w:sz w:val="28"/>
          <w:szCs w:val="28"/>
        </w:rPr>
        <w:t>, установленны</w:t>
      </w:r>
      <w:r w:rsidR="00CD262E" w:rsidRPr="00CD262E">
        <w:rPr>
          <w:rFonts w:ascii="Times New Roman" w:hAnsi="Times New Roman" w:cs="Times New Roman"/>
          <w:sz w:val="28"/>
          <w:szCs w:val="28"/>
        </w:rPr>
        <w:t>х</w:t>
      </w:r>
      <w:r w:rsidR="007C6B42" w:rsidRPr="00CD262E">
        <w:rPr>
          <w:rFonts w:ascii="Times New Roman" w:hAnsi="Times New Roman" w:cs="Times New Roman"/>
          <w:sz w:val="28"/>
          <w:szCs w:val="28"/>
        </w:rPr>
        <w:t xml:space="preserve"> границ оценочных зон</w:t>
      </w:r>
      <w:r w:rsidR="00CD262E" w:rsidRPr="00CD262E">
        <w:rPr>
          <w:rFonts w:ascii="Times New Roman" w:hAnsi="Times New Roman" w:cs="Times New Roman"/>
          <w:sz w:val="28"/>
          <w:szCs w:val="28"/>
        </w:rPr>
        <w:t xml:space="preserve"> и</w:t>
      </w:r>
      <w:r w:rsidR="007C6B42" w:rsidRPr="00CD262E">
        <w:rPr>
          <w:rFonts w:ascii="Times New Roman" w:hAnsi="Times New Roman" w:cs="Times New Roman"/>
          <w:sz w:val="28"/>
          <w:szCs w:val="28"/>
        </w:rPr>
        <w:t xml:space="preserve"> </w:t>
      </w:r>
      <w:r w:rsidR="00614093" w:rsidRPr="00CD262E">
        <w:rPr>
          <w:rFonts w:ascii="Times New Roman" w:hAnsi="Times New Roman" w:cs="Times New Roman"/>
          <w:sz w:val="28"/>
          <w:szCs w:val="28"/>
        </w:rPr>
        <w:t>коэффициентов</w:t>
      </w:r>
      <w:r w:rsidR="007C6B42" w:rsidRPr="00CD262E">
        <w:rPr>
          <w:rFonts w:ascii="Times New Roman" w:hAnsi="Times New Roman" w:cs="Times New Roman"/>
          <w:sz w:val="28"/>
          <w:szCs w:val="28"/>
        </w:rPr>
        <w:t xml:space="preserve"> градостроительной ценности</w:t>
      </w:r>
      <w:r w:rsidR="00CD262E" w:rsidRPr="00CD262E">
        <w:rPr>
          <w:rFonts w:ascii="Times New Roman" w:hAnsi="Times New Roman" w:cs="Times New Roman"/>
          <w:sz w:val="28"/>
          <w:szCs w:val="28"/>
        </w:rPr>
        <w:t xml:space="preserve"> для </w:t>
      </w:r>
      <w:r w:rsidR="007C6B42" w:rsidRPr="00CD262E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объектов муниципальной собственности и пополнения городского бюджета</w:t>
      </w:r>
      <w:r w:rsidR="005212B5" w:rsidRPr="00CD262E">
        <w:rPr>
          <w:rFonts w:ascii="Times New Roman" w:hAnsi="Times New Roman" w:cs="Times New Roman"/>
          <w:sz w:val="28"/>
          <w:szCs w:val="28"/>
        </w:rPr>
        <w:t>.</w:t>
      </w:r>
    </w:p>
    <w:p w:rsidR="00931BEC" w:rsidRPr="00931BEC" w:rsidRDefault="00931BEC" w:rsidP="00FD3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D2" w:rsidRPr="002D7A5E" w:rsidRDefault="002D7A5E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05F18">
        <w:rPr>
          <w:rFonts w:ascii="Times New Roman" w:hAnsi="Times New Roman" w:cs="Times New Roman"/>
          <w:sz w:val="28"/>
          <w:szCs w:val="28"/>
        </w:rPr>
        <w:t>Сфера деятельности А</w:t>
      </w:r>
      <w:r w:rsidR="008213D2" w:rsidRPr="002D7A5E">
        <w:rPr>
          <w:rFonts w:ascii="Times New Roman" w:hAnsi="Times New Roman" w:cs="Times New Roman"/>
          <w:sz w:val="28"/>
          <w:szCs w:val="28"/>
        </w:rPr>
        <w:t>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12CC" w:rsidRPr="001104DD" w:rsidRDefault="006202B1" w:rsidP="00FD36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2B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9528C1">
        <w:rPr>
          <w:rFonts w:ascii="Times New Roman" w:eastAsia="Calibri" w:hAnsi="Times New Roman" w:cs="Times New Roman"/>
          <w:sz w:val="28"/>
          <w:szCs w:val="28"/>
        </w:rPr>
        <w:t>Юридические и физические лица.</w:t>
      </w:r>
    </w:p>
    <w:p w:rsidR="008213D2" w:rsidRPr="002D7A5E" w:rsidRDefault="002D7A5E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179D7" w:rsidRPr="002D7A5E">
        <w:rPr>
          <w:rFonts w:ascii="Times New Roman" w:hAnsi="Times New Roman" w:cs="Times New Roman"/>
          <w:sz w:val="28"/>
          <w:szCs w:val="28"/>
        </w:rPr>
        <w:t>Оценка предполагаемого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2332" w:rsidRPr="00F142D0" w:rsidRDefault="00892B22" w:rsidP="00002332">
      <w:pPr>
        <w:pStyle w:val="ConsPlusNormal"/>
        <w:ind w:firstLine="540"/>
        <w:jc w:val="both"/>
      </w:pPr>
      <w:r w:rsidRPr="00D92322">
        <w:t xml:space="preserve">Акт </w:t>
      </w:r>
      <w:r w:rsidR="00002332" w:rsidRPr="00D92322">
        <w:t>регулирует деятельность органов местного самоуправления по</w:t>
      </w:r>
      <w:r w:rsidR="009528C1">
        <w:t xml:space="preserve"> установлению платы за </w:t>
      </w:r>
      <w:r w:rsidR="00002332" w:rsidRPr="00D92322">
        <w:t>аренд</w:t>
      </w:r>
      <w:r w:rsidR="009528C1">
        <w:t>у</w:t>
      </w:r>
      <w:r w:rsidR="00002332" w:rsidRPr="00D92322">
        <w:t xml:space="preserve"> муниципального имущества (кроме земельных участков) на территории муниципального образования «Город Магадан».</w:t>
      </w:r>
    </w:p>
    <w:p w:rsidR="002D12CC" w:rsidRDefault="002D12CC" w:rsidP="00FD3667">
      <w:pPr>
        <w:pStyle w:val="ConsPlusNormal"/>
        <w:ind w:firstLine="540"/>
        <w:jc w:val="both"/>
        <w:rPr>
          <w:rFonts w:eastAsia="Calibri"/>
        </w:rPr>
      </w:pPr>
    </w:p>
    <w:p w:rsidR="004D15D4" w:rsidRPr="002D7A5E" w:rsidRDefault="002D7A5E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4D15D4" w:rsidRPr="002D7A5E">
        <w:rPr>
          <w:rFonts w:ascii="Times New Roman" w:hAnsi="Times New Roman" w:cs="Times New Roman"/>
          <w:sz w:val="28"/>
          <w:szCs w:val="28"/>
        </w:rPr>
        <w:t>Позиция разработчика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12CC" w:rsidRDefault="002112BB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4D15D4" w:rsidRPr="00AA30E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создает</w:t>
      </w:r>
      <w:r w:rsidR="004D15D4" w:rsidRPr="00AA30E2">
        <w:rPr>
          <w:rFonts w:ascii="Times New Roman" w:hAnsi="Times New Roman" w:cs="Times New Roman"/>
          <w:sz w:val="28"/>
          <w:szCs w:val="28"/>
        </w:rPr>
        <w:t xml:space="preserve"> избыточных административных барьеров, не способствует возникновению дополнительных необоснованных расход</w:t>
      </w:r>
      <w:r w:rsidR="00ED4565">
        <w:rPr>
          <w:rFonts w:ascii="Times New Roman" w:hAnsi="Times New Roman" w:cs="Times New Roman"/>
          <w:sz w:val="28"/>
          <w:szCs w:val="28"/>
        </w:rPr>
        <w:t>ов физических и юридических лиц</w:t>
      </w:r>
      <w:r w:rsidR="00E451A5">
        <w:rPr>
          <w:rFonts w:ascii="Times New Roman" w:hAnsi="Times New Roman" w:cs="Times New Roman"/>
          <w:sz w:val="28"/>
          <w:szCs w:val="28"/>
        </w:rPr>
        <w:t>.</w:t>
      </w:r>
    </w:p>
    <w:p w:rsidR="00E451A5" w:rsidRDefault="00E451A5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FD0" w:rsidRPr="002D7A5E" w:rsidRDefault="002D7A5E" w:rsidP="00FD3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20FD0" w:rsidRPr="002D7A5E">
        <w:rPr>
          <w:rFonts w:ascii="Times New Roman" w:hAnsi="Times New Roman" w:cs="Times New Roman"/>
          <w:sz w:val="28"/>
          <w:szCs w:val="28"/>
        </w:rPr>
        <w:t>Выводы Уполномоченного органа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0F57" w:rsidRDefault="00920FD0" w:rsidP="00BB1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218">
        <w:rPr>
          <w:rFonts w:ascii="Times New Roman" w:hAnsi="Times New Roman" w:cs="Times New Roman"/>
          <w:sz w:val="28"/>
          <w:szCs w:val="28"/>
        </w:rPr>
        <w:t>По результатам прове</w:t>
      </w:r>
      <w:r w:rsidR="002112BB" w:rsidRPr="00E85218">
        <w:rPr>
          <w:rFonts w:ascii="Times New Roman" w:hAnsi="Times New Roman" w:cs="Times New Roman"/>
          <w:sz w:val="28"/>
          <w:szCs w:val="28"/>
        </w:rPr>
        <w:t>денной экспертизы А</w:t>
      </w:r>
      <w:r w:rsidRPr="00E85218">
        <w:rPr>
          <w:rFonts w:ascii="Times New Roman" w:hAnsi="Times New Roman" w:cs="Times New Roman"/>
          <w:sz w:val="28"/>
          <w:szCs w:val="28"/>
        </w:rPr>
        <w:t xml:space="preserve">кта Комитетом сделан вывод об отсутствии положений, </w:t>
      </w:r>
      <w:r w:rsidR="00A44CFF" w:rsidRPr="00E85218">
        <w:rPr>
          <w:rFonts w:ascii="Times New Roman" w:hAnsi="Times New Roman" w:cs="Times New Roman"/>
          <w:sz w:val="28"/>
          <w:szCs w:val="28"/>
        </w:rPr>
        <w:t>запрет</w:t>
      </w:r>
      <w:r w:rsidR="00892B22" w:rsidRPr="00E85218">
        <w:rPr>
          <w:rFonts w:ascii="Times New Roman" w:hAnsi="Times New Roman" w:cs="Times New Roman"/>
          <w:sz w:val="28"/>
          <w:szCs w:val="28"/>
        </w:rPr>
        <w:t>ов</w:t>
      </w:r>
      <w:r w:rsidR="00A44CFF" w:rsidRPr="00E85218">
        <w:rPr>
          <w:rFonts w:ascii="Times New Roman" w:hAnsi="Times New Roman" w:cs="Times New Roman"/>
          <w:sz w:val="28"/>
          <w:szCs w:val="28"/>
        </w:rPr>
        <w:t xml:space="preserve"> и ограничения дл</w:t>
      </w:r>
      <w:r w:rsidR="003E1FC5" w:rsidRPr="00E85218">
        <w:rPr>
          <w:rFonts w:ascii="Times New Roman" w:hAnsi="Times New Roman" w:cs="Times New Roman"/>
          <w:sz w:val="28"/>
          <w:szCs w:val="28"/>
        </w:rPr>
        <w:t>я субъектов предпринимательской</w:t>
      </w:r>
      <w:r w:rsidR="009F7B91" w:rsidRPr="00E85218">
        <w:rPr>
          <w:rFonts w:ascii="Times New Roman" w:hAnsi="Times New Roman" w:cs="Times New Roman"/>
          <w:sz w:val="28"/>
          <w:szCs w:val="28"/>
        </w:rPr>
        <w:t xml:space="preserve"> </w:t>
      </w:r>
      <w:r w:rsidR="003E1FC5" w:rsidRPr="00E85218">
        <w:rPr>
          <w:rFonts w:ascii="Times New Roman" w:hAnsi="Times New Roman" w:cs="Times New Roman"/>
          <w:sz w:val="28"/>
          <w:szCs w:val="28"/>
        </w:rPr>
        <w:t>и</w:t>
      </w:r>
      <w:r w:rsidR="009F7B91" w:rsidRPr="00E85218">
        <w:rPr>
          <w:rFonts w:ascii="Times New Roman" w:hAnsi="Times New Roman" w:cs="Times New Roman"/>
          <w:sz w:val="28"/>
          <w:szCs w:val="28"/>
        </w:rPr>
        <w:t xml:space="preserve"> </w:t>
      </w:r>
      <w:r w:rsidR="003E1FC5" w:rsidRPr="00E85218">
        <w:rPr>
          <w:rFonts w:ascii="Times New Roman" w:hAnsi="Times New Roman" w:cs="Times New Roman"/>
          <w:sz w:val="28"/>
          <w:szCs w:val="28"/>
        </w:rPr>
        <w:t>инвестиционной</w:t>
      </w:r>
      <w:r w:rsidR="009F7B91" w:rsidRPr="00E85218">
        <w:rPr>
          <w:rFonts w:ascii="Times New Roman" w:hAnsi="Times New Roman" w:cs="Times New Roman"/>
          <w:sz w:val="28"/>
          <w:szCs w:val="28"/>
        </w:rPr>
        <w:t xml:space="preserve"> </w:t>
      </w:r>
      <w:r w:rsidR="003E1FC5" w:rsidRPr="00E85218">
        <w:rPr>
          <w:rFonts w:ascii="Times New Roman" w:hAnsi="Times New Roman" w:cs="Times New Roman"/>
          <w:sz w:val="28"/>
          <w:szCs w:val="28"/>
        </w:rPr>
        <w:t>деятельности</w:t>
      </w:r>
      <w:r w:rsidR="004D5A79" w:rsidRPr="00E85218">
        <w:rPr>
          <w:rFonts w:ascii="Times New Roman" w:hAnsi="Times New Roman" w:cs="Times New Roman"/>
          <w:sz w:val="28"/>
          <w:szCs w:val="28"/>
        </w:rPr>
        <w:t>,</w:t>
      </w:r>
      <w:r w:rsidR="00A44CFF" w:rsidRPr="00E85218">
        <w:rPr>
          <w:rFonts w:ascii="Times New Roman" w:hAnsi="Times New Roman" w:cs="Times New Roman"/>
          <w:sz w:val="28"/>
          <w:szCs w:val="28"/>
        </w:rPr>
        <w:t xml:space="preserve"> </w:t>
      </w:r>
      <w:r w:rsidRPr="00E85218">
        <w:rPr>
          <w:rFonts w:ascii="Times New Roman" w:hAnsi="Times New Roman" w:cs="Times New Roman"/>
          <w:sz w:val="28"/>
          <w:szCs w:val="28"/>
        </w:rPr>
        <w:t>затрудняющих ведение предпринимательской и инвестиционной деятельности и влекущих к возникновению необоснованных расходов субъектов п</w:t>
      </w:r>
      <w:r w:rsidR="00A44CFF" w:rsidRPr="00E85218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E85218">
        <w:rPr>
          <w:rFonts w:ascii="Times New Roman" w:hAnsi="Times New Roman" w:cs="Times New Roman"/>
          <w:sz w:val="28"/>
          <w:szCs w:val="28"/>
        </w:rPr>
        <w:t>.</w:t>
      </w:r>
    </w:p>
    <w:p w:rsidR="006B617A" w:rsidRDefault="00A40F57" w:rsidP="00FD3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внесени</w:t>
      </w:r>
      <w:r w:rsidR="00BD4AA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A2E">
        <w:rPr>
          <w:rFonts w:ascii="Times New Roman" w:hAnsi="Times New Roman" w:cs="Times New Roman"/>
          <w:sz w:val="28"/>
          <w:szCs w:val="28"/>
        </w:rPr>
        <w:t>изменений в Акт</w:t>
      </w:r>
      <w:r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A86A2E">
        <w:rPr>
          <w:rFonts w:ascii="Times New Roman" w:hAnsi="Times New Roman" w:cs="Times New Roman"/>
          <w:sz w:val="28"/>
          <w:szCs w:val="28"/>
        </w:rPr>
        <w:t xml:space="preserve">, </w:t>
      </w:r>
      <w:r w:rsidR="00D23DB1">
        <w:rPr>
          <w:rFonts w:ascii="Times New Roman" w:hAnsi="Times New Roman" w:cs="Times New Roman"/>
          <w:sz w:val="28"/>
          <w:szCs w:val="28"/>
        </w:rPr>
        <w:t>целесообразно сохранение</w:t>
      </w:r>
      <w:r w:rsidR="00D23DB1" w:rsidRPr="00D23DB1">
        <w:rPr>
          <w:rFonts w:ascii="Times New Roman" w:hAnsi="Times New Roman" w:cs="Times New Roman"/>
          <w:sz w:val="28"/>
          <w:szCs w:val="28"/>
        </w:rPr>
        <w:t xml:space="preserve"> действующего режима регулирования</w:t>
      </w:r>
      <w:r w:rsidR="00D23DB1">
        <w:rPr>
          <w:rFonts w:ascii="Times New Roman" w:hAnsi="Times New Roman" w:cs="Times New Roman"/>
          <w:sz w:val="28"/>
          <w:szCs w:val="28"/>
        </w:rPr>
        <w:t>.</w:t>
      </w:r>
    </w:p>
    <w:p w:rsidR="00473575" w:rsidRDefault="00473575" w:rsidP="0047357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73575" w:rsidSect="002D12CC">
      <w:headerReference w:type="default" r:id="rId9"/>
      <w:pgSz w:w="11906" w:h="16838"/>
      <w:pgMar w:top="851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882" w:rsidRDefault="00631882" w:rsidP="002B23FF">
      <w:pPr>
        <w:spacing w:after="0" w:line="240" w:lineRule="auto"/>
      </w:pPr>
      <w:r>
        <w:separator/>
      </w:r>
    </w:p>
  </w:endnote>
  <w:endnote w:type="continuationSeparator" w:id="0">
    <w:p w:rsidR="00631882" w:rsidRDefault="00631882" w:rsidP="002B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882" w:rsidRDefault="00631882" w:rsidP="002B23FF">
      <w:pPr>
        <w:spacing w:after="0" w:line="240" w:lineRule="auto"/>
      </w:pPr>
      <w:r>
        <w:separator/>
      </w:r>
    </w:p>
  </w:footnote>
  <w:footnote w:type="continuationSeparator" w:id="0">
    <w:p w:rsidR="00631882" w:rsidRDefault="00631882" w:rsidP="002B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4672"/>
      <w:docPartObj>
        <w:docPartGallery w:val="Page Numbers (Top of Page)"/>
        <w:docPartUnique/>
      </w:docPartObj>
    </w:sdtPr>
    <w:sdtContent>
      <w:p w:rsidR="00CB7C39" w:rsidRDefault="002206EA">
        <w:pPr>
          <w:pStyle w:val="a4"/>
          <w:jc w:val="center"/>
        </w:pPr>
        <w:fldSimple w:instr=" PAGE   \* MERGEFORMAT ">
          <w:r w:rsidR="00473575">
            <w:rPr>
              <w:noProof/>
            </w:rPr>
            <w:t>2</w:t>
          </w:r>
        </w:fldSimple>
      </w:p>
    </w:sdtContent>
  </w:sdt>
  <w:p w:rsidR="00CB7C39" w:rsidRDefault="00CB7C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BAA"/>
    <w:multiLevelType w:val="hybridMultilevel"/>
    <w:tmpl w:val="20D4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21C3A"/>
    <w:multiLevelType w:val="hybridMultilevel"/>
    <w:tmpl w:val="6952CC48"/>
    <w:lvl w:ilvl="0" w:tplc="C4128CE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874"/>
    <w:rsid w:val="00002332"/>
    <w:rsid w:val="00017C1F"/>
    <w:rsid w:val="00052FC2"/>
    <w:rsid w:val="00064283"/>
    <w:rsid w:val="00090FA4"/>
    <w:rsid w:val="000D277F"/>
    <w:rsid w:val="000E36DE"/>
    <w:rsid w:val="00103F06"/>
    <w:rsid w:val="001104DD"/>
    <w:rsid w:val="001179D7"/>
    <w:rsid w:val="00137386"/>
    <w:rsid w:val="00160794"/>
    <w:rsid w:val="00180AC6"/>
    <w:rsid w:val="001944AB"/>
    <w:rsid w:val="001A3790"/>
    <w:rsid w:val="001C3ACA"/>
    <w:rsid w:val="001C6540"/>
    <w:rsid w:val="001C7317"/>
    <w:rsid w:val="001F3229"/>
    <w:rsid w:val="001F61F6"/>
    <w:rsid w:val="002112BB"/>
    <w:rsid w:val="002206EA"/>
    <w:rsid w:val="002420BC"/>
    <w:rsid w:val="00245F83"/>
    <w:rsid w:val="002A0109"/>
    <w:rsid w:val="002A0A04"/>
    <w:rsid w:val="002B140D"/>
    <w:rsid w:val="002B23FF"/>
    <w:rsid w:val="002B2D32"/>
    <w:rsid w:val="002B7E98"/>
    <w:rsid w:val="002D12CC"/>
    <w:rsid w:val="002D68D7"/>
    <w:rsid w:val="002D7A5E"/>
    <w:rsid w:val="002E4C0F"/>
    <w:rsid w:val="00300586"/>
    <w:rsid w:val="00304171"/>
    <w:rsid w:val="003118B1"/>
    <w:rsid w:val="003221D4"/>
    <w:rsid w:val="00333432"/>
    <w:rsid w:val="00382AA5"/>
    <w:rsid w:val="003A3882"/>
    <w:rsid w:val="003E1FC5"/>
    <w:rsid w:val="003F33D7"/>
    <w:rsid w:val="003F6B28"/>
    <w:rsid w:val="00405582"/>
    <w:rsid w:val="004152CB"/>
    <w:rsid w:val="00431345"/>
    <w:rsid w:val="00435330"/>
    <w:rsid w:val="004427E9"/>
    <w:rsid w:val="004608D1"/>
    <w:rsid w:val="00473575"/>
    <w:rsid w:val="00485C28"/>
    <w:rsid w:val="0049604F"/>
    <w:rsid w:val="004D15D4"/>
    <w:rsid w:val="004D5A79"/>
    <w:rsid w:val="004E04B4"/>
    <w:rsid w:val="004E0957"/>
    <w:rsid w:val="004F1D6C"/>
    <w:rsid w:val="00507AD4"/>
    <w:rsid w:val="005212B5"/>
    <w:rsid w:val="00524D4A"/>
    <w:rsid w:val="005306F2"/>
    <w:rsid w:val="00541D96"/>
    <w:rsid w:val="00570B8A"/>
    <w:rsid w:val="00592622"/>
    <w:rsid w:val="005A1B2C"/>
    <w:rsid w:val="005B67B2"/>
    <w:rsid w:val="00606948"/>
    <w:rsid w:val="006123CA"/>
    <w:rsid w:val="00614093"/>
    <w:rsid w:val="006202B1"/>
    <w:rsid w:val="00631882"/>
    <w:rsid w:val="006333D5"/>
    <w:rsid w:val="00645A49"/>
    <w:rsid w:val="00696E20"/>
    <w:rsid w:val="006A1341"/>
    <w:rsid w:val="006B3918"/>
    <w:rsid w:val="006B617A"/>
    <w:rsid w:val="006C5D7F"/>
    <w:rsid w:val="006D211A"/>
    <w:rsid w:val="006F59E5"/>
    <w:rsid w:val="007000AB"/>
    <w:rsid w:val="007315DE"/>
    <w:rsid w:val="00732AA0"/>
    <w:rsid w:val="00751024"/>
    <w:rsid w:val="00762EE4"/>
    <w:rsid w:val="007C6B42"/>
    <w:rsid w:val="007E0CEC"/>
    <w:rsid w:val="007E1EE5"/>
    <w:rsid w:val="007E762B"/>
    <w:rsid w:val="007F56CF"/>
    <w:rsid w:val="007F6E9C"/>
    <w:rsid w:val="00817203"/>
    <w:rsid w:val="008213D2"/>
    <w:rsid w:val="00840AB3"/>
    <w:rsid w:val="00841714"/>
    <w:rsid w:val="00857E02"/>
    <w:rsid w:val="00861A28"/>
    <w:rsid w:val="00863B01"/>
    <w:rsid w:val="0088393C"/>
    <w:rsid w:val="00891ADB"/>
    <w:rsid w:val="00892B22"/>
    <w:rsid w:val="008934E7"/>
    <w:rsid w:val="008A047A"/>
    <w:rsid w:val="008D71D4"/>
    <w:rsid w:val="008E1A69"/>
    <w:rsid w:val="008E33DE"/>
    <w:rsid w:val="008F20E1"/>
    <w:rsid w:val="00902C87"/>
    <w:rsid w:val="00905F18"/>
    <w:rsid w:val="00920FD0"/>
    <w:rsid w:val="00931BEC"/>
    <w:rsid w:val="00933657"/>
    <w:rsid w:val="0093712E"/>
    <w:rsid w:val="00937829"/>
    <w:rsid w:val="009528C1"/>
    <w:rsid w:val="00970EBF"/>
    <w:rsid w:val="00980071"/>
    <w:rsid w:val="0098450E"/>
    <w:rsid w:val="009B17CF"/>
    <w:rsid w:val="009D18EB"/>
    <w:rsid w:val="009F7B91"/>
    <w:rsid w:val="00A37C3C"/>
    <w:rsid w:val="00A40F57"/>
    <w:rsid w:val="00A44CFF"/>
    <w:rsid w:val="00A7257E"/>
    <w:rsid w:val="00A82B0B"/>
    <w:rsid w:val="00A82C42"/>
    <w:rsid w:val="00A86A2E"/>
    <w:rsid w:val="00A92701"/>
    <w:rsid w:val="00AA30E2"/>
    <w:rsid w:val="00AB4199"/>
    <w:rsid w:val="00AD1007"/>
    <w:rsid w:val="00AE099B"/>
    <w:rsid w:val="00AE1C27"/>
    <w:rsid w:val="00AE2DDB"/>
    <w:rsid w:val="00B10DF1"/>
    <w:rsid w:val="00B3137E"/>
    <w:rsid w:val="00B67AE0"/>
    <w:rsid w:val="00B814BA"/>
    <w:rsid w:val="00B92020"/>
    <w:rsid w:val="00BB1EF2"/>
    <w:rsid w:val="00BB783F"/>
    <w:rsid w:val="00BC3222"/>
    <w:rsid w:val="00BD4AA8"/>
    <w:rsid w:val="00BE082C"/>
    <w:rsid w:val="00BE57B6"/>
    <w:rsid w:val="00BF3919"/>
    <w:rsid w:val="00BF4ACC"/>
    <w:rsid w:val="00BF756C"/>
    <w:rsid w:val="00C12C2A"/>
    <w:rsid w:val="00C22CAF"/>
    <w:rsid w:val="00C27908"/>
    <w:rsid w:val="00C3762C"/>
    <w:rsid w:val="00C409A0"/>
    <w:rsid w:val="00C50EAA"/>
    <w:rsid w:val="00C51312"/>
    <w:rsid w:val="00C9096F"/>
    <w:rsid w:val="00C91AE6"/>
    <w:rsid w:val="00C94504"/>
    <w:rsid w:val="00CB14EF"/>
    <w:rsid w:val="00CB7C39"/>
    <w:rsid w:val="00CD1135"/>
    <w:rsid w:val="00CD262E"/>
    <w:rsid w:val="00CD415D"/>
    <w:rsid w:val="00CE43D0"/>
    <w:rsid w:val="00CE5179"/>
    <w:rsid w:val="00CE7A2F"/>
    <w:rsid w:val="00D0039A"/>
    <w:rsid w:val="00D0707C"/>
    <w:rsid w:val="00D10EF4"/>
    <w:rsid w:val="00D23DB1"/>
    <w:rsid w:val="00D41C2E"/>
    <w:rsid w:val="00D42230"/>
    <w:rsid w:val="00D46EDA"/>
    <w:rsid w:val="00D92322"/>
    <w:rsid w:val="00DC176B"/>
    <w:rsid w:val="00DC36C0"/>
    <w:rsid w:val="00DC3F3C"/>
    <w:rsid w:val="00DD3874"/>
    <w:rsid w:val="00E12ECD"/>
    <w:rsid w:val="00E2486B"/>
    <w:rsid w:val="00E32A42"/>
    <w:rsid w:val="00E451A5"/>
    <w:rsid w:val="00E644EC"/>
    <w:rsid w:val="00E803F2"/>
    <w:rsid w:val="00E831BD"/>
    <w:rsid w:val="00E85218"/>
    <w:rsid w:val="00EB4C11"/>
    <w:rsid w:val="00EB52D5"/>
    <w:rsid w:val="00EC1D1B"/>
    <w:rsid w:val="00ED4565"/>
    <w:rsid w:val="00EF4DA4"/>
    <w:rsid w:val="00F03195"/>
    <w:rsid w:val="00F04408"/>
    <w:rsid w:val="00F07088"/>
    <w:rsid w:val="00F17E11"/>
    <w:rsid w:val="00F42FF5"/>
    <w:rsid w:val="00F848FD"/>
    <w:rsid w:val="00F85043"/>
    <w:rsid w:val="00F90395"/>
    <w:rsid w:val="00F91E0C"/>
    <w:rsid w:val="00F92ECE"/>
    <w:rsid w:val="00F970BC"/>
    <w:rsid w:val="00FD3667"/>
    <w:rsid w:val="00FE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3FF"/>
  </w:style>
  <w:style w:type="paragraph" w:styleId="a6">
    <w:name w:val="footer"/>
    <w:basedOn w:val="a"/>
    <w:link w:val="a7"/>
    <w:uiPriority w:val="99"/>
    <w:unhideWhenUsed/>
    <w:rsid w:val="002B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3FF"/>
  </w:style>
  <w:style w:type="character" w:styleId="a8">
    <w:name w:val="Hyperlink"/>
    <w:basedOn w:val="a0"/>
    <w:uiPriority w:val="99"/>
    <w:unhideWhenUsed/>
    <w:rsid w:val="002D68D7"/>
    <w:rPr>
      <w:color w:val="0000FF" w:themeColor="hyperlink"/>
      <w:u w:val="single"/>
    </w:rPr>
  </w:style>
  <w:style w:type="paragraph" w:customStyle="1" w:styleId="ConsPlusNormal">
    <w:name w:val="ConsPlusNormal"/>
    <w:rsid w:val="00731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2D12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dangorod.ru/index.php?do=cat&amp;category=ocn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6F0F-8658-4FA9-9F85-B43CBAE8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koval</cp:lastModifiedBy>
  <cp:revision>71</cp:revision>
  <cp:lastPrinted>2018-06-07T22:19:00Z</cp:lastPrinted>
  <dcterms:created xsi:type="dcterms:W3CDTF">2015-04-22T23:26:00Z</dcterms:created>
  <dcterms:modified xsi:type="dcterms:W3CDTF">2018-06-12T22:17:00Z</dcterms:modified>
</cp:coreProperties>
</file>