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494F" w:rsidRPr="000375BA" w:rsidRDefault="00F0494F" w:rsidP="00F049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59"/>
      <w:bookmarkEnd w:id="0"/>
      <w:r w:rsidRPr="000375BA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F0494F" w:rsidRPr="000375BA" w:rsidRDefault="00F0494F" w:rsidP="00037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для публичных обсуждений по проекту </w:t>
      </w:r>
      <w:r w:rsidR="000375BA" w:rsidRPr="000375BA">
        <w:rPr>
          <w:rFonts w:ascii="Times New Roman" w:hAnsi="Times New Roman" w:cs="Times New Roman"/>
          <w:sz w:val="24"/>
          <w:szCs w:val="24"/>
        </w:rPr>
        <w:t>решения</w:t>
      </w:r>
    </w:p>
    <w:p w:rsidR="000375BA" w:rsidRPr="000375BA" w:rsidRDefault="000375BA" w:rsidP="00037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8C0A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Наименование проекта </w:t>
      </w:r>
      <w:r w:rsidR="008C0A2A">
        <w:rPr>
          <w:rFonts w:ascii="Times New Roman" w:hAnsi="Times New Roman" w:cs="Times New Roman"/>
          <w:sz w:val="24"/>
          <w:szCs w:val="24"/>
        </w:rPr>
        <w:t>постановления мэрии города Магадана</w:t>
      </w:r>
      <w:r w:rsidR="000375BA" w:rsidRPr="000375BA">
        <w:rPr>
          <w:rFonts w:ascii="Times New Roman" w:hAnsi="Times New Roman" w:cs="Times New Roman"/>
          <w:sz w:val="24"/>
          <w:szCs w:val="24"/>
        </w:rPr>
        <w:t>:</w:t>
      </w:r>
    </w:p>
    <w:p w:rsidR="008C0A2A" w:rsidRPr="008C0A2A" w:rsidRDefault="008C0A2A" w:rsidP="008C0A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мэрии города Магадана от </w:t>
      </w:r>
      <w:r w:rsidR="002466DC">
        <w:rPr>
          <w:rFonts w:ascii="Times New Roman" w:hAnsi="Times New Roman" w:cs="Times New Roman"/>
          <w:sz w:val="24"/>
          <w:szCs w:val="24"/>
        </w:rPr>
        <w:t>05.10.2016</w:t>
      </w:r>
      <w:r w:rsidRPr="008C0A2A">
        <w:rPr>
          <w:rFonts w:ascii="Times New Roman" w:hAnsi="Times New Roman" w:cs="Times New Roman"/>
          <w:sz w:val="24"/>
          <w:szCs w:val="24"/>
        </w:rPr>
        <w:t xml:space="preserve"> № </w:t>
      </w:r>
      <w:r w:rsidR="002466DC">
        <w:rPr>
          <w:rFonts w:ascii="Times New Roman" w:hAnsi="Times New Roman" w:cs="Times New Roman"/>
          <w:sz w:val="24"/>
          <w:szCs w:val="24"/>
        </w:rPr>
        <w:t>3006</w:t>
      </w:r>
      <w:r w:rsidRPr="008C0A2A">
        <w:rPr>
          <w:rFonts w:ascii="Times New Roman" w:hAnsi="Times New Roman" w:cs="Times New Roman"/>
          <w:sz w:val="24"/>
          <w:szCs w:val="24"/>
        </w:rPr>
        <w:t xml:space="preserve"> «</w:t>
      </w:r>
      <w:r w:rsidR="002466DC">
        <w:rPr>
          <w:rFonts w:ascii="Times New Roman" w:hAnsi="Times New Roman" w:cs="Times New Roman"/>
          <w:sz w:val="24"/>
          <w:szCs w:val="24"/>
        </w:rPr>
        <w:t>О размещении нестационарных торговых объектов</w:t>
      </w:r>
      <w:r w:rsidRPr="008C0A2A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«Город Магадан».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Регулирующий орган (разработчик):</w:t>
      </w:r>
    </w:p>
    <w:p w:rsidR="00F0494F" w:rsidRPr="000375BA" w:rsidRDefault="002466DC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Правовое управление мэрии города Магадана (ПУ)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1. Информация о соблюдении Регулирующим органом порядка проведения оценки регулирующего воздействия: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3.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4. Описание предлагаемого способа решения проблемы: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5. Новые функции, полномочия, обязанности и права отраслевых (функциональных) и территориальных органов мэрии города Магадана или сведения об их изменении, а также порядок их реализации: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6. Оценка соответствующих расходов и доходов бюджета муниципального образования «Город Магадан»: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7. Основные группы участников отношений, интересы которых будут затронуты предлагаемым проектом постановления: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8. Оценка ожидаемых дополнительных расходов и доходов субъектов предпринимательской и (или) инвестиционной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9. Риски решения проблемы предложенным проектом </w:t>
      </w:r>
      <w:r w:rsidR="000375B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0375BA">
        <w:rPr>
          <w:rFonts w:ascii="Times New Roman" w:hAnsi="Times New Roman" w:cs="Times New Roman"/>
          <w:sz w:val="24"/>
          <w:szCs w:val="24"/>
        </w:rPr>
        <w:t>и риски негативных последствий, а также описание методов контроля эффективности избранного способа достижения цели регулирования: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11. Индикативные показатели, программы мониторинга и иные способы (методы) оценки достижения</w:t>
      </w:r>
      <w:r w:rsidR="00A138E6">
        <w:rPr>
          <w:rFonts w:ascii="Times New Roman" w:hAnsi="Times New Roman" w:cs="Times New Roman"/>
          <w:sz w:val="24"/>
          <w:szCs w:val="24"/>
        </w:rPr>
        <w:t xml:space="preserve"> заявленных целей регулирования: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12. Опыт решения аналогичных проблем в других субъектах Российской Федерации, в муниципальных образованиях, а также за рубежом: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13. Имеющиеся предложения участника обсуждения: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14. Дополнительные предложения участника обсуждения: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8A9" w:rsidRPr="000375BA" w:rsidRDefault="00E238A9">
      <w:pPr>
        <w:rPr>
          <w:rFonts w:ascii="Times New Roman" w:hAnsi="Times New Roman" w:cs="Times New Roman"/>
          <w:sz w:val="24"/>
          <w:szCs w:val="24"/>
        </w:rPr>
      </w:pPr>
    </w:p>
    <w:sectPr w:rsidR="00E238A9" w:rsidRPr="000375BA" w:rsidSect="00E2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0494F"/>
    <w:rsid w:val="000375BA"/>
    <w:rsid w:val="002466DC"/>
    <w:rsid w:val="002D5D35"/>
    <w:rsid w:val="004D1BFD"/>
    <w:rsid w:val="006576E6"/>
    <w:rsid w:val="008C0A2A"/>
    <w:rsid w:val="00A138E6"/>
    <w:rsid w:val="00BF5EF0"/>
    <w:rsid w:val="00E238A9"/>
    <w:rsid w:val="00F0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Company>Мэрия города Магадана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Макаренко</cp:lastModifiedBy>
  <cp:revision>4</cp:revision>
  <cp:lastPrinted>2019-02-07T04:45:00Z</cp:lastPrinted>
  <dcterms:created xsi:type="dcterms:W3CDTF">2019-11-08T00:05:00Z</dcterms:created>
  <dcterms:modified xsi:type="dcterms:W3CDTF">2019-11-26T06:55:00Z</dcterms:modified>
</cp:coreProperties>
</file>