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21" w:rsidRPr="00274A58" w:rsidRDefault="00006CF5" w:rsidP="00BA1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Объявление о проведении отбора</w:t>
      </w:r>
      <w:r w:rsidR="00BA1621" w:rsidRPr="00274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621" w:rsidRPr="00274A58" w:rsidRDefault="00176513" w:rsidP="00BA1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C00BD8" w:rsidRPr="00274A58">
        <w:rPr>
          <w:rFonts w:ascii="Times New Roman" w:hAnsi="Times New Roman" w:cs="Times New Roman"/>
          <w:sz w:val="28"/>
          <w:szCs w:val="28"/>
        </w:rPr>
        <w:t>по направлению «</w:t>
      </w:r>
      <w:r w:rsidR="0024185D">
        <w:rPr>
          <w:rFonts w:ascii="Times New Roman" w:hAnsi="Times New Roman"/>
          <w:sz w:val="28"/>
          <w:szCs w:val="28"/>
        </w:rPr>
        <w:t>В</w:t>
      </w:r>
      <w:r w:rsidR="0024185D" w:rsidRPr="00457E30">
        <w:rPr>
          <w:rFonts w:ascii="Times New Roman" w:hAnsi="Times New Roman"/>
          <w:sz w:val="28"/>
          <w:szCs w:val="28"/>
        </w:rPr>
        <w:t>озмещение затрат на содержание маточного поголовья крупного рогатого скота молочного направления на производство молока</w:t>
      </w:r>
      <w:r w:rsidR="00C00BD8" w:rsidRPr="00274A58">
        <w:rPr>
          <w:rFonts w:ascii="Times New Roman" w:hAnsi="Times New Roman" w:cs="Times New Roman"/>
          <w:sz w:val="28"/>
          <w:szCs w:val="28"/>
        </w:rPr>
        <w:t>»</w:t>
      </w:r>
    </w:p>
    <w:p w:rsidR="00176513" w:rsidRPr="00274A58" w:rsidRDefault="00176513" w:rsidP="0017651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4A58">
        <w:rPr>
          <w:rFonts w:ascii="Times New Roman" w:hAnsi="Times New Roman" w:cs="Times New Roman"/>
          <w:b w:val="0"/>
          <w:sz w:val="28"/>
          <w:szCs w:val="28"/>
        </w:rPr>
        <w:t>по основному мероприятию «Достижение целевых показателей</w:t>
      </w:r>
    </w:p>
    <w:p w:rsidR="00176513" w:rsidRPr="00274A58" w:rsidRDefault="00176513" w:rsidP="001765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A58">
        <w:rPr>
          <w:rFonts w:ascii="Times New Roman" w:hAnsi="Times New Roman" w:cs="Times New Roman"/>
          <w:b w:val="0"/>
          <w:sz w:val="28"/>
          <w:szCs w:val="28"/>
        </w:rPr>
        <w:t>региональной программы в области животноводства»</w:t>
      </w:r>
    </w:p>
    <w:p w:rsidR="00176513" w:rsidRPr="00274A58" w:rsidRDefault="00176513" w:rsidP="00BA1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874" w:rsidRPr="008D6F44" w:rsidRDefault="00BA1621" w:rsidP="0087087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9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="00E047D1">
        <w:rPr>
          <w:rFonts w:ascii="Times New Roman" w:hAnsi="Times New Roman" w:cs="Times New Roman"/>
          <w:color w:val="7030A0"/>
          <w:sz w:val="28"/>
          <w:szCs w:val="28"/>
        </w:rPr>
        <w:t xml:space="preserve">с </w:t>
      </w:r>
      <w:r w:rsidR="00D446EC">
        <w:rPr>
          <w:rFonts w:ascii="Times New Roman" w:hAnsi="Times New Roman" w:cs="Times New Roman"/>
          <w:color w:val="7030A0"/>
          <w:sz w:val="28"/>
          <w:szCs w:val="28"/>
        </w:rPr>
        <w:t>20</w:t>
      </w:r>
      <w:r w:rsidR="00B54CD9">
        <w:rPr>
          <w:rFonts w:ascii="Times New Roman" w:hAnsi="Times New Roman" w:cs="Times New Roman"/>
          <w:color w:val="7030A0"/>
          <w:sz w:val="28"/>
          <w:szCs w:val="28"/>
        </w:rPr>
        <w:t xml:space="preserve"> февраля</w:t>
      </w:r>
      <w:r w:rsidR="00870874">
        <w:rPr>
          <w:rFonts w:ascii="Times New Roman" w:hAnsi="Times New Roman" w:cs="Times New Roman"/>
          <w:color w:val="7030A0"/>
          <w:sz w:val="28"/>
          <w:szCs w:val="28"/>
        </w:rPr>
        <w:t xml:space="preserve"> 202</w:t>
      </w:r>
      <w:r w:rsidR="00B54CD9"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="00870874">
        <w:rPr>
          <w:rFonts w:ascii="Times New Roman" w:hAnsi="Times New Roman" w:cs="Times New Roman"/>
          <w:color w:val="7030A0"/>
          <w:sz w:val="28"/>
          <w:szCs w:val="28"/>
        </w:rPr>
        <w:t xml:space="preserve"> года по </w:t>
      </w:r>
      <w:r w:rsidR="00B54CD9">
        <w:rPr>
          <w:rFonts w:ascii="Times New Roman" w:hAnsi="Times New Roman" w:cs="Times New Roman"/>
          <w:color w:val="7030A0"/>
          <w:sz w:val="28"/>
          <w:szCs w:val="28"/>
        </w:rPr>
        <w:t>06</w:t>
      </w:r>
      <w:r w:rsidR="00870874" w:rsidRPr="008D6F4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54CD9">
        <w:rPr>
          <w:rFonts w:ascii="Times New Roman" w:hAnsi="Times New Roman" w:cs="Times New Roman"/>
          <w:color w:val="7030A0"/>
          <w:sz w:val="28"/>
          <w:szCs w:val="28"/>
        </w:rPr>
        <w:t>марта</w:t>
      </w:r>
      <w:r w:rsidR="00870874" w:rsidRPr="008D6F44">
        <w:rPr>
          <w:rFonts w:ascii="Times New Roman" w:hAnsi="Times New Roman" w:cs="Times New Roman"/>
          <w:color w:val="7030A0"/>
          <w:sz w:val="28"/>
          <w:szCs w:val="28"/>
        </w:rPr>
        <w:t xml:space="preserve"> 202</w:t>
      </w:r>
      <w:r w:rsidR="00345612"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="00870874" w:rsidRPr="008D6F44">
        <w:rPr>
          <w:rFonts w:ascii="Times New Roman" w:hAnsi="Times New Roman" w:cs="Times New Roman"/>
          <w:color w:val="7030A0"/>
          <w:sz w:val="28"/>
          <w:szCs w:val="28"/>
        </w:rPr>
        <w:t xml:space="preserve"> года.</w:t>
      </w:r>
    </w:p>
    <w:p w:rsidR="00E4288C" w:rsidRPr="00E54F04" w:rsidRDefault="00261839" w:rsidP="00475FF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9">
        <w:rPr>
          <w:rFonts w:ascii="Times New Roman" w:hAnsi="Times New Roman" w:cs="Times New Roman"/>
          <w:sz w:val="28"/>
          <w:szCs w:val="28"/>
        </w:rPr>
        <w:t>Министерство сельского хозяйст</w:t>
      </w:r>
      <w:bookmarkStart w:id="0" w:name="_GoBack"/>
      <w:bookmarkEnd w:id="0"/>
      <w:r w:rsidRPr="00685AA9">
        <w:rPr>
          <w:rFonts w:ascii="Times New Roman" w:hAnsi="Times New Roman" w:cs="Times New Roman"/>
          <w:sz w:val="28"/>
          <w:szCs w:val="28"/>
        </w:rPr>
        <w:t>ва Магаданской области</w:t>
      </w:r>
      <w:r w:rsidR="00EC6901" w:rsidRPr="00685AA9">
        <w:rPr>
          <w:rFonts w:ascii="Times New Roman" w:hAnsi="Times New Roman" w:cs="Times New Roman"/>
          <w:sz w:val="28"/>
          <w:szCs w:val="28"/>
        </w:rPr>
        <w:t xml:space="preserve"> </w:t>
      </w:r>
      <w:r w:rsidR="005B4A92" w:rsidRPr="00685AA9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C6901" w:rsidRPr="00685AA9">
        <w:rPr>
          <w:rFonts w:ascii="Times New Roman" w:hAnsi="Times New Roman" w:cs="Times New Roman"/>
          <w:sz w:val="28"/>
          <w:szCs w:val="28"/>
        </w:rPr>
        <w:t xml:space="preserve">, 685000, г. Магадан, ул. </w:t>
      </w:r>
      <w:r w:rsidR="00EC6901" w:rsidRPr="00E54F04">
        <w:rPr>
          <w:rFonts w:ascii="Times New Roman" w:hAnsi="Times New Roman" w:cs="Times New Roman"/>
          <w:sz w:val="28"/>
          <w:szCs w:val="28"/>
        </w:rPr>
        <w:t xml:space="preserve">Пролетарская, 14, </w:t>
      </w:r>
      <w:hyperlink r:id="rId7" w:history="1">
        <w:r w:rsidR="003706A7" w:rsidRPr="00E54F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msx</w:t>
        </w:r>
        <w:r w:rsidR="003706A7" w:rsidRPr="00E54F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@49</w:t>
        </w:r>
        <w:r w:rsidR="003706A7" w:rsidRPr="00E54F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3706A7" w:rsidRPr="00E54F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706A7" w:rsidRPr="00E54F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C00BD8" w:rsidRDefault="006E70B5" w:rsidP="00475FF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9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C00BD8">
        <w:rPr>
          <w:rFonts w:ascii="Times New Roman" w:hAnsi="Times New Roman" w:cs="Times New Roman"/>
          <w:sz w:val="28"/>
          <w:szCs w:val="28"/>
        </w:rPr>
        <w:t>:</w:t>
      </w:r>
    </w:p>
    <w:p w:rsidR="00C00BD8" w:rsidRPr="00C00BD8" w:rsidRDefault="00C00BD8" w:rsidP="00C00B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D4503">
        <w:rPr>
          <w:rFonts w:ascii="Times New Roman" w:hAnsi="Times New Roman" w:cs="Times New Roman"/>
          <w:sz w:val="28"/>
          <w:szCs w:val="28"/>
        </w:rPr>
        <w:t>П</w:t>
      </w:r>
      <w:r w:rsidRPr="00274A58">
        <w:rPr>
          <w:rFonts w:ascii="Times New Roman" w:hAnsi="Times New Roman" w:cs="Times New Roman"/>
          <w:sz w:val="28"/>
          <w:szCs w:val="28"/>
        </w:rPr>
        <w:t>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Pr="00C00BD8">
        <w:rPr>
          <w:rFonts w:ascii="Times New Roman" w:hAnsi="Times New Roman" w:cs="Times New Roman"/>
          <w:sz w:val="28"/>
          <w:szCs w:val="28"/>
        </w:rPr>
        <w:t xml:space="preserve">, </w:t>
      </w:r>
      <w:r w:rsidRPr="00274A58">
        <w:rPr>
          <w:rFonts w:ascii="Times New Roman" w:hAnsi="Times New Roman" w:cs="Times New Roman"/>
          <w:sz w:val="28"/>
          <w:szCs w:val="28"/>
        </w:rPr>
        <w:t>тыс. тонн</w:t>
      </w:r>
      <w:r w:rsidR="007D4503">
        <w:rPr>
          <w:rFonts w:ascii="Times New Roman" w:hAnsi="Times New Roman" w:cs="Times New Roman"/>
          <w:sz w:val="28"/>
          <w:szCs w:val="28"/>
        </w:rPr>
        <w:t>.</w:t>
      </w:r>
    </w:p>
    <w:p w:rsidR="006E70B5" w:rsidRPr="00274A58" w:rsidRDefault="00B3375C" w:rsidP="000072D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Обеспечение проведения отбора осуществляется</w:t>
      </w:r>
      <w:r w:rsidR="00261839" w:rsidRPr="00274A58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 </w:t>
      </w:r>
      <w:hyperlink w:history="1">
        <w:r w:rsidR="00261839" w:rsidRPr="00274A58">
          <w:rPr>
            <w:rFonts w:ascii="Times New Roman" w:eastAsia="Times New Roman" w:hAnsi="Times New Roman" w:cs="Times New Roman"/>
            <w:sz w:val="28"/>
            <w:szCs w:val="28"/>
          </w:rPr>
          <w:t>https://minselhoz.49gov.ru</w:t>
        </w:r>
      </w:hyperlink>
      <w:r w:rsidR="00A0344B" w:rsidRPr="00274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222" w:rsidRPr="00274A58" w:rsidRDefault="007F6222" w:rsidP="000072DC">
      <w:pPr>
        <w:pStyle w:val="a3"/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участник отбора:</w:t>
      </w:r>
    </w:p>
    <w:p w:rsidR="007F6222" w:rsidRPr="00274A58" w:rsidRDefault="00F611F7" w:rsidP="000072DC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5.1. </w:t>
      </w:r>
      <w:r w:rsidR="007F6222" w:rsidRPr="00274A58">
        <w:rPr>
          <w:rFonts w:ascii="Times New Roman" w:hAnsi="Times New Roman" w:cs="Times New Roman"/>
          <w:sz w:val="28"/>
          <w:szCs w:val="28"/>
        </w:rPr>
        <w:t>На 1-е число месяца, предшествующего месяцу, в котором планируется проведение отбора:</w:t>
      </w:r>
    </w:p>
    <w:p w:rsidR="00E93567" w:rsidRPr="00B54CD9" w:rsidRDefault="00E93567" w:rsidP="00E935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8"/>
      <w:bookmarkEnd w:id="1"/>
      <w:r w:rsidRPr="00B54CD9">
        <w:rPr>
          <w:rFonts w:ascii="Times New Roman" w:hAnsi="Times New Roman"/>
          <w:sz w:val="28"/>
          <w:szCs w:val="28"/>
        </w:rPr>
        <w:t xml:space="preserve"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p w:rsidR="00E93567" w:rsidRPr="00B54CD9" w:rsidRDefault="00E93567" w:rsidP="00E935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4CD9">
        <w:rPr>
          <w:rFonts w:ascii="Times New Roman" w:hAnsi="Times New Roman"/>
          <w:sz w:val="28"/>
          <w:szCs w:val="28"/>
        </w:rPr>
        <w:t xml:space="preserve">2)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B54CD9">
        <w:rPr>
          <w:rFonts w:ascii="Times New Roman" w:hAnsi="Times New Roman"/>
          <w:sz w:val="28"/>
          <w:szCs w:val="28"/>
        </w:rPr>
        <w:lastRenderedPageBreak/>
        <w:t xml:space="preserve">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A0344B" w:rsidRPr="00B54CD9" w:rsidRDefault="00E93567" w:rsidP="00E935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54CD9">
        <w:rPr>
          <w:rFonts w:ascii="Times New Roman" w:hAnsi="Times New Roman"/>
          <w:sz w:val="28"/>
          <w:szCs w:val="28"/>
        </w:rPr>
        <w:t xml:space="preserve">3)  участники отбора не должны получать средства из областного бюджета на основании иных нормативных правовых актов Магаданской области </w:t>
      </w:r>
      <w:r w:rsidR="00A0344B" w:rsidRPr="00B54CD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на </w:t>
      </w:r>
      <w:r w:rsidR="005612E2" w:rsidRPr="00B54CD9">
        <w:rPr>
          <w:rFonts w:ascii="Times New Roman" w:eastAsiaTheme="minorEastAsia" w:hAnsi="Times New Roman" w:cs="Times New Roman"/>
          <w:bCs/>
          <w:sz w:val="28"/>
          <w:szCs w:val="28"/>
        </w:rPr>
        <w:t xml:space="preserve">цель </w:t>
      </w:r>
      <w:r w:rsidR="005612E2" w:rsidRPr="00CA63B0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достижение целевых показателей региональной программы в области животноводства</w:t>
      </w:r>
      <w:r w:rsidR="005612E2" w:rsidRPr="00CA63B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612E2" w:rsidRPr="00B54CD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по основного мероприятия «Достижение целевых показателей региональной программы в области животноводства» подпрограммы «Развитие отраслей агропромышленного комплекса Магаданской области государственной </w:t>
      </w:r>
      <w:hyperlink r:id="rId8" w:history="1">
        <w:r w:rsidR="005612E2" w:rsidRPr="00B54CD9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5612E2" w:rsidRPr="00B54CD9">
        <w:rPr>
          <w:rFonts w:ascii="Times New Roman" w:eastAsia="Calibri" w:hAnsi="Times New Roman" w:cs="Times New Roman"/>
          <w:sz w:val="28"/>
          <w:szCs w:val="28"/>
        </w:rPr>
        <w:t xml:space="preserve"> «Развитие сельского хозяйства Магаданской области», утвержденной постановлением Правительства Магаданской области от 19 ноября 2020 г. № 764-пп «Об утверждении государственной программы Магаданской области «Развитие сельского хозяйства Магаданской области»</w:t>
      </w:r>
      <w:r w:rsidR="00A0344B" w:rsidRPr="00B54CD9">
        <w:rPr>
          <w:rFonts w:ascii="Times New Roman" w:hAnsi="Times New Roman" w:cs="Times New Roman"/>
          <w:sz w:val="28"/>
          <w:szCs w:val="28"/>
        </w:rPr>
        <w:t>.</w:t>
      </w:r>
    </w:p>
    <w:p w:rsidR="00A0344B" w:rsidRPr="00B54CD9" w:rsidRDefault="00A0344B" w:rsidP="00A03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D9">
        <w:rPr>
          <w:rFonts w:ascii="Times New Roman" w:eastAsiaTheme="minorEastAsia" w:hAnsi="Times New Roman" w:cs="Times New Roman"/>
          <w:bCs/>
          <w:sz w:val="28"/>
          <w:szCs w:val="28"/>
        </w:rPr>
        <w:t>5.2. Соответствовать следующим критериям (условиям)</w:t>
      </w:r>
      <w:r w:rsidRPr="00B54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85D" w:rsidRPr="00CE337D" w:rsidRDefault="00A0344B" w:rsidP="00A034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r w:rsidR="006D3A09" w:rsidRPr="00CE33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статус </w:t>
      </w:r>
      <w:r w:rsidRPr="00CE337D">
        <w:rPr>
          <w:rFonts w:ascii="Times New Roman" w:hAnsi="Times New Roman" w:cs="Times New Roman"/>
          <w:sz w:val="28"/>
          <w:szCs w:val="28"/>
        </w:rPr>
        <w:t xml:space="preserve">сельскохозяйственного товаропроизводителя </w:t>
      </w:r>
      <w:r w:rsidRPr="00CE337D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</w:t>
      </w:r>
      <w:hyperlink r:id="rId9" w:history="1">
        <w:r w:rsidRPr="00CE33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337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CE337D">
        <w:rPr>
          <w:rFonts w:ascii="Times New Roman" w:hAnsi="Times New Roman" w:cs="Times New Roman"/>
          <w:sz w:val="28"/>
          <w:szCs w:val="28"/>
        </w:rPr>
        <w:br/>
        <w:t>от 29 декабря 2006 г. № 264-ФЗ «О развитии сельского хозяйства»</w:t>
      </w:r>
      <w:r w:rsidR="00AB2F0B" w:rsidRPr="00CE337D">
        <w:rPr>
          <w:rFonts w:ascii="Times New Roman" w:hAnsi="Times New Roman" w:cs="Times New Roman"/>
          <w:sz w:val="28"/>
          <w:szCs w:val="28"/>
        </w:rPr>
        <w:t>.</w:t>
      </w:r>
    </w:p>
    <w:p w:rsidR="00AB2F0B" w:rsidRPr="00CE337D" w:rsidRDefault="00AB2F0B" w:rsidP="006D3A0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в качестве основного вида деятельности </w:t>
      </w:r>
      <w:r w:rsidRPr="00CE3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(или дополнительного - для многоотраслевых хозяйств) вид сельскохозяйственной деятельности, соответствующий кодам Общероссийского </w:t>
      </w:r>
      <w:hyperlink r:id="rId10" w:history="1">
        <w:r w:rsidRPr="00CE33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классификатора</w:t>
        </w:r>
      </w:hyperlink>
      <w:r w:rsidRPr="00CE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экономической деятельности (ОКВЭД2).</w:t>
      </w:r>
    </w:p>
    <w:p w:rsidR="00A0344B" w:rsidRDefault="00AB2F0B" w:rsidP="006D3A0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7D">
        <w:rPr>
          <w:rFonts w:ascii="Times New Roman" w:hAnsi="Times New Roman" w:cs="Times New Roman"/>
          <w:sz w:val="28"/>
          <w:szCs w:val="28"/>
        </w:rPr>
        <w:t>Н</w:t>
      </w:r>
      <w:r w:rsidR="00A0344B" w:rsidRPr="00CE337D">
        <w:rPr>
          <w:rFonts w:ascii="Times New Roman" w:hAnsi="Times New Roman" w:cs="Times New Roman"/>
          <w:sz w:val="28"/>
          <w:szCs w:val="28"/>
        </w:rPr>
        <w:t>аличие поголовья маточного мо</w:t>
      </w:r>
      <w:r w:rsidR="0024185D" w:rsidRPr="00CE337D">
        <w:rPr>
          <w:rFonts w:ascii="Times New Roman" w:hAnsi="Times New Roman" w:cs="Times New Roman"/>
          <w:sz w:val="28"/>
          <w:szCs w:val="28"/>
        </w:rPr>
        <w:t>лочного крупного рогатого скота</w:t>
      </w:r>
      <w:r w:rsidR="00A0344B" w:rsidRPr="00CE337D">
        <w:rPr>
          <w:rFonts w:ascii="Times New Roman" w:hAnsi="Times New Roman" w:cs="Times New Roman"/>
          <w:sz w:val="28"/>
          <w:szCs w:val="28"/>
        </w:rPr>
        <w:t>.</w:t>
      </w:r>
    </w:p>
    <w:p w:rsidR="00EC1C33" w:rsidRPr="00EC1C33" w:rsidRDefault="00EC1C33" w:rsidP="00EC1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B0" w:rsidRDefault="00CA63B0" w:rsidP="00CA63B0">
      <w:pPr>
        <w:widowControl w:val="0"/>
        <w:autoSpaceDE w:val="0"/>
        <w:autoSpaceDN w:val="0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Порядок подачи заявок участниками отбора:</w:t>
      </w:r>
    </w:p>
    <w:p w:rsidR="00CA63B0" w:rsidRPr="000C1F1B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C1F1B">
        <w:rPr>
          <w:rFonts w:ascii="Times New Roman" w:eastAsiaTheme="minorEastAsia" w:hAnsi="Times New Roman" w:cs="Times New Roman"/>
          <w:sz w:val="28"/>
          <w:szCs w:val="28"/>
        </w:rPr>
        <w:t xml:space="preserve">Для участия в отборе участник отбора направляет в Министерство заявку по </w:t>
      </w:r>
      <w:hyperlink r:id="rId11" w:history="1">
        <w:r w:rsidRPr="000C1F1B">
          <w:rPr>
            <w:rFonts w:ascii="Times New Roman" w:eastAsiaTheme="minorEastAsia" w:hAnsi="Times New Roman" w:cs="Times New Roman"/>
            <w:sz w:val="28"/>
            <w:szCs w:val="28"/>
          </w:rPr>
          <w:t>форме</w:t>
        </w:r>
      </w:hyperlink>
      <w:r w:rsidRPr="000C1F1B">
        <w:rPr>
          <w:rFonts w:ascii="Times New Roman" w:eastAsiaTheme="minorEastAsia" w:hAnsi="Times New Roman" w:cs="Times New Roman"/>
          <w:sz w:val="28"/>
          <w:szCs w:val="28"/>
        </w:rPr>
        <w:t xml:space="preserve"> согласно приложению № 1 </w:t>
      </w:r>
      <w:r w:rsidRPr="006B74F2"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 xml:space="preserve">к Порядку </w:t>
      </w:r>
      <w:r w:rsidRPr="006B74F2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предоставления субсидий из областного бюджета </w:t>
      </w:r>
      <w:r w:rsidRPr="00CA63B0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возмещение затрат на содержание маточного поголовья крупного рогатого скота молочного направления на производство молока,</w:t>
      </w:r>
      <w:r w:rsidRPr="006B74F2"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 xml:space="preserve"> утвержденного постановлением Правительства Магаданской области № </w:t>
      </w:r>
      <w:r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>926</w:t>
      </w:r>
      <w:r w:rsidRPr="006B74F2"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>-пп</w:t>
      </w:r>
      <w:r w:rsidRPr="000C1F1B"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 xml:space="preserve">. </w:t>
      </w:r>
      <w:r w:rsidRPr="006B74F2"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 xml:space="preserve">от </w:t>
      </w:r>
      <w:r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>25.12</w:t>
      </w:r>
      <w:r w:rsidRPr="006B74F2"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>.20</w:t>
      </w:r>
      <w:r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>20</w:t>
      </w:r>
      <w:r w:rsidRPr="006B74F2"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 xml:space="preserve"> года</w:t>
      </w:r>
      <w:r w:rsidRPr="006B74F2">
        <w:rPr>
          <w:rFonts w:ascii="Times New Roman" w:eastAsiaTheme="minorEastAsia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(далее – Порядок). </w:t>
      </w:r>
      <w:r w:rsidRPr="000C1F1B">
        <w:rPr>
          <w:rFonts w:ascii="Times New Roman" w:eastAsiaTheme="minorEastAsia" w:hAnsi="Times New Roman" w:cs="Times New Roman"/>
          <w:sz w:val="28"/>
          <w:szCs w:val="28"/>
        </w:rPr>
        <w:t>Участник отбора вправе представить только одну заявку.</w:t>
      </w:r>
    </w:p>
    <w:p w:rsidR="00CA63B0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6B74F2">
        <w:rPr>
          <w:rFonts w:ascii="Times New Roman" w:eastAsiaTheme="minorEastAsia" w:hAnsi="Times New Roman" w:cs="Times New Roman"/>
          <w:sz w:val="28"/>
          <w:szCs w:val="28"/>
        </w:rPr>
        <w:t>частник отбора прилагает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B74F2">
        <w:rPr>
          <w:rFonts w:ascii="Times New Roman" w:eastAsiaTheme="minorEastAsia" w:hAnsi="Times New Roman" w:cs="Times New Roman"/>
          <w:sz w:val="28"/>
          <w:szCs w:val="28"/>
        </w:rPr>
        <w:t>к заявке следующие документы, подтверждающие соответствие участника отбора категориям и критериям отбора получателей субсидии:</w:t>
      </w:r>
    </w:p>
    <w:p w:rsidR="00CA63B0" w:rsidRPr="006B74F2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74F2">
        <w:rPr>
          <w:rFonts w:ascii="Times New Roman" w:eastAsiaTheme="minorEastAsia" w:hAnsi="Times New Roman" w:cs="Times New Roman"/>
          <w:sz w:val="28"/>
          <w:szCs w:val="28"/>
        </w:rPr>
        <w:t>1) информационное письмо о соответствии участника отбора требованиям, заверенное подписью руководителя, печатью (при наличии) участника отбора;</w:t>
      </w:r>
    </w:p>
    <w:p w:rsidR="00CA63B0" w:rsidRPr="006B74F2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Pr="006B74F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) п</w:t>
      </w: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роизводственную программу, по форме согласно приложению </w:t>
      </w: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№ 6 к </w:t>
      </w:r>
      <w:r w:rsidRPr="006B74F2">
        <w:rPr>
          <w:rFonts w:ascii="Times New Roman" w:eastAsiaTheme="minorEastAsia" w:hAnsi="Times New Roman" w:cs="Times New Roman"/>
          <w:sz w:val="28"/>
          <w:szCs w:val="28"/>
        </w:rPr>
        <w:t>Порядку, заверенную подписью руководителя, печатью (при наличии) участника отбора;</w:t>
      </w:r>
    </w:p>
    <w:p w:rsidR="00CA63B0" w:rsidRPr="006B74F2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74F2">
        <w:rPr>
          <w:rFonts w:ascii="Times New Roman" w:eastAsiaTheme="minorEastAsia" w:hAnsi="Times New Roman" w:cs="Times New Roman"/>
          <w:sz w:val="28"/>
          <w:szCs w:val="28"/>
        </w:rPr>
        <w:t xml:space="preserve">3)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</w:t>
      </w:r>
      <w:r w:rsidRPr="006B74F2">
        <w:rPr>
          <w:rFonts w:ascii="Times New Roman" w:eastAsiaTheme="minorEastAsia" w:hAnsi="Times New Roman" w:cs="Times New Roman"/>
          <w:sz w:val="28"/>
          <w:szCs w:val="28"/>
        </w:rPr>
        <w:br/>
        <w:t>об участнике отбора, связанной с отбором, а также согласие на обработку персональных данных (для физического лица).</w:t>
      </w:r>
    </w:p>
    <w:p w:rsidR="00CA63B0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 xml:space="preserve">Участники отбора несут ответственность за полноту информации, содержащейся в заявке, и ее соответствие требованиям настоящего Порядка, а также за достоверность предоставленных сведений </w:t>
      </w: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br/>
        <w:t>и документов в соответствии с законодательством Российской Федерации.</w:t>
      </w:r>
    </w:p>
    <w:p w:rsidR="00F83581" w:rsidRPr="00CA63B0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4) </w:t>
      </w:r>
      <w:r w:rsidR="00F83581" w:rsidRPr="00274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3581" w:rsidRPr="00274A58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</w:t>
      </w: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>предоставляется субсиди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и</w:t>
      </w: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Pr="00CA63B0">
        <w:rPr>
          <w:rFonts w:ascii="Times New Roman" w:eastAsiaTheme="minorEastAsia" w:hAnsi="Times New Roman" w:cs="Times New Roman"/>
          <w:bCs/>
          <w:sz w:val="28"/>
          <w:szCs w:val="28"/>
        </w:rPr>
        <w:t>участники отбора прилагают к заявке следующие документы</w:t>
      </w:r>
      <w:r w:rsidR="00F83581" w:rsidRPr="00CA63B0">
        <w:rPr>
          <w:rFonts w:ascii="Times New Roman" w:hAnsi="Times New Roman" w:cs="Times New Roman"/>
          <w:sz w:val="28"/>
          <w:szCs w:val="28"/>
        </w:rPr>
        <w:t>:</w:t>
      </w:r>
    </w:p>
    <w:p w:rsidR="005D3162" w:rsidRPr="00CA63B0" w:rsidRDefault="00CA63B0" w:rsidP="00E54F04">
      <w:pPr>
        <w:pStyle w:val="a3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A63B0">
        <w:rPr>
          <w:rFonts w:ascii="Times New Roman" w:eastAsiaTheme="minorEastAsia" w:hAnsi="Times New Roman" w:cs="Times New Roman"/>
          <w:bCs/>
          <w:sz w:val="28"/>
          <w:szCs w:val="28"/>
        </w:rPr>
        <w:t>1.</w:t>
      </w:r>
      <w:r w:rsidR="00E54F04" w:rsidRPr="00CA63B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CA63B0">
        <w:rPr>
          <w:rFonts w:ascii="Times New Roman" w:eastAsiaTheme="minorEastAsia" w:hAnsi="Times New Roman" w:cs="Times New Roman"/>
          <w:bCs/>
          <w:sz w:val="28"/>
          <w:szCs w:val="28"/>
        </w:rPr>
        <w:t>р</w:t>
      </w:r>
      <w:r w:rsidR="00E54F04" w:rsidRPr="00CA63B0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асчет размера субсидии </w:t>
      </w:r>
      <w:r w:rsidR="00732AA6" w:rsidRPr="00CA63B0">
        <w:rPr>
          <w:rFonts w:ascii="Times New Roman" w:hAnsi="Times New Roman" w:cs="Times New Roman"/>
          <w:sz w:val="28"/>
          <w:szCs w:val="28"/>
        </w:rPr>
        <w:t xml:space="preserve">на содержание маточного поголовья КРС по форме согласно приложению № </w:t>
      </w:r>
      <w:r w:rsidR="00E93567" w:rsidRPr="00CA63B0">
        <w:rPr>
          <w:rFonts w:ascii="Times New Roman" w:hAnsi="Times New Roman" w:cs="Times New Roman"/>
          <w:sz w:val="28"/>
          <w:szCs w:val="28"/>
        </w:rPr>
        <w:t>3</w:t>
      </w:r>
      <w:r w:rsidR="00732AA6" w:rsidRPr="00CA63B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E54F04" w:rsidRPr="00CA63B0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614DA6" w:rsidRPr="00CA63B0" w:rsidRDefault="00CA63B0" w:rsidP="00614D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B0">
        <w:rPr>
          <w:rFonts w:ascii="Times New Roman" w:hAnsi="Times New Roman"/>
          <w:sz w:val="28"/>
          <w:szCs w:val="28"/>
        </w:rPr>
        <w:t xml:space="preserve">2. </w:t>
      </w:r>
      <w:r w:rsidR="00614DA6" w:rsidRPr="00CA63B0">
        <w:rPr>
          <w:rFonts w:ascii="Times New Roman" w:hAnsi="Times New Roman"/>
          <w:sz w:val="28"/>
          <w:szCs w:val="28"/>
        </w:rPr>
        <w:t xml:space="preserve"> лист учета поголовья фуражных коров и выхода продукции за прошедший месяц текущего года согласно приложению № 4 к Порядку.</w:t>
      </w:r>
    </w:p>
    <w:p w:rsidR="005D3162" w:rsidRDefault="00E54F04" w:rsidP="008D41A6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63B0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  </w:t>
      </w:r>
      <w:r w:rsidR="005D3162" w:rsidRPr="00CA63B0">
        <w:rPr>
          <w:rFonts w:ascii="Times New Roman" w:hAnsi="Times New Roman"/>
          <w:sz w:val="28"/>
          <w:szCs w:val="28"/>
        </w:rPr>
        <w:t xml:space="preserve">Участник отбора несут ответственность за полноту информации, содержащейся в заявке, и ее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 </w:t>
      </w:r>
    </w:p>
    <w:p w:rsidR="00CA63B0" w:rsidRPr="006B74F2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5) </w:t>
      </w: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>Участник отбора вправе по собственной инициативе предоставить следующие документы:</w:t>
      </w:r>
    </w:p>
    <w:p w:rsidR="00CA63B0" w:rsidRPr="006B74F2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>а) выписку из Единого государственного реестра юридических лиц, полученную не ранее чем за 30 календарных дней до момента подачи заявки на предоставление субсидии;</w:t>
      </w:r>
    </w:p>
    <w:p w:rsidR="00CA63B0" w:rsidRPr="006B74F2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б) выписку из Единого государственного реестра индивидуальных предпринимателей, полученную не ранее чем за 30 календарных дней </w:t>
      </w: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br/>
        <w:t>до момента подачи заявки на предоставление субсидии.</w:t>
      </w:r>
    </w:p>
    <w:p w:rsidR="00CA63B0" w:rsidRPr="006B74F2" w:rsidRDefault="00CA63B0" w:rsidP="00CA6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случае непредставления участником отбора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выписки из ЕГРЮЛ – (юридические лица), ЕГРИП (индивидуальные предприниматели)</w:t>
      </w:r>
      <w:r w:rsidRPr="006B74F2">
        <w:rPr>
          <w:rFonts w:ascii="Times New Roman" w:eastAsiaTheme="minorEastAsia" w:hAnsi="Times New Roman" w:cs="Times New Roman"/>
          <w:bCs/>
          <w:sz w:val="28"/>
          <w:szCs w:val="28"/>
        </w:rPr>
        <w:t>, Министерство запрашивает их в порядке межведомственного информационного взаимодействия.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74A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Документы, предоставленные участниками отбора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в соответствии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с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Порядк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ом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, регистрируются в системе электронного документооборота в день их поступления в Министерство в соответствии с установленными в Министерстве правилами делопроизводства в порядке очередности их поступления.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Документы представляются в Министерство на бумажных носителях, либо по адресу электронной почты Министерства (msx@49gov.ru) в форме электронных документов, подписанных усиленной квалифицированной электронной подписью получателя субсидии или уполномоченного им лица,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br/>
        <w:t>с представлением документов, подтверждающих полномочия указанного лица.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Министерство рассматривает поступившие заявки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и прилагаемые к ним документы в порядке очередности их поступления,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br/>
        <w:t xml:space="preserve">а также сведения, полученные в рамках межведомственного взаимодействия, на предмет соответствия участников отбора и представленных ими документов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требованиям, установленным в объявлении о проведении отбора, в течение 5 рабочих дней после окончания срока подачи заявок.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По результатам рассмотрения заявок и прилагаемых к ним документов, сведений, полученных в рамках межведомственного взаимодействия, Министерство принимает решение о соответствии (несоответствии) участников отбора установленным в объявлени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ю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проведении отбора требованиям и направляет участникам отбора уведомление о принятом решении в течение 3 рабочих дней. 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Отбор признается несостоявшимся, если в срок, указанный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br/>
        <w:t>в объявлении о проведении отбора, не было подано ни одной заявки.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8.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Основаниями для отклонения заявки на стадии рассмотрения и оценки заявки являются: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1) несоответствие участника отбора требованиям, установленным Порядк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ом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2) несоответствие представленных участником отбора заявки 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br/>
        <w:t>и документов требованиям, установленным в объявлении о проведении отбора;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4) подача участником отбора заявки после даты и (или) времени, определенных для подачи заявки.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9.</w:t>
      </w: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Министерство не позднее 3-х календарных дней со дня принятия решения, размещает на Едином портале и официальном сайте Министерства информацию о результатах рассмотрения заявок, включающую следующие сведения: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1) дата, время и место проведения рассмотрения заявок;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2) информация об участниках отбора, заявки которых были рассмотрены;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41B90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bCs/>
          <w:sz w:val="28"/>
          <w:szCs w:val="28"/>
        </w:rPr>
        <w:t>4) 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:rsidR="00C41B90" w:rsidRPr="00043CC6" w:rsidRDefault="00C41B90" w:rsidP="00C41B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Министерство в течение 3 рабочих дней со дня принятия решения, рассматривает документы, предоставленные получателем субсидии и принимает решение о предоставлении субсидии и заключении Соглашения либо решение 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 отказе в предоставлении субсидии.</w:t>
      </w:r>
    </w:p>
    <w:p w:rsidR="00C41B90" w:rsidRPr="00043CC6" w:rsidRDefault="00C41B90" w:rsidP="00C41B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о предоставлении субсидии и заключении Соглашения либо об отказе в ее предоставлении направляется участникам отбора 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течение 2 рабочих дней со дня принятия такого решения.</w:t>
      </w:r>
    </w:p>
    <w:p w:rsidR="00C41B90" w:rsidRPr="00043CC6" w:rsidRDefault="00C41B90" w:rsidP="00C41B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принимаются издани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приказа Министерства.</w:t>
      </w:r>
    </w:p>
    <w:p w:rsidR="00C41B90" w:rsidRPr="00043CC6" w:rsidRDefault="00C41B90" w:rsidP="00C41B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субсидии, в течение 2 рабочих дней со дня получения уведомления о предоставлении субсидии и заключении Соглашения направляет в адрес Министерства:</w:t>
      </w:r>
    </w:p>
    <w:p w:rsidR="00C41B90" w:rsidRPr="00043CC6" w:rsidRDefault="00C41B90" w:rsidP="00C41B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согласие получателя субсидии, лиц, получающих средства 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основании договоров, заключенных с получателем субсидии 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2" w:history="1">
        <w:r w:rsidRPr="00043CC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статьями 268.1</w:t>
        </w:r>
      </w:hyperlink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3" w:history="1">
        <w:r w:rsidRPr="00043CC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269.2</w:t>
        </w:r>
      </w:hyperlink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 кодекса Российской Федерации, и на включение таких положений в соглашение;</w:t>
      </w:r>
    </w:p>
    <w:p w:rsidR="00C41B90" w:rsidRPr="00043CC6" w:rsidRDefault="00C41B90" w:rsidP="00C41B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3CC6">
        <w:rPr>
          <w:rFonts w:ascii="Times New Roman" w:eastAsiaTheme="minorEastAsia" w:hAnsi="Times New Roman" w:cs="Times New Roman"/>
          <w:sz w:val="28"/>
          <w:szCs w:val="28"/>
        </w:rPr>
        <w:t xml:space="preserve">- согласие получателя субсидии на 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</w:t>
      </w:r>
      <w:r w:rsidRPr="00043CC6">
        <w:rPr>
          <w:rFonts w:ascii="Times New Roman" w:eastAsiaTheme="minorEastAsia" w:hAnsi="Times New Roman" w:cs="Times New Roman"/>
          <w:sz w:val="28"/>
          <w:szCs w:val="28"/>
        </w:rPr>
        <w:br/>
        <w:t xml:space="preserve">с получателем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043CC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высокотехнологичного импортного оборудования, сырья </w:t>
      </w:r>
      <w:r w:rsidRPr="00043CC6">
        <w:rPr>
          <w:rFonts w:ascii="Times New Roman" w:eastAsiaTheme="minorEastAsia" w:hAnsi="Times New Roman" w:cs="Times New Roman"/>
          <w:sz w:val="28"/>
          <w:szCs w:val="28"/>
        </w:rPr>
        <w:br/>
        <w:t>и комплектующих изделий.</w:t>
      </w:r>
    </w:p>
    <w:p w:rsidR="00151763" w:rsidRPr="00043CC6" w:rsidRDefault="00151763" w:rsidP="001517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Основаниями для отказа получателю субсидии в предоставлении субсидии являются:</w:t>
      </w:r>
    </w:p>
    <w:p w:rsidR="00151763" w:rsidRPr="00043CC6" w:rsidRDefault="00151763" w:rsidP="001517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несоответствие представленных получателем субсидии документов требованиям, определенным 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непредставление (представление не в полном объеме) документов; </w:t>
      </w:r>
    </w:p>
    <w:p w:rsidR="00151763" w:rsidRPr="00043CC6" w:rsidRDefault="00151763" w:rsidP="001517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043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установление факта недостоверности представленной получателем субсидии информации.</w:t>
      </w:r>
    </w:p>
    <w:p w:rsidR="00151763" w:rsidRPr="00274A58" w:rsidRDefault="00151763" w:rsidP="0015176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7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отбора вправе направить в Министерство запрос </w:t>
      </w:r>
      <w:r w:rsidRPr="00274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разъяснении положений объявления о проведении отбора не позднее пяти рабочих дней до окончания установленного срока приема предложений (заявки) по адресу: 685000, г. Магадан, ул. Пролетарская дом 14 или на электронный адрес: </w:t>
      </w:r>
      <w:hyperlink r:id="rId14" w:history="1">
        <w:r w:rsidRPr="00274A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msx</w:t>
        </w:r>
        <w:r w:rsidRPr="00274A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@49</w:t>
        </w:r>
        <w:r w:rsidRPr="00274A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r w:rsidRPr="00274A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274A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274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763" w:rsidRPr="00274A58" w:rsidRDefault="00151763" w:rsidP="0015176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</w:t>
      </w:r>
      <w:r>
        <w:rPr>
          <w:rFonts w:ascii="Times New Roman" w:hAnsi="Times New Roman" w:cs="Times New Roman"/>
          <w:sz w:val="28"/>
          <w:szCs w:val="28"/>
        </w:rPr>
        <w:t>устной информации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Pr="0027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разъяснении положений объявления о проведении отбора участник отбора может обратиться по адресу: 685000, г. Магадан, ул. Пролетарская дом 14 или по телефону специалиста </w:t>
      </w:r>
      <w:r w:rsidRPr="00274A58">
        <w:rPr>
          <w:rFonts w:ascii="Times New Roman" w:hAnsi="Times New Roman" w:cs="Times New Roman"/>
          <w:sz w:val="28"/>
          <w:szCs w:val="28"/>
        </w:rPr>
        <w:t>с понедельника по пятницу с 9-00 часов по 17-30 часов (перерыв на обед с 12-30 часов по 14-00 часов):</w:t>
      </w:r>
    </w:p>
    <w:p w:rsidR="001A7067" w:rsidRPr="00274A58" w:rsidRDefault="00B3375C" w:rsidP="009C4647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4A58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763">
        <w:rPr>
          <w:rFonts w:ascii="Times New Roman" w:hAnsi="Times New Roman" w:cs="Times New Roman"/>
          <w:sz w:val="28"/>
          <w:szCs w:val="28"/>
        </w:rPr>
        <w:t>12</w:t>
      </w:r>
      <w:r w:rsidR="009C4647" w:rsidRPr="00274A58">
        <w:rPr>
          <w:rFonts w:ascii="Times New Roman" w:hAnsi="Times New Roman" w:cs="Times New Roman"/>
          <w:sz w:val="28"/>
          <w:szCs w:val="28"/>
        </w:rPr>
        <w:t xml:space="preserve">.1. </w:t>
      </w:r>
      <w:r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9C4647" w:rsidRPr="00274A58">
        <w:rPr>
          <w:rFonts w:ascii="Times New Roman" w:hAnsi="Times New Roman" w:cs="Times New Roman"/>
          <w:sz w:val="28"/>
          <w:szCs w:val="28"/>
        </w:rPr>
        <w:t>Алёхина Александра Анатольевна –</w:t>
      </w:r>
      <w:r w:rsidR="001A7067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9C4647" w:rsidRPr="00274A58">
        <w:rPr>
          <w:rFonts w:ascii="Times New Roman" w:hAnsi="Times New Roman" w:cs="Times New Roman"/>
          <w:sz w:val="28"/>
          <w:szCs w:val="28"/>
        </w:rPr>
        <w:t xml:space="preserve">заместитель министра сельского хозяйства Магаданской области - </w:t>
      </w:r>
      <w:r w:rsidR="001A7067" w:rsidRPr="00274A58">
        <w:rPr>
          <w:rFonts w:ascii="Times New Roman" w:hAnsi="Times New Roman" w:cs="Times New Roman"/>
          <w:sz w:val="28"/>
          <w:szCs w:val="28"/>
        </w:rPr>
        <w:t>руководител</w:t>
      </w:r>
      <w:r w:rsidR="009C4647" w:rsidRPr="00274A58">
        <w:rPr>
          <w:rFonts w:ascii="Times New Roman" w:hAnsi="Times New Roman" w:cs="Times New Roman"/>
          <w:sz w:val="28"/>
          <w:szCs w:val="28"/>
        </w:rPr>
        <w:t>ь</w:t>
      </w:r>
      <w:r w:rsidR="00966240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1A7067" w:rsidRPr="00274A58">
        <w:rPr>
          <w:rFonts w:ascii="Times New Roman" w:hAnsi="Times New Roman" w:cs="Times New Roman"/>
          <w:sz w:val="28"/>
          <w:szCs w:val="28"/>
        </w:rPr>
        <w:t>управления</w:t>
      </w:r>
      <w:r w:rsidR="00E93F3F" w:rsidRPr="00274A58">
        <w:rPr>
          <w:rFonts w:ascii="Times New Roman" w:hAnsi="Times New Roman" w:cs="Times New Roman"/>
          <w:sz w:val="28"/>
          <w:szCs w:val="28"/>
        </w:rPr>
        <w:t xml:space="preserve"> </w:t>
      </w:r>
      <w:r w:rsidR="009C4647" w:rsidRPr="00274A58">
        <w:rPr>
          <w:rFonts w:ascii="Times New Roman" w:hAnsi="Times New Roman" w:cs="Times New Roman"/>
          <w:sz w:val="28"/>
          <w:szCs w:val="28"/>
        </w:rPr>
        <w:t>экономики, финансов и развития сельского хозяйства: кабинет 4</w:t>
      </w:r>
      <w:r w:rsidR="00D47F1F">
        <w:rPr>
          <w:rFonts w:ascii="Times New Roman" w:hAnsi="Times New Roman" w:cs="Times New Roman"/>
          <w:sz w:val="28"/>
          <w:szCs w:val="28"/>
        </w:rPr>
        <w:t>4</w:t>
      </w:r>
      <w:r w:rsidR="009C4647" w:rsidRPr="00274A58">
        <w:rPr>
          <w:rFonts w:ascii="Times New Roman" w:hAnsi="Times New Roman" w:cs="Times New Roman"/>
          <w:sz w:val="28"/>
          <w:szCs w:val="28"/>
        </w:rPr>
        <w:t>7, телефон 8 (4132) 62-99-23</w:t>
      </w:r>
      <w:r w:rsidR="003200CD" w:rsidRPr="00274A58">
        <w:rPr>
          <w:rFonts w:ascii="Times New Roman" w:hAnsi="Times New Roman" w:cs="Times New Roman"/>
          <w:sz w:val="28"/>
          <w:szCs w:val="28"/>
        </w:rPr>
        <w:t>;</w:t>
      </w:r>
    </w:p>
    <w:p w:rsidR="009C4647" w:rsidRPr="00274A58" w:rsidRDefault="00151763" w:rsidP="009C464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C4647" w:rsidRPr="00274A58">
        <w:rPr>
          <w:rFonts w:ascii="Times New Roman" w:hAnsi="Times New Roman" w:cs="Times New Roman"/>
          <w:sz w:val="28"/>
          <w:szCs w:val="28"/>
        </w:rPr>
        <w:t>.</w:t>
      </w:r>
      <w:r w:rsidR="00870874">
        <w:rPr>
          <w:rFonts w:ascii="Times New Roman" w:hAnsi="Times New Roman" w:cs="Times New Roman"/>
          <w:sz w:val="28"/>
          <w:szCs w:val="28"/>
        </w:rPr>
        <w:t>2</w:t>
      </w:r>
      <w:r w:rsidR="009C4647" w:rsidRPr="00274A58">
        <w:rPr>
          <w:rFonts w:ascii="Times New Roman" w:hAnsi="Times New Roman" w:cs="Times New Roman"/>
          <w:sz w:val="28"/>
          <w:szCs w:val="28"/>
        </w:rPr>
        <w:t xml:space="preserve">. Бурдиян Наталья Николаевна – </w:t>
      </w:r>
      <w:r w:rsidR="00410E60" w:rsidRPr="00274A58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10E6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10E60" w:rsidRPr="00274A58">
        <w:rPr>
          <w:rFonts w:ascii="Times New Roman" w:hAnsi="Times New Roman" w:cs="Times New Roman"/>
          <w:sz w:val="28"/>
          <w:szCs w:val="28"/>
        </w:rPr>
        <w:t>развития сельского хозяйства</w:t>
      </w:r>
      <w:r w:rsidR="009C4647" w:rsidRPr="00274A58">
        <w:rPr>
          <w:rFonts w:ascii="Times New Roman" w:hAnsi="Times New Roman" w:cs="Times New Roman"/>
          <w:sz w:val="28"/>
          <w:szCs w:val="28"/>
        </w:rPr>
        <w:t>: кабинет 429, телефон 8 (4132) 62-32-75;</w:t>
      </w:r>
    </w:p>
    <w:p w:rsidR="00151763" w:rsidRPr="00151763" w:rsidRDefault="00151763" w:rsidP="0015176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1763">
        <w:rPr>
          <w:rFonts w:ascii="Times New Roman" w:eastAsiaTheme="minorEastAsia" w:hAnsi="Times New Roman" w:cs="Times New Roman"/>
          <w:sz w:val="28"/>
          <w:szCs w:val="28"/>
        </w:rPr>
        <w:t xml:space="preserve">13. Соглашение, дополнительное соглашение к Соглашению, в том числе дополнительное соглашение о расторжении Соглашения (при необходимости) заключается между Министерством и получателем субсидии в срок не превышающий 10 рабочих дней со дня получения получателем субсидии уведомления о принятии решения о предоставлении субсидии в государственной интегрированной информационной системе управления общественными финансами «Электронный бюджет» в соответствии с типовой формой, </w:t>
      </w:r>
      <w:r w:rsidRPr="00151763">
        <w:rPr>
          <w:rFonts w:ascii="Times New Roman" w:eastAsiaTheme="minorEastAsia" w:hAnsi="Times New Roman" w:cs="Times New Roman"/>
          <w:sz w:val="28"/>
          <w:szCs w:val="28"/>
        </w:rPr>
        <w:lastRenderedPageBreak/>
        <w:t>утвержденной Министерством финансов Российской Федерации.</w:t>
      </w:r>
    </w:p>
    <w:p w:rsidR="00151763" w:rsidRPr="00151763" w:rsidRDefault="00151763" w:rsidP="001517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1763">
        <w:rPr>
          <w:rFonts w:ascii="Times New Roman" w:eastAsiaTheme="minorEastAsia" w:hAnsi="Times New Roman" w:cs="Times New Roman"/>
          <w:sz w:val="28"/>
          <w:szCs w:val="28"/>
        </w:rPr>
        <w:t>14. В Соглашении в обязательном порядке предусматриваются следующие положения:</w:t>
      </w:r>
    </w:p>
    <w:p w:rsidR="00151763" w:rsidRPr="00151763" w:rsidRDefault="00151763" w:rsidP="00151763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1763">
        <w:rPr>
          <w:rFonts w:ascii="Times New Roman" w:eastAsiaTheme="minorEastAsia" w:hAnsi="Times New Roman" w:cs="Times New Roman"/>
          <w:sz w:val="28"/>
          <w:szCs w:val="28"/>
        </w:rPr>
        <w:t>1) запрет приобретения получателями субсидии,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51763" w:rsidRPr="00151763" w:rsidRDefault="00151763" w:rsidP="001517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1763">
        <w:rPr>
          <w:rFonts w:ascii="Times New Roman" w:eastAsiaTheme="minorEastAsia" w:hAnsi="Times New Roman" w:cs="Times New Roman"/>
          <w:sz w:val="28"/>
          <w:szCs w:val="28"/>
        </w:rPr>
        <w:t xml:space="preserve">2) условие о согласовании новых условий Соглашения или </w:t>
      </w:r>
      <w:r w:rsidRPr="00151763">
        <w:rPr>
          <w:rFonts w:ascii="Times New Roman" w:eastAsiaTheme="minorEastAsia" w:hAnsi="Times New Roman" w:cs="Times New Roman"/>
          <w:sz w:val="28"/>
          <w:szCs w:val="28"/>
        </w:rPr>
        <w:br/>
        <w:t>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151763" w:rsidRPr="00151763" w:rsidRDefault="00151763" w:rsidP="0015176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</w:pPr>
      <w:r w:rsidRPr="00151763">
        <w:rPr>
          <w:rFonts w:ascii="Times New Roman" w:eastAsiaTheme="minorEastAsia" w:hAnsi="Times New Roman" w:cs="Times New Roman"/>
          <w:sz w:val="28"/>
          <w:szCs w:val="28"/>
        </w:rPr>
        <w:t xml:space="preserve">3) значения характеристик (показателей, необходимых для достижения результатов предоставления субсидии), точные даты завершения и конечные значения результатов (конкретной количественной характеристики итогов), а также формы и порядок предоставления получателем субсидии отчетности о достижении значений показателей результативности и расходах, </w:t>
      </w:r>
      <w:r w:rsidRPr="00151763">
        <w:rPr>
          <w:rFonts w:ascii="Times New Roman" w:eastAsiaTheme="minorEastAsia" w:hAnsi="Times New Roman" w:cs="Times New Roman"/>
          <w:i/>
          <w:color w:val="2F5496" w:themeColor="accent5" w:themeShade="BF"/>
          <w:sz w:val="28"/>
          <w:szCs w:val="28"/>
        </w:rPr>
        <w:t>на возмещение которых предоставляется субсидия;</w:t>
      </w:r>
    </w:p>
    <w:p w:rsidR="00151763" w:rsidRPr="00151763" w:rsidRDefault="00151763" w:rsidP="00151763">
      <w:pPr>
        <w:autoSpaceDE w:val="0"/>
        <w:autoSpaceDN w:val="0"/>
        <w:adjustRightInd w:val="0"/>
        <w:spacing w:after="0" w:line="360" w:lineRule="auto"/>
        <w:ind w:left="142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1763">
        <w:rPr>
          <w:rFonts w:ascii="Times New Roman" w:eastAsiaTheme="minorEastAsia" w:hAnsi="Times New Roman" w:cs="Times New Roman"/>
          <w:sz w:val="28"/>
          <w:szCs w:val="28"/>
        </w:rPr>
        <w:t xml:space="preserve">4) согласие получателя субсидии на осуществление Министерством и органами государственного финансового контроля проверок соблюдения им условий и порядка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15" w:history="1">
        <w:r w:rsidRPr="00151763">
          <w:rPr>
            <w:rFonts w:ascii="Times New Roman" w:eastAsiaTheme="minorEastAsia" w:hAnsi="Times New Roman" w:cs="Times New Roman"/>
            <w:sz w:val="28"/>
            <w:szCs w:val="28"/>
          </w:rPr>
          <w:t>статьями 268.1</w:t>
        </w:r>
      </w:hyperlink>
      <w:r w:rsidRPr="0015176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hyperlink r:id="rId16" w:history="1">
        <w:r w:rsidRPr="00151763">
          <w:rPr>
            <w:rFonts w:ascii="Times New Roman" w:eastAsiaTheme="minorEastAsia" w:hAnsi="Times New Roman" w:cs="Times New Roman"/>
            <w:sz w:val="28"/>
            <w:szCs w:val="28"/>
          </w:rPr>
          <w:t>269.2</w:t>
        </w:r>
      </w:hyperlink>
      <w:r w:rsidRPr="00151763">
        <w:rPr>
          <w:rFonts w:ascii="Times New Roman" w:eastAsiaTheme="minorEastAsia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51763" w:rsidRPr="00151763" w:rsidRDefault="00151763" w:rsidP="00151763">
      <w:pPr>
        <w:autoSpaceDE w:val="0"/>
        <w:autoSpaceDN w:val="0"/>
        <w:adjustRightInd w:val="0"/>
        <w:spacing w:after="0" w:line="360" w:lineRule="auto"/>
        <w:ind w:left="142" w:firstLine="99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1763">
        <w:rPr>
          <w:rFonts w:ascii="Times New Roman" w:eastAsiaTheme="minorEastAsia" w:hAnsi="Times New Roman" w:cs="Times New Roman"/>
          <w:sz w:val="28"/>
          <w:szCs w:val="28"/>
        </w:rPr>
        <w:t>5) реквизиты расчетного или корреспондентского счета, открытого получателю субсидии в учреждениях Центрального банка Российской Федерации или российских кредитных организациях, на который подлежит перечисление субсидии.</w:t>
      </w:r>
    </w:p>
    <w:p w:rsidR="008E4C9C" w:rsidRPr="00151763" w:rsidRDefault="00151763" w:rsidP="00151763">
      <w:pPr>
        <w:widowControl w:val="0"/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2E3D3B">
        <w:rPr>
          <w:rFonts w:ascii="Times New Roman" w:hAnsi="Times New Roman" w:cs="Times New Roman"/>
          <w:sz w:val="28"/>
          <w:szCs w:val="28"/>
        </w:rPr>
        <w:t>.</w:t>
      </w:r>
      <w:r w:rsidR="00CF17B1" w:rsidRPr="00151763">
        <w:rPr>
          <w:rFonts w:ascii="Times New Roman" w:hAnsi="Times New Roman" w:cs="Times New Roman"/>
          <w:sz w:val="28"/>
          <w:szCs w:val="28"/>
        </w:rPr>
        <w:t xml:space="preserve"> </w:t>
      </w:r>
      <w:r w:rsidR="008E4C9C" w:rsidRPr="00151763">
        <w:rPr>
          <w:rFonts w:ascii="Times New Roman" w:hAnsi="Times New Roman" w:cs="Times New Roman"/>
          <w:sz w:val="28"/>
          <w:szCs w:val="28"/>
        </w:rPr>
        <w:t xml:space="preserve"> </w:t>
      </w:r>
      <w:r w:rsidR="008E4C9C" w:rsidRPr="001517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отбора публикуются на сайте не позднее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 марта</w:t>
      </w:r>
      <w:r w:rsidR="00743A67" w:rsidRPr="001517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A4D64" w:rsidRPr="001517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202</w:t>
      </w:r>
      <w:r w:rsidR="00345612" w:rsidRPr="001517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3</w:t>
      </w:r>
      <w:r w:rsidR="00FA4D64" w:rsidRPr="0015176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61839" w:rsidRPr="001517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года.</w:t>
      </w:r>
    </w:p>
    <w:p w:rsidR="006E5922" w:rsidRPr="006E5922" w:rsidRDefault="006E5922" w:rsidP="006E592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Постановление Правительства Магаданской области от 25.12.2020 № 926-пп «О мерах по реализации государственной программы Магаданской области «Развитие сельского хозяйства Магаданской области».</w:t>
      </w:r>
    </w:p>
    <w:sectPr w:rsidR="006E5922" w:rsidRPr="006E5922" w:rsidSect="001B261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76" w:rsidRDefault="00CE7376" w:rsidP="00A0344B">
      <w:pPr>
        <w:spacing w:after="0" w:line="240" w:lineRule="auto"/>
      </w:pPr>
      <w:r>
        <w:separator/>
      </w:r>
    </w:p>
  </w:endnote>
  <w:endnote w:type="continuationSeparator" w:id="0">
    <w:p w:rsidR="00CE7376" w:rsidRDefault="00CE7376" w:rsidP="00A0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76" w:rsidRDefault="00CE7376" w:rsidP="00A0344B">
      <w:pPr>
        <w:spacing w:after="0" w:line="240" w:lineRule="auto"/>
      </w:pPr>
      <w:r>
        <w:separator/>
      </w:r>
    </w:p>
  </w:footnote>
  <w:footnote w:type="continuationSeparator" w:id="0">
    <w:p w:rsidR="00CE7376" w:rsidRDefault="00CE7376" w:rsidP="00A0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0482"/>
    <w:multiLevelType w:val="multilevel"/>
    <w:tmpl w:val="39E6A4F0"/>
    <w:lvl w:ilvl="0">
      <w:start w:val="5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Theme="minorHAnsi" w:hint="default"/>
      </w:rPr>
    </w:lvl>
  </w:abstractNum>
  <w:abstractNum w:abstractNumId="1" w15:restartNumberingAfterBreak="0">
    <w:nsid w:val="310C5EE2"/>
    <w:multiLevelType w:val="hybridMultilevel"/>
    <w:tmpl w:val="864A3878"/>
    <w:lvl w:ilvl="0" w:tplc="2306001C">
      <w:start w:val="10"/>
      <w:numFmt w:val="decimal"/>
      <w:lvlText w:val="%1."/>
      <w:lvlJc w:val="left"/>
      <w:pPr>
        <w:ind w:left="1510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85324"/>
    <w:multiLevelType w:val="multilevel"/>
    <w:tmpl w:val="9C9A3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3" w15:restartNumberingAfterBreak="0">
    <w:nsid w:val="7E8C0658"/>
    <w:multiLevelType w:val="hybridMultilevel"/>
    <w:tmpl w:val="B9385124"/>
    <w:lvl w:ilvl="0" w:tplc="0F547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EB"/>
    <w:rsid w:val="00005C1B"/>
    <w:rsid w:val="00006CF5"/>
    <w:rsid w:val="000072DC"/>
    <w:rsid w:val="00086A75"/>
    <w:rsid w:val="00095728"/>
    <w:rsid w:val="00095EFD"/>
    <w:rsid w:val="000A1B5D"/>
    <w:rsid w:val="000C1F86"/>
    <w:rsid w:val="000C358F"/>
    <w:rsid w:val="000F4F32"/>
    <w:rsid w:val="00103D17"/>
    <w:rsid w:val="00151763"/>
    <w:rsid w:val="00171683"/>
    <w:rsid w:val="00176513"/>
    <w:rsid w:val="001A7067"/>
    <w:rsid w:val="001B261C"/>
    <w:rsid w:val="001B2AAF"/>
    <w:rsid w:val="001B4AB7"/>
    <w:rsid w:val="001B57DD"/>
    <w:rsid w:val="001D3C77"/>
    <w:rsid w:val="001D410B"/>
    <w:rsid w:val="0024185D"/>
    <w:rsid w:val="0025482A"/>
    <w:rsid w:val="00261839"/>
    <w:rsid w:val="00274A58"/>
    <w:rsid w:val="00291D10"/>
    <w:rsid w:val="002A4E62"/>
    <w:rsid w:val="002B0B28"/>
    <w:rsid w:val="002E103E"/>
    <w:rsid w:val="002E3D3B"/>
    <w:rsid w:val="003066A9"/>
    <w:rsid w:val="00313EB2"/>
    <w:rsid w:val="00314DEB"/>
    <w:rsid w:val="003200CD"/>
    <w:rsid w:val="003314D1"/>
    <w:rsid w:val="00342FA6"/>
    <w:rsid w:val="00345612"/>
    <w:rsid w:val="003639A2"/>
    <w:rsid w:val="00364866"/>
    <w:rsid w:val="003706A7"/>
    <w:rsid w:val="003909DF"/>
    <w:rsid w:val="00391188"/>
    <w:rsid w:val="003A3044"/>
    <w:rsid w:val="003A5AE8"/>
    <w:rsid w:val="003D20EA"/>
    <w:rsid w:val="003D6D50"/>
    <w:rsid w:val="004044AF"/>
    <w:rsid w:val="004068BA"/>
    <w:rsid w:val="00410E60"/>
    <w:rsid w:val="004751E8"/>
    <w:rsid w:val="00475FF9"/>
    <w:rsid w:val="004A0EB5"/>
    <w:rsid w:val="004E0EB6"/>
    <w:rsid w:val="004F5DF4"/>
    <w:rsid w:val="00555216"/>
    <w:rsid w:val="005612E2"/>
    <w:rsid w:val="00570FC4"/>
    <w:rsid w:val="00583DFD"/>
    <w:rsid w:val="00587D7B"/>
    <w:rsid w:val="005B2257"/>
    <w:rsid w:val="005B4A92"/>
    <w:rsid w:val="005D3162"/>
    <w:rsid w:val="00614DA6"/>
    <w:rsid w:val="006304F6"/>
    <w:rsid w:val="00640A5F"/>
    <w:rsid w:val="00644B55"/>
    <w:rsid w:val="00665020"/>
    <w:rsid w:val="0066557F"/>
    <w:rsid w:val="00685AA9"/>
    <w:rsid w:val="0069694B"/>
    <w:rsid w:val="006D3A09"/>
    <w:rsid w:val="006D3BD7"/>
    <w:rsid w:val="006E5922"/>
    <w:rsid w:val="006E70B5"/>
    <w:rsid w:val="006F13BD"/>
    <w:rsid w:val="006F211F"/>
    <w:rsid w:val="007174DE"/>
    <w:rsid w:val="00732AA6"/>
    <w:rsid w:val="007370D0"/>
    <w:rsid w:val="00743A67"/>
    <w:rsid w:val="0076369D"/>
    <w:rsid w:val="007654BB"/>
    <w:rsid w:val="00771614"/>
    <w:rsid w:val="007C683F"/>
    <w:rsid w:val="007D4503"/>
    <w:rsid w:val="007D7095"/>
    <w:rsid w:val="007E34D6"/>
    <w:rsid w:val="007F6222"/>
    <w:rsid w:val="00815653"/>
    <w:rsid w:val="00836245"/>
    <w:rsid w:val="00837A9E"/>
    <w:rsid w:val="008656DE"/>
    <w:rsid w:val="00870874"/>
    <w:rsid w:val="00875431"/>
    <w:rsid w:val="008815CB"/>
    <w:rsid w:val="00892F45"/>
    <w:rsid w:val="00894B79"/>
    <w:rsid w:val="008B6183"/>
    <w:rsid w:val="008C4F8D"/>
    <w:rsid w:val="008D41A6"/>
    <w:rsid w:val="008E4C9C"/>
    <w:rsid w:val="008F37A1"/>
    <w:rsid w:val="009515D5"/>
    <w:rsid w:val="00966240"/>
    <w:rsid w:val="00971464"/>
    <w:rsid w:val="00973B0F"/>
    <w:rsid w:val="009C2B82"/>
    <w:rsid w:val="009C4647"/>
    <w:rsid w:val="00A0344B"/>
    <w:rsid w:val="00A04EE9"/>
    <w:rsid w:val="00A13D22"/>
    <w:rsid w:val="00A63E3E"/>
    <w:rsid w:val="00A64158"/>
    <w:rsid w:val="00A71240"/>
    <w:rsid w:val="00AB2F0B"/>
    <w:rsid w:val="00AC20E9"/>
    <w:rsid w:val="00AE4C9A"/>
    <w:rsid w:val="00B32E05"/>
    <w:rsid w:val="00B3375C"/>
    <w:rsid w:val="00B54CD9"/>
    <w:rsid w:val="00B72995"/>
    <w:rsid w:val="00BA1621"/>
    <w:rsid w:val="00BB2C08"/>
    <w:rsid w:val="00BE6452"/>
    <w:rsid w:val="00BE77A6"/>
    <w:rsid w:val="00C00BD8"/>
    <w:rsid w:val="00C41B90"/>
    <w:rsid w:val="00C56D1F"/>
    <w:rsid w:val="00C56E8C"/>
    <w:rsid w:val="00C7417C"/>
    <w:rsid w:val="00C83C18"/>
    <w:rsid w:val="00CA63B0"/>
    <w:rsid w:val="00CE115C"/>
    <w:rsid w:val="00CE337D"/>
    <w:rsid w:val="00CE7376"/>
    <w:rsid w:val="00CF17B1"/>
    <w:rsid w:val="00CF37A6"/>
    <w:rsid w:val="00D07F19"/>
    <w:rsid w:val="00D308A3"/>
    <w:rsid w:val="00D40A50"/>
    <w:rsid w:val="00D446EC"/>
    <w:rsid w:val="00D47F1F"/>
    <w:rsid w:val="00D513BF"/>
    <w:rsid w:val="00DB1A2E"/>
    <w:rsid w:val="00DD6735"/>
    <w:rsid w:val="00DE3A81"/>
    <w:rsid w:val="00DE3F42"/>
    <w:rsid w:val="00DF05F3"/>
    <w:rsid w:val="00E047D1"/>
    <w:rsid w:val="00E06603"/>
    <w:rsid w:val="00E30295"/>
    <w:rsid w:val="00E4288C"/>
    <w:rsid w:val="00E54F04"/>
    <w:rsid w:val="00E90FBE"/>
    <w:rsid w:val="00E93567"/>
    <w:rsid w:val="00E93F3F"/>
    <w:rsid w:val="00EC1C33"/>
    <w:rsid w:val="00EC6901"/>
    <w:rsid w:val="00EE142F"/>
    <w:rsid w:val="00F206EE"/>
    <w:rsid w:val="00F611F7"/>
    <w:rsid w:val="00F83581"/>
    <w:rsid w:val="00FA0177"/>
    <w:rsid w:val="00FA0BFD"/>
    <w:rsid w:val="00FA29A6"/>
    <w:rsid w:val="00FA4D64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3BE9"/>
  <w15:chartTrackingRefBased/>
  <w15:docId w15:val="{285C5F50-2A51-4AEE-813F-D9B0CF2F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11F7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90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611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76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03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otnote reference"/>
    <w:basedOn w:val="a0"/>
    <w:unhideWhenUsed/>
    <w:rsid w:val="00A0344B"/>
    <w:rPr>
      <w:vertAlign w:val="superscript"/>
    </w:rPr>
  </w:style>
  <w:style w:type="character" w:customStyle="1" w:styleId="ConsPlusNormal0">
    <w:name w:val="ConsPlusNormal Знак"/>
    <w:link w:val="ConsPlusNormal"/>
    <w:rsid w:val="00A0344B"/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4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54F0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54F0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ED5B07246FB2A0D2E07036B2668D644B78C09C01D3D4212EB28CCEF38E7F8817E3863F3727ACB09A679E39A14A088774FB2BE3054AA9C7EFFB9E3F0qCG" TargetMode="External"/><Relationship Id="rId13" Type="http://schemas.openxmlformats.org/officeDocument/2006/relationships/hyperlink" Target="consultantplus://offline/ref=FDC96FBFB9E331B299E0AD95BADACBF51DFD3EE7323279501505AA51A75E79AFE83A1D57C31015718EFC17E4F5EC5C37972C349E1C1Ba8U2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x@49gov.ru" TargetMode="External"/><Relationship Id="rId12" Type="http://schemas.openxmlformats.org/officeDocument/2006/relationships/hyperlink" Target="consultantplus://offline/ref=FDC96FBFB9E331B299E0AD95BADACBF51DFD3EE7323279501505AA51A75E79AFE83A1D57C31213718EFC17E4F5EC5C37972C349E1C1Ba8U2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A3182E21DF840B6521A44372705CF5DB3B66004006A11481820A56F3E6862CA219C9D643719DBF3C50BFED810F2B57C216A42C3F2EXAb5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9C0517EEEBB6101F18700F3814E3E741BD1E3FF5218C1142AB5483C7C8884D7E20683D075E3ABEDF21516E5F208A22F5003C08A411AF89FA2CA087F2U3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A3182E21DF840B6521A44372705CF5DB3B66004006A11481820A56F3E6862CA219C9D643739BBF3C50BFED810F2B57C216A42C3F2EXAb5A" TargetMode="External"/><Relationship Id="rId10" Type="http://schemas.openxmlformats.org/officeDocument/2006/relationships/hyperlink" Target="consultantplus://offline/ref=4B4EB8DDC2F61CEBC8543802C3C6430466630657DDCF8A172117E3955178ED332654CE9C2C7CF32B74B646CA7Cm8N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4EB8DDC2F61CEBC8543802C3C643046660035DD8CA8A172117E3955178ED332654CE9C2C7CF32B74B646CA7Cm8N4G" TargetMode="External"/><Relationship Id="rId14" Type="http://schemas.openxmlformats.org/officeDocument/2006/relationships/hyperlink" Target="mailto:msx@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Смишко Ольга Николаевна</dc:creator>
  <cp:keywords/>
  <dc:description/>
  <cp:lastModifiedBy>Бурдиян Наталья Николаевна</cp:lastModifiedBy>
  <cp:revision>9</cp:revision>
  <cp:lastPrinted>2021-05-26T08:03:00Z</cp:lastPrinted>
  <dcterms:created xsi:type="dcterms:W3CDTF">2023-03-02T06:55:00Z</dcterms:created>
  <dcterms:modified xsi:type="dcterms:W3CDTF">2023-03-05T22:03:00Z</dcterms:modified>
</cp:coreProperties>
</file>