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64666E">
      <w:pPr>
        <w:pStyle w:val="30"/>
        <w:keepNext/>
        <w:keepLines/>
        <w:shd w:val="clear" w:color="auto" w:fill="auto"/>
        <w:ind w:left="5080" w:firstLine="0"/>
        <w:jc w:val="center"/>
      </w:pPr>
      <w:bookmarkStart w:id="0" w:name="bookmark0"/>
      <w:r>
        <w:t>УТВЕРЖДАЮ</w:t>
      </w:r>
      <w:bookmarkEnd w:id="0"/>
    </w:p>
    <w:p w:rsidR="00312B8C" w:rsidRDefault="002B7705" w:rsidP="0064666E">
      <w:pPr>
        <w:pStyle w:val="30"/>
        <w:keepNext/>
        <w:keepLines/>
        <w:shd w:val="clear" w:color="auto" w:fill="auto"/>
        <w:spacing w:after="819"/>
        <w:ind w:left="5080" w:right="220" w:firstLine="0"/>
        <w:jc w:val="center"/>
        <w:rPr>
          <w:lang w:val="ru-RU"/>
        </w:rPr>
      </w:pPr>
      <w:r>
        <w:rPr>
          <w:lang w:val="ru-RU"/>
        </w:rPr>
        <w:t>М</w:t>
      </w:r>
      <w:r w:rsidR="00594983">
        <w:rPr>
          <w:lang w:val="ru-RU"/>
        </w:rPr>
        <w:t xml:space="preserve">инистр </w:t>
      </w:r>
      <w:r w:rsidR="004E55F4">
        <w:rPr>
          <w:lang w:val="ru-RU"/>
        </w:rPr>
        <w:t>строительства, ЖКХ и энергетики Магаданской области</w:t>
      </w:r>
    </w:p>
    <w:p w:rsidR="004E55F4" w:rsidRPr="004E55F4" w:rsidRDefault="004E55F4" w:rsidP="0064666E">
      <w:pPr>
        <w:pStyle w:val="30"/>
        <w:keepNext/>
        <w:keepLines/>
        <w:shd w:val="clear" w:color="auto" w:fill="auto"/>
        <w:spacing w:after="100"/>
        <w:ind w:left="5080" w:right="221" w:firstLine="0"/>
        <w:jc w:val="center"/>
        <w:rPr>
          <w:lang w:val="ru-RU"/>
        </w:rPr>
      </w:pPr>
      <w:r>
        <w:rPr>
          <w:lang w:val="ru-RU"/>
        </w:rPr>
        <w:t>________________</w:t>
      </w:r>
      <w:r w:rsidR="005D0B85">
        <w:rPr>
          <w:lang w:val="ru-RU"/>
        </w:rPr>
        <w:t>Г.Ш. Гюльмисарян</w:t>
      </w:r>
    </w:p>
    <w:p w:rsidR="00312B8C" w:rsidRDefault="0064666E" w:rsidP="0064666E">
      <w:pPr>
        <w:pStyle w:val="9"/>
        <w:shd w:val="clear" w:color="auto" w:fill="auto"/>
        <w:spacing w:before="0" w:after="0" w:line="230" w:lineRule="exact"/>
        <w:ind w:firstLine="0"/>
      </w:pPr>
      <w:r>
        <w:rPr>
          <w:lang w:val="ru-RU"/>
        </w:rPr>
        <w:t xml:space="preserve">                                                                                                               </w:t>
      </w:r>
      <w:r w:rsidR="004E55F4">
        <w:t>(подпись)</w:t>
      </w:r>
    </w:p>
    <w:p w:rsidR="00312B8C" w:rsidRPr="00703AD5" w:rsidRDefault="004E55F4" w:rsidP="0064666E">
      <w:pPr>
        <w:pStyle w:val="9"/>
        <w:shd w:val="clear" w:color="auto" w:fill="auto"/>
        <w:spacing w:before="0" w:after="838" w:line="230" w:lineRule="exact"/>
        <w:ind w:left="5080" w:firstLine="0"/>
        <w:jc w:val="center"/>
        <w:rPr>
          <w:lang w:val="ru-RU"/>
        </w:rPr>
      </w:pPr>
      <w:r>
        <w:t>М</w:t>
      </w:r>
      <w:r w:rsidR="00703AD5">
        <w:rPr>
          <w:lang w:val="ru-RU"/>
        </w:rPr>
        <w:t>.</w:t>
      </w:r>
      <w:r>
        <w:t xml:space="preserve"> П</w:t>
      </w:r>
      <w:r w:rsidR="00703AD5">
        <w:rPr>
          <w:lang w:val="ru-RU"/>
        </w:rPr>
        <w:t>.</w:t>
      </w:r>
    </w:p>
    <w:p w:rsidR="00312B8C" w:rsidRPr="00DD5FCF" w:rsidRDefault="004E55F4" w:rsidP="00C36C42">
      <w:pPr>
        <w:pStyle w:val="9"/>
        <w:shd w:val="clear" w:color="auto" w:fill="auto"/>
        <w:spacing w:before="0" w:after="786" w:line="230" w:lineRule="exact"/>
        <w:ind w:left="4820" w:firstLine="0"/>
        <w:rPr>
          <w:b/>
          <w:lang w:val="ru-RU"/>
        </w:rPr>
      </w:pPr>
      <w:r w:rsidRPr="00DD5FCF">
        <w:rPr>
          <w:b/>
        </w:rPr>
        <w:t xml:space="preserve">Номер: </w:t>
      </w:r>
      <w:r w:rsidR="00E045DF" w:rsidRPr="002B7705">
        <w:rPr>
          <w:b/>
          <w:lang w:val="ru-RU"/>
        </w:rPr>
        <w:t>3</w:t>
      </w:r>
      <w:r w:rsidR="006E3E1D" w:rsidRPr="00DD5FCF">
        <w:rPr>
          <w:b/>
          <w:lang w:val="ru-RU"/>
        </w:rPr>
        <w:t>-</w:t>
      </w:r>
      <w:r w:rsidR="00B47A5C" w:rsidRPr="00DD5FCF">
        <w:rPr>
          <w:b/>
          <w:lang w:val="ru-RU"/>
        </w:rPr>
        <w:t>О</w:t>
      </w:r>
      <w:r w:rsidR="006E3E1D" w:rsidRPr="00DD5FCF">
        <w:rPr>
          <w:b/>
          <w:lang w:val="ru-RU"/>
        </w:rPr>
        <w:t>Л-</w:t>
      </w:r>
      <w:r w:rsidRPr="00DD5FCF">
        <w:rPr>
          <w:b/>
        </w:rPr>
        <w:t>201</w:t>
      </w:r>
      <w:r w:rsidR="00393686">
        <w:rPr>
          <w:b/>
          <w:lang w:val="ru-RU"/>
        </w:rPr>
        <w:t>9</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807045" w:rsidRDefault="004E55F4" w:rsidP="00807045">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r w:rsidRPr="00765F60">
        <w:t xml:space="preserve">выполнение работ </w:t>
      </w:r>
      <w:bookmarkStart w:id="2" w:name="bookmark3"/>
      <w:r w:rsidR="00807045" w:rsidRPr="00807045">
        <w:t xml:space="preserve">по </w:t>
      </w:r>
      <w:r w:rsidR="00341826" w:rsidRPr="00341826">
        <w:t>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341826" w:rsidRDefault="00341826" w:rsidP="00807045">
      <w:pPr>
        <w:pStyle w:val="9"/>
        <w:shd w:val="clear" w:color="auto" w:fill="auto"/>
        <w:spacing w:before="0" w:after="0" w:line="274" w:lineRule="exact"/>
        <w:ind w:left="140" w:firstLine="0"/>
        <w:jc w:val="center"/>
      </w:pPr>
    </w:p>
    <w:p w:rsidR="00C36C42" w:rsidRDefault="004E55F4" w:rsidP="00703AD5">
      <w:pPr>
        <w:pStyle w:val="9"/>
        <w:shd w:val="clear" w:color="auto" w:fill="auto"/>
        <w:spacing w:before="0" w:after="0" w:line="274" w:lineRule="exact"/>
        <w:ind w:left="140" w:firstLine="0"/>
        <w:jc w:val="center"/>
        <w:rPr>
          <w:lang w:val="ru-RU"/>
        </w:rPr>
      </w:pPr>
      <w:r w:rsidRPr="00F804E5">
        <w:rPr>
          <w:b/>
        </w:rPr>
        <w:t xml:space="preserve">Орган по ведению реестра: </w:t>
      </w:r>
      <w:bookmarkEnd w:id="2"/>
      <w:r w:rsidR="00DF42B2" w:rsidRPr="00F804E5">
        <w:rPr>
          <w:b/>
          <w:lang w:val="ru-RU"/>
        </w:rPr>
        <w:t xml:space="preserve">Министерство строительства, </w:t>
      </w:r>
      <w:r w:rsidR="00703AD5">
        <w:rPr>
          <w:b/>
          <w:lang w:val="ru-RU"/>
        </w:rPr>
        <w:t>жилищно-коммунального хозяйства</w:t>
      </w:r>
      <w:r w:rsidR="00DF42B2" w:rsidRPr="00F804E5">
        <w:rPr>
          <w:b/>
          <w:lang w:val="ru-RU"/>
        </w:rPr>
        <w:t xml:space="preserve"> и энергетики Магаданской области</w:t>
      </w: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393686">
        <w:rPr>
          <w:lang w:val="ru-RU"/>
        </w:rPr>
        <w:t>9</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F804E5" w:rsidRDefault="00F804E5" w:rsidP="00F804E5">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F804E5" w:rsidRPr="00173C98" w:rsidRDefault="00F804E5" w:rsidP="00F804E5">
      <w:pPr>
        <w:pStyle w:val="9"/>
        <w:shd w:val="clear" w:color="auto" w:fill="auto"/>
        <w:tabs>
          <w:tab w:val="left" w:pos="626"/>
        </w:tabs>
        <w:spacing w:before="0" w:after="0" w:line="240" w:lineRule="auto"/>
        <w:ind w:left="680" w:firstLine="0"/>
        <w:jc w:val="both"/>
      </w:pPr>
    </w:p>
    <w:p w:rsidR="00F804E5" w:rsidRDefault="00F804E5" w:rsidP="00F804E5">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F804E5" w:rsidRPr="00173C98" w:rsidRDefault="00F804E5" w:rsidP="00F804E5">
      <w:pPr>
        <w:pStyle w:val="9"/>
        <w:shd w:val="clear" w:color="auto" w:fill="auto"/>
        <w:tabs>
          <w:tab w:val="left" w:pos="665"/>
        </w:tabs>
        <w:spacing w:before="0" w:after="0" w:line="240" w:lineRule="auto"/>
        <w:ind w:left="680" w:firstLine="0"/>
        <w:jc w:val="both"/>
      </w:pPr>
    </w:p>
    <w:p w:rsidR="00F804E5" w:rsidRDefault="00F804E5" w:rsidP="00F804E5">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F804E5" w:rsidRPr="00173C98" w:rsidRDefault="00F804E5" w:rsidP="00F804E5">
      <w:pPr>
        <w:pStyle w:val="9"/>
        <w:shd w:val="clear" w:color="auto" w:fill="auto"/>
        <w:tabs>
          <w:tab w:val="left" w:pos="694"/>
        </w:tabs>
        <w:spacing w:before="0" w:after="0" w:line="240" w:lineRule="auto"/>
        <w:ind w:left="680" w:firstLine="0"/>
        <w:jc w:val="both"/>
      </w:pPr>
    </w:p>
    <w:p w:rsidR="00F804E5" w:rsidRDefault="00F804E5" w:rsidP="00F804E5">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proofErr w:type="gramStart"/>
      <w:r>
        <w:tab/>
      </w:r>
      <w:r w:rsidRPr="00A128B7">
        <w:rPr>
          <w:lang w:val="ru-RU"/>
        </w:rPr>
        <w:t>(</w:t>
      </w:r>
      <w:proofErr w:type="gramEnd"/>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F804E5" w:rsidRDefault="00F804E5" w:rsidP="00F804E5">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F804E5" w:rsidRDefault="00F804E5" w:rsidP="00F804E5">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F804E5" w:rsidRPr="00173C98" w:rsidRDefault="00F804E5" w:rsidP="00F804E5">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F804E5" w:rsidRDefault="00F804E5" w:rsidP="00F804E5">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F804E5" w:rsidRDefault="00F804E5" w:rsidP="00F804E5">
      <w:pPr>
        <w:pStyle w:val="9"/>
        <w:shd w:val="clear" w:color="auto" w:fill="auto"/>
        <w:tabs>
          <w:tab w:val="left" w:pos="713"/>
          <w:tab w:val="left" w:pos="3084"/>
          <w:tab w:val="left" w:pos="4054"/>
          <w:tab w:val="left" w:pos="7010"/>
        </w:tabs>
        <w:spacing w:before="0" w:after="0" w:line="240" w:lineRule="auto"/>
        <w:ind w:left="680" w:right="20" w:firstLine="0"/>
        <w:jc w:val="both"/>
      </w:pPr>
    </w:p>
    <w:p w:rsidR="00F804E5" w:rsidRPr="00173C98" w:rsidRDefault="00F804E5" w:rsidP="00F804E5">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Реестр квалифицированных подрядных организаций</w:t>
      </w:r>
      <w:r>
        <w:t xml:space="preserve"> - сформированный </w:t>
      </w:r>
      <w:r w:rsidR="00CB3BC2" w:rsidRPr="00CB3BC2">
        <w:t>Министерство</w:t>
      </w:r>
      <w:r w:rsidR="00CB3BC2">
        <w:rPr>
          <w:lang w:val="ru-RU"/>
        </w:rPr>
        <w:t>м</w:t>
      </w:r>
      <w:r w:rsidR="00CB3BC2" w:rsidRPr="00CB3BC2">
        <w:t xml:space="preserve"> строительства, ЖКХ и энергетики Магаданской области</w:t>
      </w:r>
      <w:r>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w:t>
      </w:r>
      <w:r w:rsidRPr="00B17244">
        <w:t xml:space="preserve">доме, утвержденным постановлением Правительства Российской Федерации от 01 июля 2016г. №615 </w:t>
      </w:r>
      <w:r w:rsidR="00F804E5" w:rsidRPr="00B17244">
        <w:rPr>
          <w:lang w:val="ru-RU"/>
        </w:rPr>
        <w:t xml:space="preserve">(в редакции от 09 сентября 2017 г. №1092) </w:t>
      </w:r>
      <w:r w:rsidRPr="00B17244">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w:t>
      </w:r>
      <w:r>
        <w:t xml:space="preserve">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pPr>
      <w:r>
        <w:rPr>
          <w:rStyle w:val="a7"/>
        </w:rPr>
        <w:t>Оператор электронной площадки</w:t>
      </w:r>
      <w:r>
        <w:t xml:space="preserve"> - </w:t>
      </w:r>
      <w:r w:rsidRPr="003F50E4">
        <w:t xml:space="preserve">ЗАО "Сбербанк-АСТ" </w:t>
      </w:r>
      <w:r w:rsidRPr="008F3698">
        <w:rPr>
          <w:lang w:val="ru-RU"/>
        </w:rPr>
        <w:t>(</w:t>
      </w:r>
      <w:r>
        <w:rPr>
          <w:lang w:val="ru-RU"/>
        </w:rPr>
        <w:t>http://sberbank-ast.ru)</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r>
        <w:rPr>
          <w:lang w:val="ru-RU"/>
        </w:rPr>
        <w:t>http://sberbank-ast.ru)</w:t>
      </w:r>
    </w:p>
    <w:p w:rsidR="00594983" w:rsidRDefault="00594983" w:rsidP="00C36C42">
      <w:pPr>
        <w:pStyle w:val="110"/>
        <w:shd w:val="clear" w:color="auto" w:fill="auto"/>
        <w:spacing w:after="0" w:line="274" w:lineRule="exact"/>
        <w:ind w:left="20" w:right="40" w:firstLine="560"/>
        <w:jc w:val="both"/>
        <w:sectPr w:rsidR="00594983" w:rsidSect="00C36C42">
          <w:type w:val="continuous"/>
          <w:pgSz w:w="11905" w:h="16837" w:code="9"/>
          <w:pgMar w:top="1134" w:right="851" w:bottom="1134" w:left="1134" w:header="0" w:footer="6" w:gutter="0"/>
          <w:cols w:space="720"/>
          <w:noEndnote/>
          <w:docGrid w:linePitch="360"/>
        </w:sectPr>
      </w:pPr>
      <w:r w:rsidRPr="00594983">
        <w:t>Адрес официального сайта: http://minstroy.49gov.ru/</w:t>
      </w: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707CF0" w:rsidRDefault="004E55F4" w:rsidP="00C36C42">
      <w:pPr>
        <w:pStyle w:val="9"/>
        <w:shd w:val="clear" w:color="auto" w:fill="auto"/>
        <w:spacing w:before="0" w:after="240" w:line="274" w:lineRule="exact"/>
        <w:ind w:left="20" w:right="20" w:firstLine="0"/>
        <w:jc w:val="both"/>
      </w:pPr>
      <w:r>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sidRPr="00B17244">
        <w:t>направленную на обеспечение проведения капитального ремонта общего имущества в многоквартирных домах»</w:t>
      </w:r>
      <w:r w:rsidR="005D0B85">
        <w:rPr>
          <w:lang w:val="ru-RU"/>
        </w:rPr>
        <w:t xml:space="preserve"> (в ред. </w:t>
      </w:r>
      <w:r w:rsidR="00F804E5" w:rsidRPr="00B17244">
        <w:rPr>
          <w:lang w:val="ru-RU"/>
        </w:rPr>
        <w:t>от 09 сентября 2017 г. №1092</w:t>
      </w:r>
      <w:r w:rsidR="005D0B85">
        <w:rPr>
          <w:lang w:val="ru-RU"/>
        </w:rPr>
        <w:t>, в ред.                        от 12 апреля 2019 г. № 437</w:t>
      </w:r>
      <w:r w:rsidR="00F804E5" w:rsidRPr="00B17244">
        <w:rPr>
          <w:lang w:val="ru-RU"/>
        </w:rPr>
        <w:t xml:space="preserve">) </w:t>
      </w:r>
      <w:r w:rsidRPr="00B17244">
        <w:t>(далее - постановление Правительства Российской Федерации от 1 июля 2016 г. № 615)</w:t>
      </w:r>
      <w:r w:rsidR="00F804E5" w:rsidRPr="00B17244">
        <w:rPr>
          <w:lang w:val="ru-RU"/>
        </w:rPr>
        <w:t>.</w:t>
      </w:r>
      <w:r>
        <w:t xml:space="preserve">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lastRenderedPageBreak/>
        <w:t>Обязательные требования к участникам предварительного отбора.</w:t>
      </w:r>
      <w:bookmarkEnd w:id="10"/>
    </w:p>
    <w:p w:rsidR="00312B8C" w:rsidRDefault="004E55F4" w:rsidP="00C36C42">
      <w:pPr>
        <w:pStyle w:val="9"/>
        <w:shd w:val="clear" w:color="auto" w:fill="auto"/>
        <w:spacing w:before="0" w:after="0" w:line="274" w:lineRule="exact"/>
        <w:ind w:left="20" w:right="20" w:firstLine="0"/>
        <w:jc w:val="both"/>
      </w:pPr>
      <w:r>
        <w:t xml:space="preserve">1.4.1. </w:t>
      </w:r>
      <w:r w:rsidR="00341826" w:rsidRPr="00341826">
        <w:t>Наличие у участника предварительного отбора 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312B8C" w:rsidRDefault="004E55F4" w:rsidP="00C36C42">
      <w:pPr>
        <w:pStyle w:val="9"/>
        <w:numPr>
          <w:ilvl w:val="0"/>
          <w:numId w:val="5"/>
        </w:numPr>
        <w:shd w:val="clear" w:color="auto" w:fill="auto"/>
        <w:tabs>
          <w:tab w:val="left" w:pos="668"/>
        </w:tabs>
        <w:spacing w:before="0" w:after="0" w:line="274" w:lineRule="exact"/>
        <w:ind w:left="20" w:right="20" w:firstLine="0"/>
        <w:jc w:val="both"/>
      </w:pPr>
      <w:r>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312B8C" w:rsidRPr="00B17244" w:rsidRDefault="00F804E5" w:rsidP="00C36C42">
      <w:pPr>
        <w:pStyle w:val="9"/>
        <w:numPr>
          <w:ilvl w:val="0"/>
          <w:numId w:val="5"/>
        </w:numPr>
        <w:shd w:val="clear" w:color="auto" w:fill="auto"/>
        <w:tabs>
          <w:tab w:val="left" w:pos="678"/>
        </w:tabs>
        <w:spacing w:before="0" w:after="0" w:line="274" w:lineRule="exact"/>
        <w:ind w:left="20" w:right="20" w:firstLine="0"/>
        <w:jc w:val="both"/>
      </w:pPr>
      <w:r w:rsidRPr="00B17244">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B17244">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4E55F4" w:rsidRPr="00B17244">
        <w:t>.</w:t>
      </w:r>
    </w:p>
    <w:p w:rsidR="00312B8C" w:rsidRDefault="004E55F4" w:rsidP="00C36C42">
      <w:pPr>
        <w:pStyle w:val="9"/>
        <w:numPr>
          <w:ilvl w:val="0"/>
          <w:numId w:val="5"/>
        </w:numPr>
        <w:shd w:val="clear" w:color="auto" w:fill="auto"/>
        <w:tabs>
          <w:tab w:val="left" w:pos="860"/>
        </w:tabs>
        <w:spacing w:before="0" w:after="0" w:line="274" w:lineRule="exact"/>
        <w:ind w:left="20" w:right="20" w:firstLine="0"/>
        <w:jc w:val="both"/>
      </w:pPr>
      <w:r w:rsidRPr="00B17244">
        <w:t>Отсутствие процедуры проведения ликвидации в отношении участника</w:t>
      </w:r>
      <w:r>
        <w:t xml:space="preserve">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4E55F4" w:rsidP="00C36C42">
      <w:pPr>
        <w:pStyle w:val="9"/>
        <w:numPr>
          <w:ilvl w:val="0"/>
          <w:numId w:val="5"/>
        </w:numPr>
        <w:shd w:val="clear" w:color="auto" w:fill="auto"/>
        <w:tabs>
          <w:tab w:val="left" w:pos="711"/>
        </w:tabs>
        <w:spacing w:before="0" w:after="0" w:line="274" w:lineRule="exact"/>
        <w:ind w:left="20" w:right="20" w:firstLine="0"/>
        <w:jc w:val="both"/>
      </w:pPr>
      <w:r>
        <w:t>Не</w:t>
      </w:r>
      <w:r w:rsidR="00703AD5">
        <w:rPr>
          <w:lang w:val="ru-RU"/>
        </w:rPr>
        <w:t xml:space="preserve"> </w:t>
      </w:r>
      <w:r>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4E55F4" w:rsidP="00C36C42">
      <w:pPr>
        <w:pStyle w:val="9"/>
        <w:numPr>
          <w:ilvl w:val="0"/>
          <w:numId w:val="5"/>
        </w:numPr>
        <w:shd w:val="clear" w:color="auto" w:fill="auto"/>
        <w:tabs>
          <w:tab w:val="left" w:pos="601"/>
        </w:tabs>
        <w:spacing w:before="0" w:after="0" w:line="274" w:lineRule="exact"/>
        <w:ind w:left="20" w:firstLine="0"/>
        <w:jc w:val="both"/>
      </w:pPr>
      <w:r>
        <w:t>Отсутствие конфликта интересов.</w:t>
      </w:r>
    </w:p>
    <w:p w:rsidR="00312B8C" w:rsidRDefault="004E55F4" w:rsidP="00C36C42">
      <w:pPr>
        <w:pStyle w:val="9"/>
        <w:numPr>
          <w:ilvl w:val="0"/>
          <w:numId w:val="5"/>
        </w:numPr>
        <w:shd w:val="clear" w:color="auto" w:fill="auto"/>
        <w:tabs>
          <w:tab w:val="left" w:pos="654"/>
        </w:tabs>
        <w:spacing w:before="0" w:after="0" w:line="274" w:lineRule="exact"/>
        <w:ind w:left="20" w:right="20" w:firstLine="0"/>
        <w:jc w:val="both"/>
      </w:pPr>
      <w:r>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4E55F4" w:rsidP="00C36C42">
      <w:pPr>
        <w:pStyle w:val="9"/>
        <w:numPr>
          <w:ilvl w:val="0"/>
          <w:numId w:val="5"/>
        </w:numPr>
        <w:shd w:val="clear" w:color="auto" w:fill="auto"/>
        <w:tabs>
          <w:tab w:val="left" w:pos="855"/>
        </w:tabs>
        <w:spacing w:before="0" w:after="0" w:line="274" w:lineRule="exact"/>
        <w:ind w:left="20" w:right="20" w:firstLine="0"/>
        <w:jc w:val="both"/>
      </w:pPr>
      <w:r>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5"/>
        </w:numPr>
        <w:shd w:val="clear" w:color="auto" w:fill="auto"/>
        <w:tabs>
          <w:tab w:val="left" w:pos="855"/>
        </w:tabs>
        <w:spacing w:before="0" w:after="0" w:line="274" w:lineRule="exact"/>
        <w:ind w:left="20" w:right="20" w:firstLine="0"/>
        <w:jc w:val="both"/>
      </w:pPr>
      <w:r>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B17244" w:rsidRDefault="004E55F4" w:rsidP="00C36C42">
      <w:pPr>
        <w:pStyle w:val="9"/>
        <w:numPr>
          <w:ilvl w:val="0"/>
          <w:numId w:val="5"/>
        </w:numPr>
        <w:shd w:val="clear" w:color="auto" w:fill="auto"/>
        <w:tabs>
          <w:tab w:val="left" w:pos="850"/>
        </w:tabs>
        <w:spacing w:before="0" w:after="0" w:line="274" w:lineRule="exact"/>
        <w:ind w:left="20" w:right="20" w:firstLine="0"/>
        <w:jc w:val="both"/>
      </w:pPr>
      <w:r>
        <w:t xml:space="preserve">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B17244">
        <w:t>финансовых операций в отношении юридических лиц.</w:t>
      </w:r>
    </w:p>
    <w:p w:rsidR="00312B8C" w:rsidRPr="00B17244" w:rsidRDefault="00F165E3" w:rsidP="00C36C42">
      <w:pPr>
        <w:pStyle w:val="9"/>
        <w:numPr>
          <w:ilvl w:val="0"/>
          <w:numId w:val="5"/>
        </w:numPr>
        <w:shd w:val="clear" w:color="auto" w:fill="auto"/>
        <w:tabs>
          <w:tab w:val="left" w:pos="788"/>
        </w:tabs>
        <w:spacing w:before="0" w:after="0" w:line="274" w:lineRule="exact"/>
        <w:ind w:left="20" w:right="20" w:firstLine="0"/>
        <w:jc w:val="both"/>
      </w:pPr>
      <w:r w:rsidRPr="00B17244">
        <w:t xml:space="preserve">Наличие </w:t>
      </w:r>
      <w:r w:rsidRPr="00B17244">
        <w:rPr>
          <w:lang w:val="ru-RU"/>
        </w:rPr>
        <w:t>в штате</w:t>
      </w:r>
      <w:r w:rsidRPr="00B17244">
        <w:t xml:space="preserve"> участника предварительного отбора </w:t>
      </w:r>
      <w:r w:rsidRPr="00B17244">
        <w:rPr>
          <w:lang w:val="ru-RU"/>
        </w:rPr>
        <w:t xml:space="preserve">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w:t>
      </w:r>
      <w:r w:rsidRPr="00B17244">
        <w:rPr>
          <w:lang w:val="ru-RU"/>
        </w:rPr>
        <w:lastRenderedPageBreak/>
        <w:t>ниже количества, установленного пунктом 2 части 6 статьи 55.5 Градостроительного кодекса Российской Федерации.</w:t>
      </w:r>
    </w:p>
    <w:p w:rsidR="008D6CAD" w:rsidRDefault="000A25D1" w:rsidP="007E6E58">
      <w:pPr>
        <w:pStyle w:val="9"/>
        <w:keepNext/>
        <w:keepLines/>
        <w:numPr>
          <w:ilvl w:val="0"/>
          <w:numId w:val="5"/>
        </w:numPr>
        <w:shd w:val="clear" w:color="auto" w:fill="auto"/>
        <w:tabs>
          <w:tab w:val="left" w:pos="860"/>
        </w:tabs>
        <w:spacing w:before="0" w:after="233" w:line="283" w:lineRule="exact"/>
        <w:ind w:left="20" w:right="20" w:firstLine="540"/>
        <w:jc w:val="both"/>
      </w:pPr>
      <w:r w:rsidRPr="000A25D1">
        <w:t>Наличие у участника предварительного отбора опыта выполнения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 не менее чем по 3 контрактам за последние 3 года, предшествующих дате подачи заявки на участие в предварительном отборе.</w:t>
      </w:r>
      <w:r w:rsidR="00B647FA" w:rsidRPr="00B647FA">
        <w:t xml:space="preserve"> </w:t>
      </w:r>
      <w:bookmarkStart w:id="11" w:name="bookmark12"/>
    </w:p>
    <w:p w:rsidR="00312B8C" w:rsidRPr="00F165E3" w:rsidRDefault="004E55F4" w:rsidP="00F165E3">
      <w:pPr>
        <w:pStyle w:val="9"/>
        <w:keepNext/>
        <w:keepLines/>
        <w:shd w:val="clear" w:color="auto" w:fill="auto"/>
        <w:tabs>
          <w:tab w:val="left" w:pos="860"/>
        </w:tabs>
        <w:spacing w:before="0" w:after="233" w:line="283" w:lineRule="exact"/>
        <w:ind w:right="20" w:firstLine="0"/>
        <w:jc w:val="both"/>
        <w:rPr>
          <w:b/>
        </w:rPr>
      </w:pPr>
      <w:r w:rsidRPr="00F165E3">
        <w:rPr>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37"/>
        </w:tabs>
        <w:spacing w:before="0" w:after="0" w:line="274" w:lineRule="exact"/>
        <w:ind w:left="20" w:right="20" w:firstLine="0"/>
        <w:jc w:val="both"/>
      </w:pPr>
      <w:r>
        <w:t>не</w:t>
      </w:r>
      <w:r w:rsidR="00703AD5">
        <w:rPr>
          <w:lang w:val="ru-RU"/>
        </w:rPr>
        <w:t xml:space="preserve"> </w:t>
      </w:r>
      <w:r>
        <w:t>предоставления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A20B57">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A20B57">
        <w:rPr>
          <w:lang w:val="ru-RU"/>
        </w:rPr>
        <w:t xml:space="preserve"> </w:t>
      </w:r>
      <w:r w:rsidR="00A20B57" w:rsidRPr="00A20B57">
        <w:t>(заявка подается в соответствии с формой 1 раздела VII документации)</w:t>
      </w:r>
      <w:r>
        <w:t>.</w:t>
      </w:r>
    </w:p>
    <w:p w:rsidR="00312B8C" w:rsidRDefault="004E55F4" w:rsidP="00A20B57">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A20B57">
        <w:rPr>
          <w:lang w:val="ru-RU"/>
        </w:rPr>
        <w:t xml:space="preserve"> </w:t>
      </w:r>
      <w:r w:rsidR="00A20B57" w:rsidRPr="00A20B57">
        <w:t>(заявка подается в соответствии с формой 1 раздела VII документации)</w:t>
      </w:r>
      <w:r>
        <w:t>.</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C065C5" w:rsidRPr="00B17244" w:rsidRDefault="00C065C5" w:rsidP="001E3156">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B17244">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C065C5" w:rsidRPr="00B17244" w:rsidRDefault="00C065C5" w:rsidP="001E3156">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B17244">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B17244"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B17244">
        <w:t>Копии учредительных документов участника предварительного отбора - для юридического лица.</w:t>
      </w:r>
    </w:p>
    <w:p w:rsidR="00F165E3" w:rsidRPr="00B17244" w:rsidRDefault="00F165E3" w:rsidP="00F165E3">
      <w:pPr>
        <w:pStyle w:val="9"/>
        <w:numPr>
          <w:ilvl w:val="0"/>
          <w:numId w:val="15"/>
        </w:numPr>
        <w:shd w:val="clear" w:color="auto" w:fill="auto"/>
        <w:tabs>
          <w:tab w:val="left" w:pos="1095"/>
        </w:tabs>
        <w:spacing w:before="0" w:after="0" w:line="274" w:lineRule="exact"/>
        <w:ind w:left="20" w:right="20" w:firstLine="280"/>
        <w:jc w:val="both"/>
      </w:pPr>
      <w:r w:rsidRPr="00B17244">
        <w:rPr>
          <w:lang w:val="ru-RU"/>
        </w:rPr>
        <w:t>Копия засвидетельственного в нотариальном порядке перевода</w:t>
      </w:r>
      <w:r w:rsidRPr="00B17244">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703AD5">
        <w:rPr>
          <w:lang w:val="ru-RU"/>
        </w:rPr>
        <w:t>полученная</w:t>
      </w:r>
      <w:r w:rsidRPr="00B17244">
        <w:t xml:space="preserve"> не ранее чем за 6 месяцев до дня подачи заявки на участие в предварительном отборе, - для иностранных лиц.</w:t>
      </w:r>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B17244">
        <w:t>Документ, подтверждающий полномочия</w:t>
      </w:r>
      <w:r>
        <w:t xml:space="preserve">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12B8C" w:rsidRDefault="004E55F4" w:rsidP="00C36C42">
      <w:pPr>
        <w:pStyle w:val="9"/>
        <w:shd w:val="clear" w:color="auto" w:fill="auto"/>
        <w:spacing w:before="0" w:after="0" w:line="274" w:lineRule="exact"/>
        <w:ind w:left="20" w:right="20" w:firstLine="280"/>
        <w:jc w:val="both"/>
      </w:pPr>
      <w:r>
        <w:t xml:space="preserve">3.3.2.1. </w:t>
      </w:r>
      <w:r w:rsidR="00C81E6C" w:rsidRPr="00C81E6C">
        <w:t>Копия 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312B8C" w:rsidRDefault="003F5E7D" w:rsidP="00C36C42">
      <w:pPr>
        <w:pStyle w:val="9"/>
        <w:numPr>
          <w:ilvl w:val="0"/>
          <w:numId w:val="16"/>
        </w:numPr>
        <w:shd w:val="clear" w:color="auto" w:fill="auto"/>
        <w:tabs>
          <w:tab w:val="left" w:pos="1172"/>
        </w:tabs>
        <w:spacing w:before="0" w:after="0" w:line="274" w:lineRule="exact"/>
        <w:ind w:left="20" w:right="20" w:firstLine="280"/>
        <w:jc w:val="both"/>
      </w:pPr>
      <w:r>
        <w:rPr>
          <w:lang w:val="ru-RU"/>
        </w:rPr>
        <w:t>Копия справки</w:t>
      </w:r>
      <w:r w:rsidR="004E55F4">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F5E7D" w:rsidRPr="00B17244" w:rsidRDefault="003F5E7D" w:rsidP="003F5E7D">
      <w:pPr>
        <w:pStyle w:val="af"/>
        <w:numPr>
          <w:ilvl w:val="0"/>
          <w:numId w:val="16"/>
        </w:numPr>
        <w:autoSpaceDE w:val="0"/>
        <w:autoSpaceDN w:val="0"/>
        <w:adjustRightInd w:val="0"/>
        <w:ind w:left="0" w:firstLine="284"/>
        <w:jc w:val="both"/>
        <w:rPr>
          <w:rFonts w:ascii="Times New Roman" w:hAnsi="Times New Roman" w:cs="Times New Roman"/>
          <w:color w:val="auto"/>
          <w:sz w:val="23"/>
          <w:szCs w:val="23"/>
          <w:lang w:val="ru-RU"/>
        </w:rPr>
      </w:pPr>
      <w:r w:rsidRPr="00B17244">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B17244" w:rsidRDefault="009E1A2A" w:rsidP="00DA52A0">
      <w:pPr>
        <w:pStyle w:val="9"/>
        <w:numPr>
          <w:ilvl w:val="0"/>
          <w:numId w:val="16"/>
        </w:numPr>
        <w:shd w:val="clear" w:color="auto" w:fill="auto"/>
        <w:tabs>
          <w:tab w:val="left" w:pos="1191"/>
        </w:tabs>
        <w:spacing w:before="0" w:after="0" w:line="274" w:lineRule="exact"/>
        <w:ind w:left="20" w:right="20" w:firstLine="280"/>
        <w:jc w:val="both"/>
      </w:pPr>
      <w:r w:rsidRPr="00B17244">
        <w:rPr>
          <w:lang w:val="ru-RU"/>
        </w:rPr>
        <w:t xml:space="preserve">Копия </w:t>
      </w:r>
      <w:r w:rsidR="00703AD5">
        <w:rPr>
          <w:lang w:val="ru-RU"/>
        </w:rPr>
        <w:t>штатного распи</w:t>
      </w:r>
      <w:r w:rsidR="005B53B7">
        <w:rPr>
          <w:lang w:val="ru-RU"/>
        </w:rPr>
        <w:t>с</w:t>
      </w:r>
      <w:r w:rsidR="00703AD5">
        <w:rPr>
          <w:lang w:val="ru-RU"/>
        </w:rPr>
        <w:t>а</w:t>
      </w:r>
      <w:r w:rsidR="005B53B7">
        <w:rPr>
          <w:lang w:val="ru-RU"/>
        </w:rPr>
        <w:t>н</w:t>
      </w:r>
      <w:r w:rsidR="00703AD5">
        <w:rPr>
          <w:lang w:val="ru-RU"/>
        </w:rPr>
        <w:t>ия</w:t>
      </w:r>
      <w:r w:rsidR="004E55F4" w:rsidRPr="00B17244">
        <w:t>, штатно-списочный состав сотрудников</w:t>
      </w:r>
      <w:r w:rsidR="00DA52A0" w:rsidRPr="00B17244">
        <w:rPr>
          <w:lang w:val="ru-RU"/>
        </w:rPr>
        <w:t xml:space="preserve"> </w:t>
      </w:r>
      <w:r w:rsidR="00DA52A0" w:rsidRPr="00B17244">
        <w:t>(подается по форме 2 раздела VII документации),</w:t>
      </w:r>
      <w:r w:rsidR="004E55F4" w:rsidRPr="00B17244">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312B8C" w:rsidRPr="00B17244" w:rsidRDefault="003F5E7D" w:rsidP="002D4455">
      <w:pPr>
        <w:pStyle w:val="9"/>
        <w:numPr>
          <w:ilvl w:val="0"/>
          <w:numId w:val="16"/>
        </w:numPr>
        <w:shd w:val="clear" w:color="auto" w:fill="auto"/>
        <w:tabs>
          <w:tab w:val="left" w:pos="1225"/>
        </w:tabs>
        <w:spacing w:before="0" w:after="5" w:line="274" w:lineRule="exact"/>
        <w:ind w:left="20" w:right="20" w:firstLine="280"/>
        <w:jc w:val="both"/>
      </w:pPr>
      <w:r w:rsidRPr="00B17244">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2D4455" w:rsidRPr="00B17244">
        <w:t>.</w:t>
      </w:r>
    </w:p>
    <w:p w:rsidR="00072C95" w:rsidRPr="00FB6484" w:rsidRDefault="00072C95" w:rsidP="00072C95">
      <w:pPr>
        <w:pStyle w:val="9"/>
        <w:shd w:val="clear" w:color="auto" w:fill="auto"/>
        <w:tabs>
          <w:tab w:val="left" w:pos="1225"/>
        </w:tabs>
        <w:spacing w:before="0" w:after="5" w:line="274" w:lineRule="exact"/>
        <w:ind w:left="300" w:right="20" w:firstLine="0"/>
        <w:jc w:val="both"/>
      </w:pPr>
    </w:p>
    <w:p w:rsidR="008C1E2C" w:rsidRPr="008C1E2C" w:rsidRDefault="008C1E2C" w:rsidP="002D4455">
      <w:pPr>
        <w:pStyle w:val="9"/>
        <w:shd w:val="clear" w:color="auto" w:fill="auto"/>
        <w:tabs>
          <w:tab w:val="left" w:pos="1225"/>
        </w:tabs>
        <w:spacing w:before="0" w:after="5" w:line="274" w:lineRule="exact"/>
        <w:ind w:left="300" w:right="20" w:firstLine="0"/>
        <w:jc w:val="both"/>
      </w:pPr>
      <w:bookmarkStart w:id="24" w:name="bookmark25"/>
    </w:p>
    <w:p w:rsidR="008C1E2C" w:rsidRDefault="00520411" w:rsidP="002D4455">
      <w:pPr>
        <w:pStyle w:val="30"/>
        <w:keepNext/>
        <w:keepLines/>
        <w:shd w:val="clear" w:color="auto" w:fill="auto"/>
        <w:spacing w:line="274" w:lineRule="exact"/>
        <w:ind w:firstLine="0"/>
        <w:jc w:val="both"/>
        <w:rPr>
          <w:lang w:val="ru-RU"/>
        </w:rPr>
      </w:pPr>
      <w:r>
        <w:tab/>
      </w:r>
      <w:r w:rsidR="008C1E2C" w:rsidRPr="008C1E2C">
        <w:rPr>
          <w:lang w:val="ru-RU"/>
        </w:rPr>
        <w:t>4. ПОДАЧА ЗАЯВОК НА</w:t>
      </w:r>
      <w:r w:rsidR="0025364E">
        <w:rPr>
          <w:lang w:val="ru-RU"/>
        </w:rPr>
        <w:t xml:space="preserve"> </w:t>
      </w:r>
      <w:r w:rsidR="008C1E2C" w:rsidRPr="00AC4E80">
        <w:rPr>
          <w:lang w:val="ru-RU"/>
        </w:rPr>
        <w:t>УЧАСТИЕ</w:t>
      </w:r>
      <w:r w:rsidR="008C1E2C" w:rsidRPr="008C1E2C">
        <w:rPr>
          <w:lang w:val="ru-RU"/>
        </w:rPr>
        <w:t xml:space="preserve"> В ПРЕДВАРИТЕЛЬНОМ ОТБОРЕ</w:t>
      </w:r>
    </w:p>
    <w:p w:rsidR="00312B8C" w:rsidRDefault="004E55F4" w:rsidP="00180CAA">
      <w:pPr>
        <w:pStyle w:val="30"/>
        <w:keepNext/>
        <w:keepLines/>
        <w:shd w:val="clear" w:color="auto" w:fill="auto"/>
        <w:spacing w:line="274" w:lineRule="exact"/>
        <w:ind w:firstLine="0"/>
      </w:pPr>
      <w:r>
        <w:t>4.1. Порядок подачи заявок на участие в предварительном отборе:</w:t>
      </w:r>
      <w:bookmarkEnd w:id="24"/>
    </w:p>
    <w:p w:rsidR="00312B8C" w:rsidRDefault="004E55F4" w:rsidP="00C36C42">
      <w:pPr>
        <w:pStyle w:val="9"/>
        <w:numPr>
          <w:ilvl w:val="0"/>
          <w:numId w:val="17"/>
        </w:numPr>
        <w:shd w:val="clear" w:color="auto" w:fill="auto"/>
        <w:tabs>
          <w:tab w:val="left" w:pos="630"/>
        </w:tabs>
        <w:spacing w:before="0" w:after="0" w:line="274" w:lineRule="exact"/>
        <w:ind w:left="20" w:right="20" w:firstLine="0"/>
        <w:jc w:val="both"/>
      </w:pPr>
      <w:r>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Pr>
          <w:lang w:val="en-US"/>
        </w:rPr>
        <w:t>III</w:t>
      </w:r>
      <w:r w:rsidRPr="004E55F4">
        <w:rPr>
          <w:lang w:val="ru-RU"/>
        </w:rPr>
        <w:t xml:space="preserve"> </w:t>
      </w:r>
      <w:r>
        <w:t>«Информационная карта предварительного отбора».</w:t>
      </w:r>
    </w:p>
    <w:p w:rsidR="003A79D4" w:rsidRPr="00B17244" w:rsidRDefault="003A79D4" w:rsidP="003A79D4">
      <w:pPr>
        <w:pStyle w:val="9"/>
        <w:numPr>
          <w:ilvl w:val="0"/>
          <w:numId w:val="17"/>
        </w:numPr>
        <w:shd w:val="clear" w:color="auto" w:fill="auto"/>
        <w:tabs>
          <w:tab w:val="left" w:pos="668"/>
        </w:tabs>
        <w:spacing w:before="0" w:after="0" w:line="274" w:lineRule="exact"/>
        <w:ind w:left="20" w:right="20" w:firstLine="0"/>
        <w:jc w:val="both"/>
      </w:pPr>
      <w:r w:rsidRPr="00B17244">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B17244">
        <w:t>В случае установления факта подачи одним участником предварительного отбора 2 и более заявок на участие в предварительном отборе при условии</w:t>
      </w:r>
      <w:r>
        <w:t>,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Default="004E55F4" w:rsidP="00C36C42">
      <w:pPr>
        <w:pStyle w:val="9"/>
        <w:numPr>
          <w:ilvl w:val="0"/>
          <w:numId w:val="17"/>
        </w:numPr>
        <w:shd w:val="clear" w:color="auto" w:fill="auto"/>
        <w:tabs>
          <w:tab w:val="left" w:pos="625"/>
        </w:tabs>
        <w:spacing w:before="0" w:after="0" w:line="274" w:lineRule="exact"/>
        <w:ind w:left="20" w:right="20" w:firstLine="0"/>
        <w:jc w:val="both"/>
      </w:pPr>
      <w:r>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Default="004E55F4" w:rsidP="00C36C42">
      <w:pPr>
        <w:pStyle w:val="9"/>
        <w:numPr>
          <w:ilvl w:val="0"/>
          <w:numId w:val="17"/>
        </w:numPr>
        <w:shd w:val="clear" w:color="auto" w:fill="auto"/>
        <w:tabs>
          <w:tab w:val="left" w:pos="711"/>
        </w:tabs>
        <w:spacing w:before="0" w:after="275" w:line="274" w:lineRule="exact"/>
        <w:ind w:left="20" w:right="20" w:firstLine="0"/>
        <w:jc w:val="both"/>
      </w:pPr>
      <w:r>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Default="004E55F4" w:rsidP="00C36C42">
      <w:pPr>
        <w:pStyle w:val="30"/>
        <w:keepNext/>
        <w:keepLines/>
        <w:shd w:val="clear" w:color="auto" w:fill="auto"/>
        <w:spacing w:line="230" w:lineRule="exact"/>
        <w:ind w:left="20" w:firstLine="0"/>
        <w:jc w:val="both"/>
      </w:pPr>
      <w:bookmarkStart w:id="25" w:name="bookmark26"/>
      <w:r>
        <w:t>4.2. Изменение и отзыв заявок на участие в предварительном отборе.</w:t>
      </w:r>
      <w:bookmarkEnd w:id="25"/>
    </w:p>
    <w:p w:rsidR="00312B8C" w:rsidRDefault="004E55F4" w:rsidP="00C36C42">
      <w:pPr>
        <w:pStyle w:val="9"/>
        <w:numPr>
          <w:ilvl w:val="0"/>
          <w:numId w:val="18"/>
        </w:numPr>
        <w:shd w:val="clear" w:color="auto" w:fill="auto"/>
        <w:tabs>
          <w:tab w:val="left" w:pos="658"/>
        </w:tabs>
        <w:spacing w:before="0" w:after="0" w:line="278" w:lineRule="exact"/>
        <w:ind w:left="20" w:right="20" w:firstLine="0"/>
        <w:jc w:val="both"/>
      </w:pPr>
      <w: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Default="004E55F4" w:rsidP="00C36C42">
      <w:pPr>
        <w:pStyle w:val="9"/>
        <w:numPr>
          <w:ilvl w:val="0"/>
          <w:numId w:val="18"/>
        </w:numPr>
        <w:shd w:val="clear" w:color="auto" w:fill="auto"/>
        <w:tabs>
          <w:tab w:val="left" w:pos="663"/>
        </w:tabs>
        <w:spacing w:before="0" w:after="0" w:line="274" w:lineRule="exact"/>
        <w:ind w:left="20" w:right="20" w:firstLine="0"/>
        <w:jc w:val="both"/>
      </w:pPr>
      <w: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t>б)</w:t>
      </w:r>
      <w:r>
        <w:tab/>
      </w:r>
      <w:proofErr w:type="gramEnd"/>
      <w:r>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312B8C" w:rsidRPr="00B17244" w:rsidRDefault="004E55F4" w:rsidP="00C36C42">
      <w:pPr>
        <w:pStyle w:val="9"/>
        <w:shd w:val="clear" w:color="auto" w:fill="auto"/>
        <w:tabs>
          <w:tab w:val="left" w:pos="591"/>
        </w:tabs>
        <w:spacing w:before="0" w:after="0" w:line="274" w:lineRule="exact"/>
        <w:ind w:left="20" w:right="20" w:firstLine="280"/>
        <w:jc w:val="both"/>
      </w:pPr>
      <w:proofErr w:type="gramStart"/>
      <w:r>
        <w:t>б)</w:t>
      </w:r>
      <w:r>
        <w:tab/>
      </w:r>
      <w:proofErr w:type="gramEnd"/>
      <w:r>
        <w:t>отказ во включении участника предварительного отбора в реестр квалифиц</w:t>
      </w:r>
      <w:r w:rsidR="003A79D4">
        <w:t>ированных подрядных организаций</w:t>
      </w:r>
      <w:r w:rsidR="003A79D4" w:rsidRPr="00B17244">
        <w:t xml:space="preserve">, </w:t>
      </w:r>
      <w:r w:rsidR="003A79D4" w:rsidRPr="00B17244">
        <w:rPr>
          <w:lang w:val="ru-RU"/>
        </w:rPr>
        <w:t>в случаях, указанных в пункте 5.1.5</w:t>
      </w:r>
      <w:r w:rsidR="003A79D4" w:rsidRPr="00B17244">
        <w:t>.</w:t>
      </w:r>
      <w:r w:rsidR="003A79D4" w:rsidRPr="00B17244">
        <w:rPr>
          <w:lang w:val="ru-RU"/>
        </w:rPr>
        <w:t xml:space="preserve"> настоящей документации</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B17244">
        <w:t>Решение об отказе во включении участника предварительного отбора</w:t>
      </w:r>
      <w:r>
        <w:t xml:space="preserve"> в реестр квалифицированных подрядных организаций принимается в следующих случаях:</w:t>
      </w:r>
    </w:p>
    <w:p w:rsidR="00312B8C" w:rsidRDefault="004E55F4" w:rsidP="00C36C42">
      <w:pPr>
        <w:pStyle w:val="9"/>
        <w:shd w:val="clear" w:color="auto" w:fill="auto"/>
        <w:tabs>
          <w:tab w:val="left" w:pos="673"/>
        </w:tabs>
        <w:spacing w:before="0" w:after="0" w:line="274" w:lineRule="exact"/>
        <w:ind w:left="20" w:right="20" w:firstLine="280"/>
        <w:jc w:val="both"/>
      </w:pPr>
      <w:r>
        <w:t>а)</w:t>
      </w:r>
      <w:r>
        <w:tab/>
        <w:t>несоответствие участника требованиям, установленным разделом 1.4 настоящей документации о проведении предварительного отбора;</w:t>
      </w:r>
    </w:p>
    <w:p w:rsidR="00312B8C" w:rsidRDefault="004E55F4" w:rsidP="00C36C42">
      <w:pPr>
        <w:pStyle w:val="9"/>
        <w:shd w:val="clear" w:color="auto" w:fill="auto"/>
        <w:tabs>
          <w:tab w:val="left" w:pos="716"/>
        </w:tabs>
        <w:spacing w:before="0" w:after="0" w:line="274" w:lineRule="exact"/>
        <w:ind w:left="20" w:right="20" w:firstLine="280"/>
        <w:jc w:val="both"/>
      </w:pPr>
      <w:r>
        <w:t>б)</w:t>
      </w:r>
      <w:r>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Default="004E55F4" w:rsidP="00C36C42">
      <w:pPr>
        <w:pStyle w:val="9"/>
        <w:shd w:val="clear" w:color="auto" w:fill="auto"/>
        <w:tabs>
          <w:tab w:val="left" w:pos="812"/>
        </w:tabs>
        <w:spacing w:before="0" w:after="240" w:line="274" w:lineRule="exact"/>
        <w:ind w:left="20" w:right="20" w:firstLine="280"/>
        <w:jc w:val="both"/>
      </w:pPr>
      <w:r>
        <w:t>в)</w:t>
      </w:r>
      <w:r>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Default="004E55F4" w:rsidP="00C36C42">
      <w:pPr>
        <w:pStyle w:val="30"/>
        <w:keepNext/>
        <w:keepLines/>
        <w:shd w:val="clear" w:color="auto" w:fill="auto"/>
        <w:spacing w:line="274" w:lineRule="exact"/>
        <w:ind w:left="20" w:firstLine="580"/>
        <w:jc w:val="both"/>
      </w:pPr>
      <w:bookmarkStart w:id="28" w:name="bookmark29"/>
      <w:r>
        <w:t>5.2. Признание предварительного отбора несостоявшимся</w:t>
      </w:r>
      <w:bookmarkEnd w:id="28"/>
    </w:p>
    <w:p w:rsidR="00312B8C" w:rsidRDefault="004E55F4" w:rsidP="00C36C42">
      <w:pPr>
        <w:pStyle w:val="9"/>
        <w:numPr>
          <w:ilvl w:val="0"/>
          <w:numId w:val="20"/>
        </w:numPr>
        <w:shd w:val="clear" w:color="auto" w:fill="auto"/>
        <w:tabs>
          <w:tab w:val="left" w:pos="658"/>
        </w:tabs>
        <w:spacing w:before="0" w:after="0" w:line="274" w:lineRule="exact"/>
        <w:ind w:left="20" w:right="20" w:firstLine="0"/>
        <w:jc w:val="both"/>
      </w:pPr>
      <w:r>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Default="004E55F4" w:rsidP="00C36C42">
      <w:pPr>
        <w:pStyle w:val="9"/>
        <w:numPr>
          <w:ilvl w:val="0"/>
          <w:numId w:val="20"/>
        </w:numPr>
        <w:shd w:val="clear" w:color="auto" w:fill="auto"/>
        <w:tabs>
          <w:tab w:val="left" w:pos="668"/>
        </w:tabs>
        <w:spacing w:before="0" w:after="0" w:line="274" w:lineRule="exact"/>
        <w:ind w:left="20" w:right="20" w:firstLine="0"/>
        <w:jc w:val="both"/>
      </w:pPr>
      <w:r>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w:t>
      </w:r>
      <w:r w:rsidR="003A79D4">
        <w:t>ций.</w:t>
      </w:r>
    </w:p>
    <w:p w:rsidR="00312B8C" w:rsidRDefault="004E55F4" w:rsidP="00C36C42">
      <w:pPr>
        <w:pStyle w:val="9"/>
        <w:numPr>
          <w:ilvl w:val="0"/>
          <w:numId w:val="20"/>
        </w:numPr>
        <w:shd w:val="clear" w:color="auto" w:fill="auto"/>
        <w:tabs>
          <w:tab w:val="left" w:pos="721"/>
        </w:tabs>
        <w:spacing w:before="0" w:after="240" w:line="274" w:lineRule="exact"/>
        <w:ind w:left="20" w:right="20" w:firstLine="0"/>
        <w:jc w:val="both"/>
      </w:pPr>
      <w:r>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DF74C2" w:rsidRPr="00173C98" w:rsidRDefault="00703AD5" w:rsidP="00DF74C2">
      <w:pPr>
        <w:pStyle w:val="9"/>
        <w:numPr>
          <w:ilvl w:val="0"/>
          <w:numId w:val="21"/>
        </w:numPr>
        <w:shd w:val="clear" w:color="auto" w:fill="auto"/>
        <w:tabs>
          <w:tab w:val="left" w:pos="1210"/>
        </w:tabs>
        <w:spacing w:before="0" w:after="0" w:line="274" w:lineRule="exact"/>
        <w:ind w:left="20" w:right="20" w:firstLine="580"/>
        <w:jc w:val="both"/>
      </w:pPr>
      <w:r>
        <w:rPr>
          <w:lang w:val="ru-RU"/>
        </w:rPr>
        <w:t>Прекращения</w:t>
      </w:r>
      <w:r w:rsidR="00DF74C2" w:rsidRPr="00F2507D">
        <w:t xml:space="preserve">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DF74C2" w:rsidRPr="00B17244" w:rsidRDefault="00703AD5" w:rsidP="00DF74C2">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DF74C2" w:rsidRPr="00B17244">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312B8C" w:rsidRDefault="004E55F4" w:rsidP="00C36C42">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DF74C2" w:rsidRPr="00B17244" w:rsidRDefault="00DF74C2" w:rsidP="00DF74C2">
      <w:pPr>
        <w:pStyle w:val="9"/>
        <w:numPr>
          <w:ilvl w:val="0"/>
          <w:numId w:val="21"/>
        </w:numPr>
        <w:shd w:val="clear" w:color="auto" w:fill="auto"/>
        <w:tabs>
          <w:tab w:val="left" w:pos="1546"/>
        </w:tabs>
        <w:spacing w:before="0" w:after="0" w:line="274" w:lineRule="exact"/>
        <w:ind w:left="20" w:right="20" w:firstLine="560"/>
        <w:jc w:val="both"/>
        <w:sectPr w:rsidR="00DF74C2" w:rsidRPr="00B17244" w:rsidSect="00C36C42">
          <w:type w:val="continuous"/>
          <w:pgSz w:w="11905" w:h="16837" w:code="9"/>
          <w:pgMar w:top="1134" w:right="851" w:bottom="1134" w:left="1134" w:header="0" w:footer="6" w:gutter="0"/>
          <w:cols w:space="720"/>
          <w:noEndnote/>
          <w:docGrid w:linePitch="360"/>
        </w:sectPr>
      </w:pPr>
      <w:r w:rsidRPr="00B17244">
        <w:rPr>
          <w:lang w:val="ru-RU"/>
        </w:rPr>
        <w:t>Н</w:t>
      </w:r>
      <w:r w:rsidRPr="00B17244">
        <w:t>е</w:t>
      </w:r>
      <w:r w:rsidR="00703AD5">
        <w:rPr>
          <w:lang w:val="ru-RU"/>
        </w:rPr>
        <w:t xml:space="preserve"> </w:t>
      </w:r>
      <w:r w:rsidRPr="00B17244">
        <w:t xml:space="preserve">представления подрядной организацией в орган по ведению реестра документов, </w:t>
      </w:r>
      <w:r w:rsidRPr="00B17244">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B17244">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B17244">
        <w:rPr>
          <w:lang w:val="ru-RU"/>
        </w:rPr>
        <w:t>4.12 и 1.4.13</w:t>
      </w:r>
      <w:r w:rsidRPr="00B17244">
        <w:t xml:space="preserve"> настоящей документации.</w:t>
      </w:r>
      <w:r w:rsidRPr="00B17244">
        <w:rPr>
          <w:lang w:val="ru-RU"/>
        </w:rPr>
        <w:t xml:space="preserve"> </w:t>
      </w:r>
      <w:r w:rsidRPr="00B17244">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DF74C2" w:rsidRDefault="00DF74C2" w:rsidP="00DF74C2">
      <w:pPr>
        <w:pStyle w:val="9"/>
        <w:shd w:val="clear" w:color="auto" w:fill="auto"/>
        <w:tabs>
          <w:tab w:val="left" w:pos="1546"/>
        </w:tabs>
        <w:spacing w:before="0" w:after="0" w:line="274" w:lineRule="exact"/>
        <w:ind w:right="20" w:firstLine="0"/>
        <w:jc w:val="both"/>
        <w:sectPr w:rsidR="00DF74C2"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148" w:line="230" w:lineRule="exact"/>
        <w:ind w:left="1100"/>
      </w:pPr>
      <w:r>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703AD5">
            <w:pPr>
              <w:pStyle w:val="33"/>
              <w:shd w:val="clear" w:color="auto" w:fill="auto"/>
              <w:spacing w:before="0" w:after="190"/>
              <w:jc w:val="left"/>
            </w:pPr>
            <w:r>
              <w:t xml:space="preserve">Информация о </w:t>
            </w:r>
            <w:r w:rsidR="00703AD5">
              <w:rPr>
                <w:lang w:val="ru-RU"/>
              </w:rPr>
              <w:t xml:space="preserve">предварительном </w:t>
            </w:r>
            <w:r>
              <w:t>отборе</w:t>
            </w:r>
          </w:p>
        </w:tc>
        <w:tc>
          <w:tcPr>
            <w:tcW w:w="5756" w:type="dxa"/>
          </w:tcPr>
          <w:p w:rsidR="00EC13C2" w:rsidRPr="008D5134" w:rsidRDefault="00EC13C2" w:rsidP="00D1005B">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предметом которых является выполнение работ по</w:t>
            </w:r>
            <w:r w:rsidRPr="008D5134">
              <w:rPr>
                <w:rStyle w:val="5"/>
                <w:sz w:val="20"/>
                <w:szCs w:val="20"/>
              </w:rPr>
              <w:t xml:space="preserve"> </w:t>
            </w:r>
            <w:r w:rsidR="006C1AAD" w:rsidRPr="006C1AAD">
              <w:rPr>
                <w:sz w:val="20"/>
                <w:szCs w:val="20"/>
              </w:rPr>
              <w:t>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EC13C2" w:rsidRPr="008D5134" w:rsidRDefault="00EC13C2" w:rsidP="00D1005B">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D1005B">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D1005B">
            <w:pPr>
              <w:pStyle w:val="33"/>
              <w:shd w:val="clear" w:color="auto" w:fill="auto"/>
              <w:spacing w:before="0" w:after="0" w:line="240" w:lineRule="auto"/>
              <w:rPr>
                <w:rStyle w:val="5"/>
                <w:sz w:val="20"/>
                <w:szCs w:val="20"/>
              </w:rPr>
            </w:pPr>
            <w:r w:rsidRPr="008D5134">
              <w:t xml:space="preserve">Адрес сайта оператора электронной </w:t>
            </w:r>
            <w:proofErr w:type="gramStart"/>
            <w:r w:rsidRPr="008D5134">
              <w:t>площадки:</w:t>
            </w:r>
            <w:r w:rsidRPr="008D5134">
              <w:rPr>
                <w:lang w:val="ru-RU"/>
              </w:rPr>
              <w:t xml:space="preserve"> </w:t>
            </w:r>
            <w:r w:rsidRPr="008D5134">
              <w:t xml:space="preserve"> </w:t>
            </w:r>
            <w:hyperlink r:id="rId9" w:history="1">
              <w:r w:rsidRPr="008D5134">
                <w:rPr>
                  <w:rStyle w:val="a3"/>
                  <w:lang w:val="ru-RU"/>
                </w:rPr>
                <w:t>http://sberbank-ast.ru/</w:t>
              </w:r>
              <w:proofErr w:type="gramEnd"/>
            </w:hyperlink>
            <w:r w:rsidRPr="008D5134">
              <w:rPr>
                <w:lang w:val="ru-RU"/>
              </w:rPr>
              <w:t xml:space="preserve"> </w:t>
            </w:r>
            <w:r w:rsidRPr="008D5134">
              <w:rPr>
                <w:rStyle w:val="5"/>
                <w:sz w:val="20"/>
                <w:szCs w:val="20"/>
              </w:rPr>
              <w:t xml:space="preserve"> </w:t>
            </w:r>
          </w:p>
          <w:p w:rsidR="00D1005B" w:rsidRPr="00D1005B" w:rsidRDefault="00D1005B" w:rsidP="003836DF">
            <w:pPr>
              <w:pStyle w:val="33"/>
              <w:shd w:val="clear" w:color="auto" w:fill="auto"/>
              <w:spacing w:before="0" w:after="190"/>
              <w:rPr>
                <w:lang w:val="ru-RU"/>
              </w:rPr>
            </w:pPr>
            <w:r w:rsidRPr="00D1005B">
              <w:t xml:space="preserve">Адрес официального сайта: </w:t>
            </w:r>
            <w:hyperlink r:id="rId10" w:history="1">
              <w:r w:rsidRPr="00FE3A31">
                <w:rPr>
                  <w:rStyle w:val="a3"/>
                </w:rPr>
                <w:t>http://minstroy.49gov.ru/</w:t>
              </w:r>
            </w:hyperlink>
            <w:r>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D1005B" w:rsidRDefault="003300B8" w:rsidP="00703AD5">
            <w:pPr>
              <w:pStyle w:val="33"/>
              <w:shd w:val="clear" w:color="auto" w:fill="auto"/>
              <w:spacing w:before="0" w:after="190"/>
              <w:rPr>
                <w:lang w:val="ru-RU"/>
              </w:rPr>
            </w:pPr>
            <w:r w:rsidRPr="003300B8">
              <w:t xml:space="preserve">Можно ознакомиться на </w:t>
            </w:r>
            <w:r w:rsidR="00703AD5">
              <w:rPr>
                <w:lang w:val="ru-RU"/>
              </w:rPr>
              <w:t>сайт</w:t>
            </w:r>
            <w:r w:rsidRPr="003300B8">
              <w:t xml:space="preserve"> НКО «Фонд капитального ремонта Магаданской области»</w:t>
            </w:r>
            <w:r w:rsidR="00D1005B">
              <w:rPr>
                <w:lang w:val="ru-RU"/>
              </w:rPr>
              <w:t xml:space="preserve"> </w:t>
            </w:r>
            <w:hyperlink r:id="rId11" w:history="1">
              <w:r w:rsidR="00D1005B" w:rsidRPr="00FE3A31">
                <w:rPr>
                  <w:rStyle w:val="a3"/>
                  <w:lang w:val="ru-RU"/>
                </w:rPr>
                <w:t>http://krm49.ru/</w:t>
              </w:r>
            </w:hyperlink>
            <w:r w:rsidR="00D1005B">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D5FCF" w:rsidTr="003300B8">
        <w:tc>
          <w:tcPr>
            <w:tcW w:w="604" w:type="dxa"/>
          </w:tcPr>
          <w:p w:rsidR="00DD5FCF" w:rsidRDefault="00DD5FCF" w:rsidP="00DD5FCF">
            <w:pPr>
              <w:pStyle w:val="33"/>
              <w:shd w:val="clear" w:color="auto" w:fill="auto"/>
              <w:spacing w:before="0" w:after="190"/>
              <w:ind w:right="720"/>
              <w:rPr>
                <w:lang w:val="ru-RU"/>
              </w:rPr>
            </w:pPr>
            <w:r>
              <w:rPr>
                <w:lang w:val="ru-RU"/>
              </w:rPr>
              <w:t>8</w:t>
            </w:r>
          </w:p>
        </w:tc>
        <w:tc>
          <w:tcPr>
            <w:tcW w:w="3458" w:type="dxa"/>
          </w:tcPr>
          <w:p w:rsidR="00DD5FCF" w:rsidRDefault="00DD5FCF" w:rsidP="00DD5FCF">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DD5FCF" w:rsidRPr="002B1672" w:rsidRDefault="00DD5FCF" w:rsidP="00DD5FCF">
            <w:pPr>
              <w:pStyle w:val="33"/>
              <w:spacing w:before="0" w:after="0"/>
              <w:rPr>
                <w:b/>
              </w:rPr>
            </w:pPr>
            <w:r w:rsidRPr="002B1672">
              <w:t xml:space="preserve">Дата начала предоставления разъяснений положений документации о проведении предварительного отбора – </w:t>
            </w:r>
            <w:r w:rsidRPr="002B1672">
              <w:rPr>
                <w:b/>
              </w:rPr>
              <w:t>«</w:t>
            </w:r>
            <w:r w:rsidR="00E30CFC" w:rsidRPr="00E30CFC">
              <w:rPr>
                <w:b/>
                <w:lang w:val="ru-RU"/>
              </w:rPr>
              <w:t>22</w:t>
            </w:r>
            <w:r w:rsidRPr="002B1672">
              <w:rPr>
                <w:b/>
              </w:rPr>
              <w:t xml:space="preserve">» </w:t>
            </w:r>
            <w:r w:rsidR="00E045DF">
              <w:rPr>
                <w:b/>
                <w:lang w:val="ru-RU"/>
              </w:rPr>
              <w:t>октября</w:t>
            </w:r>
            <w:r w:rsidRPr="002B1672">
              <w:rPr>
                <w:b/>
              </w:rPr>
              <w:t xml:space="preserve"> 201</w:t>
            </w:r>
            <w:r w:rsidR="00393686" w:rsidRPr="002B1672">
              <w:rPr>
                <w:b/>
                <w:lang w:val="ru-RU"/>
              </w:rPr>
              <w:t>9</w:t>
            </w:r>
            <w:r w:rsidRPr="002B1672">
              <w:rPr>
                <w:b/>
              </w:rPr>
              <w:t xml:space="preserve"> г.</w:t>
            </w:r>
          </w:p>
          <w:p w:rsidR="00DD5FCF" w:rsidRPr="002B1672" w:rsidRDefault="00DD5FCF" w:rsidP="00DD5FCF">
            <w:pPr>
              <w:pStyle w:val="33"/>
              <w:spacing w:before="0" w:after="0"/>
              <w:rPr>
                <w:b/>
              </w:rPr>
            </w:pPr>
            <w:r w:rsidRPr="002B1672">
              <w:t xml:space="preserve">Дата окончания приема запросов о разъяснении положений документации о проведении предварительного отбора – </w:t>
            </w:r>
            <w:r w:rsidRPr="002B1672">
              <w:rPr>
                <w:b/>
              </w:rPr>
              <w:t>«</w:t>
            </w:r>
            <w:r w:rsidR="00E30CFC">
              <w:rPr>
                <w:b/>
                <w:lang w:val="ru-RU"/>
              </w:rPr>
              <w:t>01</w:t>
            </w:r>
            <w:r w:rsidRPr="002B1672">
              <w:rPr>
                <w:b/>
              </w:rPr>
              <w:t xml:space="preserve">» </w:t>
            </w:r>
            <w:r w:rsidR="0057510B">
              <w:rPr>
                <w:b/>
                <w:lang w:val="ru-RU"/>
              </w:rPr>
              <w:t>но</w:t>
            </w:r>
            <w:r w:rsidR="00E045DF">
              <w:rPr>
                <w:b/>
                <w:lang w:val="ru-RU"/>
              </w:rPr>
              <w:t>ября</w:t>
            </w:r>
            <w:r w:rsidR="00B17244" w:rsidRPr="002B1672">
              <w:rPr>
                <w:b/>
                <w:lang w:val="ru-RU"/>
              </w:rPr>
              <w:t xml:space="preserve"> </w:t>
            </w:r>
            <w:r w:rsidRPr="002B1672">
              <w:rPr>
                <w:b/>
                <w:lang w:val="ru-RU"/>
              </w:rPr>
              <w:t>201</w:t>
            </w:r>
            <w:r w:rsidR="00393686" w:rsidRPr="002B1672">
              <w:rPr>
                <w:b/>
                <w:lang w:val="ru-RU"/>
              </w:rPr>
              <w:t>9</w:t>
            </w:r>
            <w:r w:rsidR="007E6E58" w:rsidRPr="002B1672">
              <w:rPr>
                <w:b/>
                <w:lang w:val="ru-RU"/>
              </w:rPr>
              <w:t xml:space="preserve"> </w:t>
            </w:r>
            <w:r w:rsidRPr="002B1672">
              <w:rPr>
                <w:b/>
                <w:lang w:val="ru-RU"/>
              </w:rPr>
              <w:t>г</w:t>
            </w:r>
            <w:r w:rsidRPr="002B1672">
              <w:rPr>
                <w:b/>
              </w:rPr>
              <w:t>.</w:t>
            </w:r>
          </w:p>
          <w:p w:rsidR="00DD5FCF" w:rsidRPr="005D0B85" w:rsidRDefault="00DD5FCF" w:rsidP="00DD5FCF">
            <w:pPr>
              <w:pStyle w:val="33"/>
              <w:shd w:val="clear" w:color="auto" w:fill="auto"/>
              <w:spacing w:before="0" w:after="0"/>
              <w:rPr>
                <w:highlight w:val="cyan"/>
              </w:rPr>
            </w:pPr>
            <w:r w:rsidRPr="002B1672">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2B1672" w:rsidRDefault="000A061F" w:rsidP="003836DF">
            <w:pPr>
              <w:pStyle w:val="Default"/>
              <w:jc w:val="both"/>
              <w:rPr>
                <w:sz w:val="20"/>
                <w:szCs w:val="20"/>
              </w:rPr>
            </w:pPr>
            <w:r w:rsidRPr="002B1672">
              <w:rPr>
                <w:sz w:val="20"/>
                <w:szCs w:val="20"/>
              </w:rPr>
              <w:t xml:space="preserve">Заявка на участие в предварительном отборе должна содержать следующее: </w:t>
            </w:r>
          </w:p>
          <w:p w:rsidR="003300B8" w:rsidRPr="002B1672" w:rsidRDefault="000A061F" w:rsidP="007E6E58">
            <w:pPr>
              <w:pStyle w:val="Default"/>
              <w:jc w:val="both"/>
              <w:rPr>
                <w:sz w:val="20"/>
                <w:szCs w:val="20"/>
              </w:rPr>
            </w:pPr>
            <w:r w:rsidRPr="002B1672">
              <w:rPr>
                <w:sz w:val="20"/>
                <w:szCs w:val="20"/>
              </w:rPr>
              <w:t>1.Заявку на участие в предварительном отборе по форме</w:t>
            </w:r>
            <w:r w:rsidR="002A2E7B" w:rsidRPr="002B1672">
              <w:rPr>
                <w:sz w:val="20"/>
                <w:szCs w:val="20"/>
              </w:rPr>
              <w:t>1.</w:t>
            </w:r>
            <w:r w:rsidRPr="002B1672">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DD5FCF" w:rsidTr="003300B8">
        <w:tc>
          <w:tcPr>
            <w:tcW w:w="604" w:type="dxa"/>
          </w:tcPr>
          <w:p w:rsidR="00DD5FCF" w:rsidRDefault="00DD5FCF" w:rsidP="00DD5FCF">
            <w:pPr>
              <w:pStyle w:val="33"/>
              <w:shd w:val="clear" w:color="auto" w:fill="auto"/>
              <w:spacing w:before="0" w:after="190"/>
              <w:ind w:right="34"/>
              <w:rPr>
                <w:lang w:val="ru-RU"/>
              </w:rPr>
            </w:pPr>
            <w:r>
              <w:rPr>
                <w:lang w:val="ru-RU"/>
              </w:rPr>
              <w:t>12</w:t>
            </w:r>
          </w:p>
        </w:tc>
        <w:tc>
          <w:tcPr>
            <w:tcW w:w="3458" w:type="dxa"/>
          </w:tcPr>
          <w:p w:rsidR="00DD5FCF" w:rsidRDefault="00DD5FCF" w:rsidP="00DD5FCF">
            <w:pPr>
              <w:pStyle w:val="33"/>
              <w:shd w:val="clear" w:color="auto" w:fill="auto"/>
              <w:spacing w:before="0" w:after="190"/>
            </w:pPr>
            <w:r w:rsidRPr="000A061F">
              <w:t>Срок подачи заявок на участие в предварительном отборе</w:t>
            </w:r>
          </w:p>
        </w:tc>
        <w:tc>
          <w:tcPr>
            <w:tcW w:w="5756" w:type="dxa"/>
          </w:tcPr>
          <w:p w:rsidR="00DD5FCF" w:rsidRPr="002B1672" w:rsidRDefault="00DD5FCF" w:rsidP="00DD5FCF">
            <w:pPr>
              <w:pStyle w:val="33"/>
              <w:spacing w:before="0" w:after="0"/>
            </w:pPr>
            <w:r w:rsidRPr="002B1672">
              <w:t>Дата и время начала срока подачи заявок на участие в предварител</w:t>
            </w:r>
            <w:bookmarkStart w:id="32" w:name="_GoBack"/>
            <w:bookmarkEnd w:id="32"/>
            <w:r w:rsidRPr="002B1672">
              <w:t xml:space="preserve">ьном отборе: </w:t>
            </w:r>
            <w:r w:rsidRPr="002B1672">
              <w:rPr>
                <w:b/>
              </w:rPr>
              <w:t>«</w:t>
            </w:r>
            <w:r w:rsidR="0057510B">
              <w:rPr>
                <w:b/>
                <w:lang w:val="ru-RU"/>
              </w:rPr>
              <w:t>22</w:t>
            </w:r>
            <w:r w:rsidRPr="002B1672">
              <w:rPr>
                <w:b/>
              </w:rPr>
              <w:t xml:space="preserve">» </w:t>
            </w:r>
            <w:r w:rsidR="00E045DF">
              <w:rPr>
                <w:b/>
                <w:lang w:val="ru-RU"/>
              </w:rPr>
              <w:t>октября</w:t>
            </w:r>
            <w:r w:rsidR="00B17244" w:rsidRPr="002B1672">
              <w:rPr>
                <w:b/>
                <w:lang w:val="ru-RU"/>
              </w:rPr>
              <w:t xml:space="preserve"> </w:t>
            </w:r>
            <w:r w:rsidRPr="002B1672">
              <w:rPr>
                <w:b/>
              </w:rPr>
              <w:t>201</w:t>
            </w:r>
            <w:r w:rsidR="00393686" w:rsidRPr="002B1672">
              <w:rPr>
                <w:b/>
                <w:lang w:val="ru-RU"/>
              </w:rPr>
              <w:t>9</w:t>
            </w:r>
            <w:r w:rsidR="00B17244" w:rsidRPr="002B1672">
              <w:rPr>
                <w:b/>
                <w:lang w:val="ru-RU"/>
              </w:rPr>
              <w:t xml:space="preserve"> </w:t>
            </w:r>
            <w:r w:rsidRPr="002B1672">
              <w:rPr>
                <w:b/>
              </w:rPr>
              <w:t>г. с 09:00</w:t>
            </w:r>
            <w:r w:rsidRPr="002B1672">
              <w:t xml:space="preserve"> (время </w:t>
            </w:r>
            <w:r w:rsidRPr="002B1672">
              <w:rPr>
                <w:lang w:val="ru-RU"/>
              </w:rPr>
              <w:t>сервера «Сбербанк-АСТ»</w:t>
            </w:r>
            <w:r w:rsidRPr="002B1672">
              <w:t>).</w:t>
            </w:r>
          </w:p>
          <w:p w:rsidR="00DD5FCF" w:rsidRPr="002B1672" w:rsidRDefault="00DD5FCF" w:rsidP="0057510B">
            <w:pPr>
              <w:pStyle w:val="33"/>
              <w:shd w:val="clear" w:color="auto" w:fill="auto"/>
              <w:spacing w:before="0" w:after="0"/>
            </w:pPr>
            <w:r w:rsidRPr="002B1672">
              <w:t xml:space="preserve">Дата и время окончания срока подачи заявок на участие в предварительном отборе: </w:t>
            </w:r>
            <w:r w:rsidRPr="002B1672">
              <w:rPr>
                <w:b/>
              </w:rPr>
              <w:t>«</w:t>
            </w:r>
            <w:r w:rsidR="0071474F">
              <w:rPr>
                <w:b/>
                <w:lang w:val="ru-RU"/>
              </w:rPr>
              <w:t>11</w:t>
            </w:r>
            <w:r w:rsidRPr="002B1672">
              <w:rPr>
                <w:b/>
              </w:rPr>
              <w:t xml:space="preserve">» </w:t>
            </w:r>
            <w:r w:rsidR="0057510B">
              <w:rPr>
                <w:b/>
                <w:lang w:val="ru-RU"/>
              </w:rPr>
              <w:t>но</w:t>
            </w:r>
            <w:r w:rsidR="00E045DF">
              <w:rPr>
                <w:b/>
                <w:lang w:val="ru-RU"/>
              </w:rPr>
              <w:t>ября</w:t>
            </w:r>
            <w:r w:rsidR="00B17244" w:rsidRPr="002B1672">
              <w:rPr>
                <w:b/>
                <w:lang w:val="ru-RU"/>
              </w:rPr>
              <w:t xml:space="preserve"> </w:t>
            </w:r>
            <w:r w:rsidR="00E030FF" w:rsidRPr="002B1672">
              <w:rPr>
                <w:b/>
                <w:lang w:val="ru-RU"/>
              </w:rPr>
              <w:t>201</w:t>
            </w:r>
            <w:r w:rsidR="00393686" w:rsidRPr="002B1672">
              <w:rPr>
                <w:b/>
                <w:lang w:val="ru-RU"/>
              </w:rPr>
              <w:t>9</w:t>
            </w:r>
            <w:r w:rsidR="00E030FF" w:rsidRPr="002B1672">
              <w:rPr>
                <w:b/>
                <w:lang w:val="ru-RU"/>
              </w:rPr>
              <w:t xml:space="preserve"> г</w:t>
            </w:r>
            <w:r w:rsidRPr="002B1672">
              <w:rPr>
                <w:b/>
              </w:rPr>
              <w:t xml:space="preserve">. в </w:t>
            </w:r>
            <w:r w:rsidRPr="002B1672">
              <w:rPr>
                <w:b/>
                <w:lang w:val="ru-RU"/>
              </w:rPr>
              <w:t>09</w:t>
            </w:r>
            <w:r w:rsidRPr="002B1672">
              <w:rPr>
                <w:b/>
              </w:rPr>
              <w:t>:00</w:t>
            </w:r>
            <w:r w:rsidRPr="002B1672">
              <w:t xml:space="preserve"> (время </w:t>
            </w:r>
            <w:r w:rsidRPr="002B1672">
              <w:rPr>
                <w:lang w:val="ru-RU"/>
              </w:rPr>
              <w:t>сервера «Сбербанк-АСТ»</w:t>
            </w:r>
            <w:r w:rsidRPr="002B1672">
              <w:t>).</w:t>
            </w:r>
          </w:p>
        </w:tc>
      </w:tr>
      <w:tr w:rsidR="00EA1406" w:rsidTr="003300B8">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BF219A" w:rsidRDefault="00873674" w:rsidP="003836DF">
            <w:pPr>
              <w:pStyle w:val="Default"/>
              <w:jc w:val="both"/>
              <w:rPr>
                <w:sz w:val="20"/>
                <w:szCs w:val="20"/>
              </w:rPr>
            </w:pPr>
            <w:r w:rsidRPr="00BF219A">
              <w:rPr>
                <w:sz w:val="20"/>
                <w:szCs w:val="20"/>
              </w:rPr>
              <w:t xml:space="preserve">Предусмотрены разделом 4.3 настоящей документации по предварительному отбору. </w:t>
            </w:r>
          </w:p>
          <w:p w:rsidR="00EA1406" w:rsidRPr="00BF219A" w:rsidRDefault="00873674" w:rsidP="003836DF">
            <w:pPr>
              <w:pStyle w:val="33"/>
              <w:spacing w:before="0" w:after="0"/>
            </w:pPr>
            <w:r w:rsidRPr="00BF219A">
              <w:t xml:space="preserve">Изменить и отозвать заявки можно до даты и времени окончания подачи заявок на участие в предварительном отборе. </w:t>
            </w:r>
          </w:p>
        </w:tc>
      </w:tr>
      <w:tr w:rsidR="00DD5FCF" w:rsidTr="007576DF">
        <w:trPr>
          <w:trHeight w:val="1130"/>
        </w:trPr>
        <w:tc>
          <w:tcPr>
            <w:tcW w:w="604" w:type="dxa"/>
          </w:tcPr>
          <w:p w:rsidR="00DD5FCF" w:rsidRDefault="00DD5FCF" w:rsidP="00DD5FCF">
            <w:pPr>
              <w:pStyle w:val="33"/>
              <w:shd w:val="clear" w:color="auto" w:fill="auto"/>
              <w:spacing w:before="0" w:after="190"/>
              <w:ind w:right="34"/>
              <w:rPr>
                <w:lang w:val="ru-RU"/>
              </w:rPr>
            </w:pPr>
            <w:r>
              <w:rPr>
                <w:lang w:val="ru-RU"/>
              </w:rPr>
              <w:t>14</w:t>
            </w:r>
          </w:p>
        </w:tc>
        <w:tc>
          <w:tcPr>
            <w:tcW w:w="3458" w:type="dxa"/>
          </w:tcPr>
          <w:p w:rsidR="00DD5FCF" w:rsidRPr="00873674" w:rsidRDefault="00DD5FCF" w:rsidP="00DD5FCF">
            <w:pPr>
              <w:pStyle w:val="Default"/>
              <w:jc w:val="both"/>
            </w:pPr>
            <w:r>
              <w:rPr>
                <w:sz w:val="23"/>
                <w:szCs w:val="23"/>
              </w:rPr>
              <w:t xml:space="preserve">Рассмотрение заявок на участие в предварительном отборе </w:t>
            </w:r>
          </w:p>
        </w:tc>
        <w:tc>
          <w:tcPr>
            <w:tcW w:w="5756" w:type="dxa"/>
          </w:tcPr>
          <w:p w:rsidR="00DD5FCF" w:rsidRPr="00DD5FCF" w:rsidRDefault="00DD5FCF" w:rsidP="002B1672">
            <w:pPr>
              <w:pStyle w:val="Default"/>
              <w:jc w:val="both"/>
              <w:rPr>
                <w:sz w:val="20"/>
                <w:szCs w:val="20"/>
              </w:rPr>
            </w:pPr>
            <w:r w:rsidRPr="00B17244">
              <w:rPr>
                <w:sz w:val="20"/>
                <w:szCs w:val="20"/>
              </w:rPr>
              <w:t>Рассмотрение заявок на участие в предварительном отборе, проводимо</w:t>
            </w:r>
            <w:r w:rsidR="00E030FF">
              <w:rPr>
                <w:sz w:val="20"/>
                <w:szCs w:val="20"/>
              </w:rPr>
              <w:t>м в соответствии с постановлением</w:t>
            </w:r>
            <w:r w:rsidRPr="00B17244">
              <w:rPr>
                <w:sz w:val="20"/>
                <w:szCs w:val="20"/>
              </w:rPr>
              <w:t xml:space="preserve"> Правительства Российской Федерации от 1 июля 2016 г. № 615 состоится </w:t>
            </w:r>
            <w:r w:rsidR="00C71857">
              <w:rPr>
                <w:sz w:val="20"/>
                <w:szCs w:val="20"/>
              </w:rPr>
              <w:t xml:space="preserve">   </w:t>
            </w:r>
            <w:proofErr w:type="gramStart"/>
            <w:r w:rsidR="00C71857">
              <w:rPr>
                <w:sz w:val="20"/>
                <w:szCs w:val="20"/>
              </w:rPr>
              <w:t xml:space="preserve">   </w:t>
            </w:r>
            <w:r w:rsidRPr="00C71857">
              <w:rPr>
                <w:b/>
                <w:sz w:val="20"/>
                <w:szCs w:val="20"/>
              </w:rPr>
              <w:t>«</w:t>
            </w:r>
            <w:proofErr w:type="gramEnd"/>
            <w:r w:rsidR="0071474F">
              <w:rPr>
                <w:b/>
                <w:sz w:val="20"/>
                <w:szCs w:val="20"/>
              </w:rPr>
              <w:t>22</w:t>
            </w:r>
            <w:r w:rsidR="00B17244" w:rsidRPr="00C71857">
              <w:rPr>
                <w:b/>
                <w:sz w:val="20"/>
                <w:szCs w:val="20"/>
              </w:rPr>
              <w:t xml:space="preserve">» </w:t>
            </w:r>
            <w:r w:rsidR="00E045DF">
              <w:rPr>
                <w:b/>
                <w:sz w:val="20"/>
                <w:szCs w:val="20"/>
              </w:rPr>
              <w:t>ноября</w:t>
            </w:r>
            <w:r w:rsidR="00C71857" w:rsidRPr="00C71857">
              <w:rPr>
                <w:b/>
                <w:sz w:val="20"/>
                <w:szCs w:val="20"/>
              </w:rPr>
              <w:t xml:space="preserve"> </w:t>
            </w:r>
            <w:r w:rsidRPr="00C71857">
              <w:rPr>
                <w:b/>
                <w:sz w:val="20"/>
                <w:szCs w:val="20"/>
              </w:rPr>
              <w:t>201</w:t>
            </w:r>
            <w:r w:rsidR="00393686">
              <w:rPr>
                <w:b/>
                <w:sz w:val="20"/>
                <w:szCs w:val="20"/>
              </w:rPr>
              <w:t>9</w:t>
            </w:r>
            <w:r w:rsidRPr="00C71857">
              <w:rPr>
                <w:b/>
                <w:sz w:val="20"/>
                <w:szCs w:val="20"/>
              </w:rPr>
              <w:t xml:space="preserve"> года в 14:00</w:t>
            </w:r>
            <w:r w:rsidRPr="00B17244">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2"/>
          <w:headerReference w:type="first" r:id="rId13"/>
          <w:footerReference w:type="first" r:id="rId14"/>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6C1AAD" w:rsidRPr="006C1AAD" w:rsidRDefault="006C1AAD" w:rsidP="006C1AAD">
      <w:pPr>
        <w:pStyle w:val="30"/>
        <w:keepNext/>
        <w:keepLines/>
        <w:ind w:firstLine="426"/>
        <w:jc w:val="both"/>
        <w:rPr>
          <w:b w:val="0"/>
        </w:rPr>
      </w:pPr>
      <w:r w:rsidRPr="006C1AAD">
        <w:rPr>
          <w:b w:val="0"/>
        </w:rPr>
        <w:t>1. Оценке соответствия в соответствии с пунктом 5 ст.6 технического регламента Таможенного союза ТР ТС 011/2011 «Безопасность лифтов» подвергаются лифты, отработавшие назначенный срок службы.</w:t>
      </w:r>
    </w:p>
    <w:p w:rsidR="006C1AAD" w:rsidRPr="006C1AAD" w:rsidRDefault="006C1AAD" w:rsidP="006C1AAD">
      <w:pPr>
        <w:pStyle w:val="30"/>
        <w:keepNext/>
        <w:keepLines/>
        <w:ind w:firstLine="426"/>
        <w:jc w:val="both"/>
        <w:rPr>
          <w:b w:val="0"/>
        </w:rPr>
      </w:pPr>
      <w:r w:rsidRPr="006C1AAD">
        <w:rPr>
          <w:b w:val="0"/>
        </w:rPr>
        <w:t>Испытательная лаборатория (центр) должна гарантировать:</w:t>
      </w:r>
    </w:p>
    <w:p w:rsidR="006C1AAD" w:rsidRPr="006C1AAD" w:rsidRDefault="00EB3A2F" w:rsidP="006C1AAD">
      <w:pPr>
        <w:pStyle w:val="30"/>
        <w:keepNext/>
        <w:keepLines/>
        <w:ind w:firstLine="426"/>
        <w:jc w:val="both"/>
        <w:rPr>
          <w:b w:val="0"/>
        </w:rPr>
      </w:pPr>
      <w:r>
        <w:rPr>
          <w:b w:val="0"/>
          <w:lang w:val="ru-RU"/>
        </w:rPr>
        <w:t>-</w:t>
      </w:r>
      <w:r w:rsidR="006C1AAD" w:rsidRPr="006C1AAD">
        <w:rPr>
          <w:b w:val="0"/>
        </w:rPr>
        <w:t xml:space="preserve"> соответствие разрабатываемой технической документации техническому заданию, ТУ, СНиП, государственным стандартам, а также требованиям и указаниям Заказчика и другим действующим нормативным актам Российской Федерации и города Москвы;</w:t>
      </w:r>
    </w:p>
    <w:p w:rsidR="006C1AAD" w:rsidRDefault="00EB3A2F" w:rsidP="006C1AAD">
      <w:pPr>
        <w:pStyle w:val="30"/>
        <w:keepNext/>
        <w:keepLines/>
        <w:shd w:val="clear" w:color="auto" w:fill="auto"/>
        <w:spacing w:line="240" w:lineRule="auto"/>
        <w:ind w:firstLine="426"/>
        <w:jc w:val="both"/>
        <w:rPr>
          <w:b w:val="0"/>
        </w:rPr>
      </w:pPr>
      <w:r>
        <w:rPr>
          <w:b w:val="0"/>
          <w:lang w:val="ru-RU"/>
        </w:rPr>
        <w:t>-</w:t>
      </w:r>
      <w:r w:rsidR="006C1AAD" w:rsidRPr="006C1AAD">
        <w:rPr>
          <w:b w:val="0"/>
        </w:rPr>
        <w:t xml:space="preserve"> своевременное устранение за свой счет недостатков в разработанной технической документации, выявленных в период Гарантийного срока.</w:t>
      </w:r>
    </w:p>
    <w:p w:rsidR="00EB3A2F" w:rsidRDefault="00EB3A2F" w:rsidP="006C1AAD">
      <w:pPr>
        <w:pStyle w:val="30"/>
        <w:keepNext/>
        <w:keepLines/>
        <w:shd w:val="clear" w:color="auto" w:fill="auto"/>
        <w:spacing w:line="240" w:lineRule="auto"/>
        <w:ind w:firstLine="426"/>
        <w:jc w:val="both"/>
        <w:rPr>
          <w:b w:val="0"/>
        </w:rPr>
      </w:pPr>
    </w:p>
    <w:p w:rsidR="00EB3A2F" w:rsidRPr="00EB3A2F" w:rsidRDefault="00EB3A2F" w:rsidP="00EB3A2F">
      <w:pPr>
        <w:pStyle w:val="30"/>
        <w:keepNext/>
        <w:keepLines/>
        <w:ind w:firstLine="426"/>
        <w:jc w:val="both"/>
        <w:rPr>
          <w:b w:val="0"/>
        </w:rPr>
      </w:pPr>
      <w:r w:rsidRPr="00EB3A2F">
        <w:rPr>
          <w:b w:val="0"/>
        </w:rPr>
        <w:t>2. При оценке соответствия лифтов, отработавших назначенный срок службы, выполняются следующие работы:</w:t>
      </w:r>
    </w:p>
    <w:p w:rsidR="00EB3A2F" w:rsidRPr="00EB3A2F" w:rsidRDefault="00EB3A2F" w:rsidP="00EB3A2F">
      <w:pPr>
        <w:pStyle w:val="30"/>
        <w:keepNext/>
        <w:keepLines/>
        <w:ind w:firstLine="426"/>
        <w:jc w:val="both"/>
        <w:rPr>
          <w:b w:val="0"/>
        </w:rPr>
      </w:pPr>
      <w:r w:rsidRPr="00EB3A2F">
        <w:rPr>
          <w:b w:val="0"/>
        </w:rPr>
        <w:t>- 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EB3A2F" w:rsidRPr="00EB3A2F" w:rsidRDefault="00EB3A2F" w:rsidP="00EB3A2F">
      <w:pPr>
        <w:pStyle w:val="30"/>
        <w:keepNext/>
        <w:keepLines/>
        <w:ind w:firstLine="426"/>
        <w:jc w:val="both"/>
        <w:rPr>
          <w:b w:val="0"/>
        </w:rPr>
      </w:pPr>
      <w:r w:rsidRPr="00EB3A2F">
        <w:rPr>
          <w:b w:val="0"/>
        </w:rPr>
        <w:t>- контроль металлоконструкций каркаса, подвески кабины, противовеса, а также направляющих и элементов их крепления;</w:t>
      </w:r>
    </w:p>
    <w:p w:rsidR="00EB3A2F" w:rsidRPr="00EB3A2F" w:rsidRDefault="00EB3A2F" w:rsidP="00EB3A2F">
      <w:pPr>
        <w:pStyle w:val="30"/>
        <w:keepNext/>
        <w:keepLines/>
        <w:ind w:firstLine="426"/>
        <w:jc w:val="both"/>
        <w:rPr>
          <w:b w:val="0"/>
        </w:rPr>
      </w:pPr>
      <w:r w:rsidRPr="00EB3A2F">
        <w:rPr>
          <w:b w:val="0"/>
        </w:rPr>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EB3A2F" w:rsidRPr="00EB3A2F" w:rsidRDefault="00EB3A2F" w:rsidP="00EB3A2F">
      <w:pPr>
        <w:pStyle w:val="30"/>
        <w:keepNext/>
        <w:keepLines/>
        <w:ind w:firstLine="426"/>
        <w:jc w:val="both"/>
        <w:rPr>
          <w:b w:val="0"/>
        </w:rPr>
      </w:pPr>
      <w:r w:rsidRPr="00EB3A2F">
        <w:rPr>
          <w:b w:val="0"/>
        </w:rPr>
        <w:t>Результаты оценки соответствия лифта оформляются испытательной лаборатории (центр) в форме Заключения, которое должно содержать:</w:t>
      </w:r>
    </w:p>
    <w:p w:rsidR="00EB3A2F" w:rsidRPr="00EB3A2F" w:rsidRDefault="00EB3A2F" w:rsidP="00EB3A2F">
      <w:pPr>
        <w:pStyle w:val="30"/>
        <w:keepNext/>
        <w:keepLines/>
        <w:ind w:firstLine="426"/>
        <w:jc w:val="both"/>
        <w:rPr>
          <w:b w:val="0"/>
        </w:rPr>
      </w:pPr>
      <w:r w:rsidRPr="00EB3A2F">
        <w:rPr>
          <w:b w:val="0"/>
        </w:rPr>
        <w:t>- условия и возможный срок продления использования лифта;</w:t>
      </w:r>
    </w:p>
    <w:p w:rsidR="00EB3A2F" w:rsidRPr="00EB3A2F" w:rsidRDefault="00EB3A2F" w:rsidP="00EB3A2F">
      <w:pPr>
        <w:pStyle w:val="30"/>
        <w:keepNext/>
        <w:keepLines/>
        <w:ind w:firstLine="426"/>
        <w:jc w:val="both"/>
        <w:rPr>
          <w:b w:val="0"/>
        </w:rPr>
      </w:pPr>
      <w:r w:rsidRPr="00EB3A2F">
        <w:rPr>
          <w:b w:val="0"/>
        </w:rPr>
        <w:t>- рекомендации по модернизации или замене лифта.</w:t>
      </w:r>
    </w:p>
    <w:p w:rsidR="00EB3A2F" w:rsidRPr="00EB3A2F" w:rsidRDefault="00EB3A2F" w:rsidP="00EB3A2F">
      <w:pPr>
        <w:pStyle w:val="30"/>
        <w:keepNext/>
        <w:keepLines/>
        <w:ind w:firstLine="426"/>
        <w:jc w:val="both"/>
        <w:rPr>
          <w:b w:val="0"/>
        </w:rPr>
      </w:pPr>
      <w:r w:rsidRPr="00EB3A2F">
        <w:rPr>
          <w:b w:val="0"/>
        </w:rPr>
        <w:t>Условия продления использования лифта по назначению должны давать возможность продления срока использования лифта не более чем на 25 лет.</w:t>
      </w:r>
    </w:p>
    <w:p w:rsidR="00EB3A2F" w:rsidRDefault="00EB3A2F" w:rsidP="00EB3A2F">
      <w:pPr>
        <w:pStyle w:val="30"/>
        <w:keepNext/>
        <w:keepLines/>
        <w:shd w:val="clear" w:color="auto" w:fill="auto"/>
        <w:spacing w:line="240" w:lineRule="auto"/>
        <w:ind w:firstLine="426"/>
        <w:jc w:val="both"/>
        <w:rPr>
          <w:b w:val="0"/>
        </w:rPr>
      </w:pPr>
      <w:r w:rsidRPr="00EB3A2F">
        <w:rPr>
          <w:b w:val="0"/>
        </w:rPr>
        <w:t>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2124AA" w:rsidRDefault="002124AA" w:rsidP="00EB3A2F">
      <w:pPr>
        <w:pStyle w:val="30"/>
        <w:keepNext/>
        <w:keepLines/>
        <w:shd w:val="clear" w:color="auto" w:fill="auto"/>
        <w:spacing w:line="240" w:lineRule="auto"/>
        <w:ind w:firstLine="426"/>
        <w:jc w:val="both"/>
        <w:rPr>
          <w:b w:val="0"/>
        </w:rPr>
      </w:pPr>
    </w:p>
    <w:p w:rsidR="002124AA" w:rsidRPr="000C114A" w:rsidRDefault="002124AA" w:rsidP="000C114A">
      <w:pPr>
        <w:pStyle w:val="30"/>
        <w:keepNext/>
        <w:keepLines/>
        <w:ind w:firstLine="426"/>
        <w:jc w:val="center"/>
      </w:pPr>
      <w:r w:rsidRPr="000C114A">
        <w:t>Нормативная документация.</w:t>
      </w:r>
    </w:p>
    <w:p w:rsidR="002124AA" w:rsidRPr="002124AA" w:rsidRDefault="002124AA" w:rsidP="002124AA">
      <w:pPr>
        <w:pStyle w:val="30"/>
        <w:keepNext/>
        <w:keepLines/>
        <w:ind w:firstLine="426"/>
        <w:jc w:val="both"/>
        <w:rPr>
          <w:b w:val="0"/>
        </w:rPr>
      </w:pPr>
      <w:r w:rsidRPr="002124AA">
        <w:rPr>
          <w:b w:val="0"/>
        </w:rPr>
        <w:t>При выполнении работ подрядная организация должна руководствоваться законодательством Российской Федерации и производить работы в соответствии с требованиями нормативных документов, включая, но, не ограничиваясь следующими документами:</w:t>
      </w:r>
    </w:p>
    <w:p w:rsidR="002124AA" w:rsidRPr="002124AA" w:rsidRDefault="002124AA" w:rsidP="002124AA">
      <w:pPr>
        <w:pStyle w:val="30"/>
        <w:keepNext/>
        <w:keepLines/>
        <w:ind w:firstLine="426"/>
        <w:jc w:val="both"/>
        <w:rPr>
          <w:b w:val="0"/>
        </w:rPr>
      </w:pPr>
      <w:r w:rsidRPr="002124AA">
        <w:rPr>
          <w:b w:val="0"/>
        </w:rPr>
        <w:t>- 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2124AA" w:rsidRPr="002124AA" w:rsidRDefault="002124AA" w:rsidP="002124AA">
      <w:pPr>
        <w:pStyle w:val="30"/>
        <w:keepNext/>
        <w:keepLines/>
        <w:ind w:firstLine="426"/>
        <w:jc w:val="both"/>
        <w:rPr>
          <w:b w:val="0"/>
        </w:rPr>
      </w:pPr>
      <w:r w:rsidRPr="002124AA">
        <w:rPr>
          <w:b w:val="0"/>
        </w:rPr>
        <w:t>- ГОСТ Р 52624-2006 (ЕН 81-71:2005) «Лифты пассажирские. Требования вандалозащищенности»;</w:t>
      </w:r>
    </w:p>
    <w:p w:rsidR="002124AA" w:rsidRPr="002124AA" w:rsidRDefault="002124AA" w:rsidP="002124AA">
      <w:pPr>
        <w:pStyle w:val="30"/>
        <w:keepNext/>
        <w:keepLines/>
        <w:ind w:firstLine="426"/>
        <w:jc w:val="both"/>
        <w:rPr>
          <w:b w:val="0"/>
        </w:rPr>
      </w:pPr>
      <w:r w:rsidRPr="002124AA">
        <w:rPr>
          <w:b w:val="0"/>
        </w:rPr>
        <w:t>- ГОСТ Р 53780-2010 (ЕН 81-1:1998; ЕН 81-2:1998) «Лифты. Общие требования безопасности к устройству и установке»;</w:t>
      </w:r>
    </w:p>
    <w:p w:rsidR="002124AA" w:rsidRPr="002124AA" w:rsidRDefault="002124AA" w:rsidP="002124AA">
      <w:pPr>
        <w:pStyle w:val="30"/>
        <w:keepNext/>
        <w:keepLines/>
        <w:ind w:firstLine="426"/>
        <w:jc w:val="both"/>
        <w:rPr>
          <w:b w:val="0"/>
        </w:rPr>
      </w:pPr>
      <w:r w:rsidRPr="002124AA">
        <w:rPr>
          <w:b w:val="0"/>
        </w:rPr>
        <w:t>- ГОСТ Р 53783-2010 «Лифты. Правила и методы оценки соответствия лифтов в период эксплуатации»;</w:t>
      </w:r>
    </w:p>
    <w:p w:rsidR="002124AA" w:rsidRDefault="002124AA" w:rsidP="002124AA">
      <w:pPr>
        <w:pStyle w:val="30"/>
        <w:keepNext/>
        <w:keepLines/>
        <w:shd w:val="clear" w:color="auto" w:fill="auto"/>
        <w:spacing w:line="240" w:lineRule="auto"/>
        <w:ind w:firstLine="426"/>
        <w:jc w:val="both"/>
        <w:rPr>
          <w:b w:val="0"/>
        </w:rPr>
      </w:pPr>
      <w:r w:rsidRPr="002124AA">
        <w:rPr>
          <w:b w:val="0"/>
        </w:rPr>
        <w:t>- ГОСТ Р 53782-2010 «Лифты. Правила и методы оценки соответствия лифтов при вводе в эксплуатацию».</w:t>
      </w:r>
    </w:p>
    <w:p w:rsidR="006C1AAD" w:rsidRDefault="006C1AAD" w:rsidP="00235651">
      <w:pPr>
        <w:pStyle w:val="30"/>
        <w:keepNext/>
        <w:keepLines/>
        <w:shd w:val="clear" w:color="auto" w:fill="auto"/>
        <w:spacing w:line="240" w:lineRule="auto"/>
        <w:ind w:firstLine="426"/>
        <w:jc w:val="both"/>
        <w:rPr>
          <w:b w:val="0"/>
        </w:rPr>
      </w:pPr>
    </w:p>
    <w:p w:rsidR="00235651" w:rsidRDefault="00235651" w:rsidP="00235651">
      <w:pPr>
        <w:pStyle w:val="30"/>
        <w:keepNext/>
        <w:keepLines/>
        <w:shd w:val="clear" w:color="auto" w:fill="auto"/>
        <w:spacing w:line="240" w:lineRule="auto"/>
        <w:ind w:firstLine="426"/>
        <w:jc w:val="both"/>
        <w:rPr>
          <w:b w:val="0"/>
        </w:rPr>
      </w:pPr>
    </w:p>
    <w:p w:rsidR="00C47F7E" w:rsidRDefault="00C47F7E" w:rsidP="00235651">
      <w:pPr>
        <w:pStyle w:val="30"/>
        <w:keepNext/>
        <w:keepLines/>
        <w:shd w:val="clear" w:color="auto" w:fill="auto"/>
        <w:spacing w:line="240" w:lineRule="auto"/>
        <w:ind w:firstLine="426"/>
        <w:jc w:val="both"/>
        <w:rPr>
          <w:b w:val="0"/>
        </w:rPr>
      </w:pPr>
    </w:p>
    <w:p w:rsidR="00C47F7E" w:rsidRPr="001871D4" w:rsidRDefault="00C47F7E" w:rsidP="00235651">
      <w:pPr>
        <w:pStyle w:val="30"/>
        <w:keepNext/>
        <w:keepLines/>
        <w:shd w:val="clear" w:color="auto" w:fill="auto"/>
        <w:spacing w:line="240" w:lineRule="auto"/>
        <w:ind w:firstLine="426"/>
        <w:jc w:val="both"/>
        <w:rPr>
          <w:b w:val="0"/>
        </w:rPr>
      </w:pPr>
    </w:p>
    <w:p w:rsidR="00C47F7E" w:rsidRDefault="00C47F7E">
      <w:pPr>
        <w:rPr>
          <w:rFonts w:ascii="Times New Roman" w:eastAsia="Times New Roman" w:hAnsi="Times New Roman" w:cs="Times New Roman"/>
          <w:sz w:val="23"/>
          <w:szCs w:val="23"/>
        </w:rPr>
      </w:pPr>
      <w:r>
        <w:br w:type="page"/>
      </w: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CD50A2" w:rsidRDefault="001C1405" w:rsidP="000F5FEA">
            <w:pPr>
              <w:pStyle w:val="20"/>
              <w:shd w:val="clear" w:color="auto" w:fill="auto"/>
              <w:spacing w:after="0" w:line="240" w:lineRule="auto"/>
              <w:jc w:val="both"/>
              <w:rPr>
                <w:b w:val="0"/>
                <w:sz w:val="22"/>
                <w:szCs w:val="22"/>
              </w:rPr>
            </w:pPr>
            <w:r w:rsidRPr="00775320">
              <w:rPr>
                <w:b w:val="0"/>
                <w:sz w:val="22"/>
                <w:szCs w:val="22"/>
              </w:rPr>
              <w:t xml:space="preserve">Предметом договора является выполнение работ по </w:t>
            </w:r>
            <w:r w:rsidR="009F2412" w:rsidRPr="009F2412">
              <w:rPr>
                <w:b w:val="0"/>
                <w:sz w:val="22"/>
                <w:szCs w:val="22"/>
              </w:rPr>
              <w:t>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1C1405" w:rsidRPr="00DF74C2" w:rsidRDefault="00C71857" w:rsidP="00C71857">
            <w:pPr>
              <w:tabs>
                <w:tab w:val="left" w:pos="878"/>
              </w:tabs>
              <w:spacing w:line="274" w:lineRule="exact"/>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lang w:val="ru-RU"/>
              </w:rPr>
              <w:t xml:space="preserve">1. </w:t>
            </w:r>
            <w:r w:rsidR="001C1405" w:rsidRPr="00DF74C2">
              <w:rPr>
                <w:rFonts w:ascii="Times New Roman" w:eastAsia="Times New Roman" w:hAnsi="Times New Roman" w:cs="Times New Roman"/>
                <w:bCs/>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DF74C2" w:rsidRPr="00DF74C2">
              <w:rPr>
                <w:rFonts w:ascii="Times New Roman" w:eastAsia="Times New Roman" w:hAnsi="Times New Roman" w:cs="Times New Roman"/>
                <w:bCs/>
                <w:sz w:val="22"/>
                <w:szCs w:val="22"/>
              </w:rPr>
              <w:t xml:space="preserve"> (в ред. от 09.09.2017 г. № 1092).</w:t>
            </w:r>
          </w:p>
          <w:p w:rsidR="001C1405" w:rsidRPr="00775320" w:rsidRDefault="00C71857" w:rsidP="00C71857">
            <w:pPr>
              <w:pStyle w:val="9"/>
              <w:shd w:val="clear" w:color="auto" w:fill="auto"/>
              <w:tabs>
                <w:tab w:val="left" w:pos="715"/>
              </w:tabs>
              <w:spacing w:before="0" w:after="0" w:line="274" w:lineRule="exact"/>
              <w:ind w:firstLine="0"/>
              <w:jc w:val="both"/>
              <w:rPr>
                <w:sz w:val="22"/>
                <w:szCs w:val="22"/>
              </w:rPr>
            </w:pPr>
            <w:r>
              <w:rPr>
                <w:bCs/>
                <w:sz w:val="22"/>
                <w:szCs w:val="22"/>
                <w:lang w:val="ru-RU"/>
              </w:rPr>
              <w:t xml:space="preserve">2. </w:t>
            </w:r>
            <w:r w:rsidR="001C1405" w:rsidRPr="00DF74C2">
              <w:rPr>
                <w:bCs/>
                <w:sz w:val="22"/>
                <w:szCs w:val="22"/>
              </w:rPr>
              <w:t>Порядок заключения договора</w:t>
            </w:r>
            <w:r w:rsidR="001C1405" w:rsidRPr="00775320">
              <w:rPr>
                <w:sz w:val="22"/>
                <w:szCs w:val="22"/>
              </w:rPr>
              <w:t xml:space="preserve"> определяется Заказчиком в документации о проведении электронного аукциона.</w:t>
            </w:r>
          </w:p>
          <w:p w:rsidR="001C1405" w:rsidRPr="00775320" w:rsidRDefault="00C71857" w:rsidP="00C71857">
            <w:pPr>
              <w:pStyle w:val="20"/>
              <w:shd w:val="clear" w:color="auto" w:fill="auto"/>
              <w:spacing w:after="245" w:line="274" w:lineRule="exact"/>
              <w:jc w:val="both"/>
              <w:rPr>
                <w:b w:val="0"/>
                <w:sz w:val="22"/>
                <w:szCs w:val="22"/>
              </w:rPr>
            </w:pPr>
            <w:r>
              <w:rPr>
                <w:b w:val="0"/>
                <w:sz w:val="22"/>
                <w:szCs w:val="22"/>
                <w:lang w:val="ru-RU"/>
              </w:rPr>
              <w:t xml:space="preserve">3. </w:t>
            </w:r>
            <w:r w:rsidR="001C1405"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D03BE1">
        <w:trPr>
          <w:trHeight w:val="1833"/>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C71857" w:rsidP="00C71857">
            <w:pPr>
              <w:pStyle w:val="9"/>
              <w:tabs>
                <w:tab w:val="left" w:pos="267"/>
              </w:tabs>
              <w:spacing w:before="0" w:after="0" w:line="274" w:lineRule="exact"/>
              <w:ind w:firstLine="0"/>
              <w:jc w:val="both"/>
              <w:rPr>
                <w:sz w:val="22"/>
                <w:szCs w:val="22"/>
              </w:rPr>
            </w:pPr>
            <w:r>
              <w:rPr>
                <w:sz w:val="22"/>
                <w:szCs w:val="22"/>
              </w:rPr>
              <w:t xml:space="preserve">1. </w:t>
            </w:r>
            <w:r w:rsidR="001A0A84" w:rsidRPr="00775320">
              <w:rPr>
                <w:sz w:val="22"/>
                <w:szCs w:val="22"/>
              </w:rPr>
              <w:t>Порядок и сроки приемки выполненных работ устанавливаются Заказчиком в документации о проведении электронного аукциона.</w:t>
            </w:r>
          </w:p>
          <w:p w:rsidR="00ED469C" w:rsidRPr="00775320" w:rsidRDefault="001A0A84" w:rsidP="00C71857">
            <w:pPr>
              <w:pStyle w:val="9"/>
              <w:tabs>
                <w:tab w:val="left" w:pos="267"/>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C71857">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C71857">
            <w:pPr>
              <w:pStyle w:val="9"/>
              <w:tabs>
                <w:tab w:val="left" w:pos="614"/>
              </w:tabs>
              <w:spacing w:before="0" w:after="0" w:line="274" w:lineRule="exact"/>
              <w:ind w:firstLine="267"/>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C71857">
            <w:pPr>
              <w:pStyle w:val="9"/>
              <w:tabs>
                <w:tab w:val="left" w:pos="614"/>
              </w:tabs>
              <w:spacing w:before="0" w:after="0" w:line="274" w:lineRule="exact"/>
              <w:ind w:firstLine="267"/>
              <w:jc w:val="both"/>
              <w:rPr>
                <w:sz w:val="22"/>
                <w:szCs w:val="22"/>
              </w:rPr>
            </w:pPr>
            <w:r w:rsidRPr="00775320">
              <w:rPr>
                <w:sz w:val="22"/>
                <w:szCs w:val="22"/>
              </w:rPr>
              <w:t>б) обеспечительным платежом.</w:t>
            </w:r>
          </w:p>
          <w:p w:rsidR="00611DF4" w:rsidRPr="00775320" w:rsidRDefault="00611DF4" w:rsidP="00C71857">
            <w:pPr>
              <w:pStyle w:val="9"/>
              <w:tabs>
                <w:tab w:val="left" w:pos="614"/>
              </w:tabs>
              <w:spacing w:before="0" w:after="0" w:line="274" w:lineRule="exact"/>
              <w:ind w:firstLine="0"/>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C71857">
            <w:pPr>
              <w:pStyle w:val="9"/>
              <w:shd w:val="clear" w:color="auto" w:fill="auto"/>
              <w:tabs>
                <w:tab w:val="left" w:pos="614"/>
              </w:tabs>
              <w:spacing w:before="0" w:after="0" w:line="274" w:lineRule="exact"/>
              <w:ind w:firstLine="0"/>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C71857">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C71857">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C71857">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 xml:space="preserve">д) аннулирование, отзыв, прекращение действия </w:t>
            </w:r>
            <w:r w:rsidR="00D21FCB" w:rsidRPr="00D21FCB">
              <w:rPr>
                <w:sz w:val="22"/>
                <w:szCs w:val="22"/>
              </w:rPr>
              <w:t>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775320">
              <w:rPr>
                <w:sz w:val="22"/>
                <w:szCs w:val="22"/>
              </w:rPr>
              <w:t>;</w:t>
            </w:r>
          </w:p>
          <w:p w:rsidR="00FB6A6F" w:rsidRPr="00775320" w:rsidRDefault="00FB6A6F" w:rsidP="00C71857">
            <w:pPr>
              <w:pStyle w:val="9"/>
              <w:tabs>
                <w:tab w:val="left" w:pos="614"/>
              </w:tabs>
              <w:spacing w:before="0" w:after="0" w:line="274" w:lineRule="exact"/>
              <w:ind w:firstLine="267"/>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C71857">
            <w:pPr>
              <w:pStyle w:val="9"/>
              <w:tabs>
                <w:tab w:val="left" w:pos="614"/>
              </w:tabs>
              <w:spacing w:before="0" w:after="0" w:line="274" w:lineRule="exact"/>
              <w:ind w:firstLine="267"/>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C71857">
            <w:pPr>
              <w:pStyle w:val="9"/>
              <w:tabs>
                <w:tab w:val="left" w:pos="614"/>
              </w:tabs>
              <w:spacing w:before="0" w:after="0" w:line="274" w:lineRule="exact"/>
              <w:ind w:firstLine="267"/>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C71857">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C71857">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C71857">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C71857">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C71857">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C71857">
            <w:pPr>
              <w:pStyle w:val="9"/>
              <w:tabs>
                <w:tab w:val="left" w:pos="614"/>
              </w:tabs>
              <w:spacing w:before="0" w:after="0" w:line="274" w:lineRule="exact"/>
              <w:ind w:firstLine="267"/>
              <w:jc w:val="both"/>
              <w:rPr>
                <w:sz w:val="22"/>
                <w:szCs w:val="22"/>
              </w:rPr>
            </w:pPr>
            <w:r w:rsidRPr="00775320">
              <w:rPr>
                <w:sz w:val="22"/>
                <w:szCs w:val="22"/>
              </w:rPr>
              <w:t>а) по соглашению сторон;</w:t>
            </w:r>
          </w:p>
          <w:p w:rsidR="00775320" w:rsidRPr="00775320" w:rsidRDefault="00775320" w:rsidP="00C71857">
            <w:pPr>
              <w:pStyle w:val="9"/>
              <w:tabs>
                <w:tab w:val="left" w:pos="614"/>
              </w:tabs>
              <w:spacing w:before="0" w:after="0" w:line="274" w:lineRule="exact"/>
              <w:ind w:firstLine="267"/>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C71857">
            <w:pPr>
              <w:pStyle w:val="9"/>
              <w:tabs>
                <w:tab w:val="left" w:pos="614"/>
              </w:tabs>
              <w:spacing w:before="0" w:after="0" w:line="274" w:lineRule="exact"/>
              <w:ind w:firstLine="267"/>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Default="004063C3" w:rsidP="00C36C42">
      <w:pPr>
        <w:pStyle w:val="20"/>
        <w:spacing w:after="245" w:line="274" w:lineRule="exact"/>
        <w:jc w:val="both"/>
        <w:rPr>
          <w:b w:val="0"/>
          <w:sz w:val="24"/>
          <w:szCs w:val="24"/>
        </w:rPr>
      </w:pPr>
      <w:r w:rsidRPr="004063C3">
        <w:rPr>
          <w:b w:val="0"/>
          <w:sz w:val="24"/>
          <w:szCs w:val="24"/>
        </w:rPr>
        <w:t>Участник предварительного отбора должен иметь в штате следующий квалифицированный персонал:</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814"/>
        <w:gridCol w:w="1307"/>
        <w:gridCol w:w="2804"/>
        <w:gridCol w:w="2756"/>
      </w:tblGrid>
      <w:tr w:rsidR="006F3C97" w:rsidTr="00EA4E1F">
        <w:trPr>
          <w:trHeight w:val="441"/>
          <w:jc w:val="center"/>
        </w:trPr>
        <w:tc>
          <w:tcPr>
            <w:tcW w:w="475" w:type="dxa"/>
            <w:vAlign w:val="center"/>
          </w:tcPr>
          <w:p w:rsidR="006F3C97" w:rsidRDefault="006F3C97" w:rsidP="00265118">
            <w:pPr>
              <w:pStyle w:val="Default"/>
              <w:jc w:val="center"/>
              <w:rPr>
                <w:sz w:val="20"/>
                <w:szCs w:val="20"/>
              </w:rPr>
            </w:pPr>
            <w:r>
              <w:rPr>
                <w:b/>
                <w:bCs/>
                <w:sz w:val="20"/>
                <w:szCs w:val="20"/>
              </w:rPr>
              <w:t>№ п/п</w:t>
            </w:r>
          </w:p>
        </w:tc>
        <w:tc>
          <w:tcPr>
            <w:tcW w:w="2814"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2804"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275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CE27B7" w:rsidTr="00EA4E1F">
        <w:trPr>
          <w:trHeight w:val="571"/>
          <w:jc w:val="center"/>
        </w:trPr>
        <w:tc>
          <w:tcPr>
            <w:tcW w:w="475" w:type="dxa"/>
          </w:tcPr>
          <w:p w:rsidR="00CE27B7" w:rsidRDefault="00CE27B7" w:rsidP="00E60BD7">
            <w:pPr>
              <w:pStyle w:val="Default"/>
              <w:jc w:val="center"/>
              <w:rPr>
                <w:sz w:val="20"/>
                <w:szCs w:val="20"/>
              </w:rPr>
            </w:pPr>
            <w:r>
              <w:rPr>
                <w:sz w:val="20"/>
                <w:szCs w:val="20"/>
              </w:rPr>
              <w:t>1.</w:t>
            </w:r>
          </w:p>
        </w:tc>
        <w:tc>
          <w:tcPr>
            <w:tcW w:w="2814" w:type="dxa"/>
          </w:tcPr>
          <w:p w:rsidR="00CE27B7" w:rsidRDefault="00CE27B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CE27B7" w:rsidRPr="005B53B7" w:rsidRDefault="00CE27B7" w:rsidP="00E60BD7">
            <w:pPr>
              <w:pStyle w:val="Default"/>
              <w:jc w:val="center"/>
              <w:rPr>
                <w:bCs/>
                <w:sz w:val="20"/>
                <w:szCs w:val="20"/>
              </w:rPr>
            </w:pPr>
          </w:p>
          <w:p w:rsidR="005B53B7" w:rsidRDefault="005B53B7" w:rsidP="00E60BD7">
            <w:pPr>
              <w:pStyle w:val="Default"/>
              <w:jc w:val="center"/>
              <w:rPr>
                <w:bCs/>
                <w:sz w:val="20"/>
                <w:szCs w:val="20"/>
              </w:rPr>
            </w:pPr>
          </w:p>
          <w:p w:rsidR="00CE27B7" w:rsidRPr="005B53B7" w:rsidRDefault="00CE27B7" w:rsidP="00E60BD7">
            <w:pPr>
              <w:pStyle w:val="Default"/>
              <w:jc w:val="center"/>
              <w:rPr>
                <w:bCs/>
                <w:sz w:val="20"/>
                <w:szCs w:val="20"/>
              </w:rPr>
            </w:pPr>
            <w:r w:rsidRPr="005B53B7">
              <w:rPr>
                <w:bCs/>
                <w:sz w:val="20"/>
                <w:szCs w:val="20"/>
              </w:rPr>
              <w:t>3</w:t>
            </w:r>
          </w:p>
        </w:tc>
        <w:tc>
          <w:tcPr>
            <w:tcW w:w="2804" w:type="dxa"/>
          </w:tcPr>
          <w:p w:rsidR="00CE27B7" w:rsidRPr="00616ECB" w:rsidRDefault="00CE27B7" w:rsidP="0083263B">
            <w:pPr>
              <w:pStyle w:val="Default"/>
              <w:jc w:val="center"/>
              <w:rPr>
                <w:sz w:val="20"/>
                <w:szCs w:val="20"/>
              </w:rPr>
            </w:pPr>
            <w:r w:rsidRPr="00616ECB">
              <w:rPr>
                <w:sz w:val="20"/>
                <w:szCs w:val="20"/>
              </w:rPr>
              <w:t>не менее 3 лет</w:t>
            </w:r>
            <w:r>
              <w:rPr>
                <w:sz w:val="20"/>
                <w:szCs w:val="20"/>
              </w:rPr>
              <w:t xml:space="preserve"> </w:t>
            </w:r>
            <w:r w:rsidRPr="00CE27B7">
              <w:rPr>
                <w:sz w:val="20"/>
                <w:szCs w:val="20"/>
              </w:rPr>
              <w:t>в области подтверждения соответствия лифтов требованиям технического регламента (ТР ТС 011/2011)</w:t>
            </w:r>
          </w:p>
        </w:tc>
        <w:tc>
          <w:tcPr>
            <w:tcW w:w="2756" w:type="dxa"/>
            <w:vMerge w:val="restart"/>
          </w:tcPr>
          <w:p w:rsidR="00EA4E1F" w:rsidRDefault="00EA4E1F" w:rsidP="006F3C97">
            <w:pPr>
              <w:jc w:val="center"/>
              <w:rPr>
                <w:rFonts w:ascii="Times New Roman" w:hAnsi="Times New Roman" w:cs="Times New Roman"/>
                <w:sz w:val="20"/>
                <w:szCs w:val="20"/>
              </w:rPr>
            </w:pPr>
          </w:p>
          <w:p w:rsidR="00EA4E1F" w:rsidRDefault="00EA4E1F" w:rsidP="006F3C97">
            <w:pPr>
              <w:jc w:val="center"/>
              <w:rPr>
                <w:rFonts w:ascii="Times New Roman" w:hAnsi="Times New Roman" w:cs="Times New Roman"/>
                <w:sz w:val="20"/>
                <w:szCs w:val="20"/>
              </w:rPr>
            </w:pPr>
          </w:p>
          <w:p w:rsidR="00EA4E1F" w:rsidRDefault="00EA4E1F" w:rsidP="00EA4E1F">
            <w:pPr>
              <w:rPr>
                <w:rFonts w:ascii="Times New Roman" w:hAnsi="Times New Roman" w:cs="Times New Roman"/>
                <w:sz w:val="20"/>
                <w:szCs w:val="20"/>
              </w:rPr>
            </w:pPr>
          </w:p>
          <w:p w:rsidR="00CE27B7" w:rsidRPr="006F3C97" w:rsidRDefault="00CE27B7" w:rsidP="00EA4E1F">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или дополнительное </w:t>
            </w:r>
            <w:r w:rsidRPr="006F3C97">
              <w:rPr>
                <w:rFonts w:ascii="Times New Roman" w:hAnsi="Times New Roman" w:cs="Times New Roman"/>
                <w:sz w:val="20"/>
                <w:szCs w:val="20"/>
              </w:rPr>
              <w:t>образование соответствующего профиля**</w:t>
            </w:r>
          </w:p>
        </w:tc>
      </w:tr>
      <w:tr w:rsidR="00CE27B7" w:rsidTr="00EA4E1F">
        <w:trPr>
          <w:trHeight w:val="571"/>
          <w:jc w:val="center"/>
        </w:trPr>
        <w:tc>
          <w:tcPr>
            <w:tcW w:w="475" w:type="dxa"/>
          </w:tcPr>
          <w:p w:rsidR="00CE27B7" w:rsidRDefault="00CE27B7" w:rsidP="000A25D1">
            <w:pPr>
              <w:pStyle w:val="Default"/>
              <w:jc w:val="center"/>
              <w:rPr>
                <w:sz w:val="20"/>
                <w:szCs w:val="20"/>
              </w:rPr>
            </w:pPr>
            <w:r>
              <w:rPr>
                <w:sz w:val="20"/>
                <w:szCs w:val="20"/>
              </w:rPr>
              <w:t>2.</w:t>
            </w:r>
          </w:p>
        </w:tc>
        <w:tc>
          <w:tcPr>
            <w:tcW w:w="2814" w:type="dxa"/>
          </w:tcPr>
          <w:p w:rsidR="00CE27B7" w:rsidRDefault="00CE27B7" w:rsidP="000A25D1">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CE27B7" w:rsidRDefault="00CE27B7" w:rsidP="000A25D1">
            <w:pPr>
              <w:pStyle w:val="Default"/>
              <w:jc w:val="center"/>
              <w:rPr>
                <w:bCs/>
                <w:sz w:val="20"/>
                <w:szCs w:val="20"/>
              </w:rPr>
            </w:pPr>
          </w:p>
          <w:p w:rsidR="005B53B7" w:rsidRPr="005B53B7" w:rsidRDefault="005B53B7" w:rsidP="000A25D1">
            <w:pPr>
              <w:pStyle w:val="Default"/>
              <w:jc w:val="center"/>
              <w:rPr>
                <w:bCs/>
                <w:sz w:val="20"/>
                <w:szCs w:val="20"/>
              </w:rPr>
            </w:pPr>
          </w:p>
          <w:p w:rsidR="00CE27B7" w:rsidRPr="005B53B7" w:rsidRDefault="00CE27B7" w:rsidP="000A25D1">
            <w:pPr>
              <w:pStyle w:val="Default"/>
              <w:jc w:val="center"/>
              <w:rPr>
                <w:bCs/>
                <w:sz w:val="20"/>
                <w:szCs w:val="20"/>
              </w:rPr>
            </w:pPr>
            <w:r w:rsidRPr="005B53B7">
              <w:rPr>
                <w:bCs/>
                <w:sz w:val="20"/>
                <w:szCs w:val="20"/>
              </w:rPr>
              <w:t>1</w:t>
            </w:r>
          </w:p>
        </w:tc>
        <w:tc>
          <w:tcPr>
            <w:tcW w:w="2804" w:type="dxa"/>
          </w:tcPr>
          <w:p w:rsidR="00CE27B7" w:rsidRPr="00616ECB" w:rsidRDefault="00CE27B7" w:rsidP="00D13FC0">
            <w:pPr>
              <w:pStyle w:val="Default"/>
              <w:jc w:val="center"/>
              <w:rPr>
                <w:sz w:val="20"/>
                <w:szCs w:val="20"/>
              </w:rPr>
            </w:pPr>
            <w:r w:rsidRPr="00616ECB">
              <w:rPr>
                <w:sz w:val="20"/>
                <w:szCs w:val="20"/>
              </w:rPr>
              <w:t xml:space="preserve">не менее </w:t>
            </w:r>
            <w:r>
              <w:rPr>
                <w:sz w:val="20"/>
                <w:szCs w:val="20"/>
              </w:rPr>
              <w:t>3</w:t>
            </w:r>
            <w:r w:rsidRPr="00616ECB">
              <w:rPr>
                <w:sz w:val="20"/>
                <w:szCs w:val="20"/>
              </w:rPr>
              <w:t xml:space="preserve"> лет</w:t>
            </w:r>
            <w:r w:rsidR="00D13FC0">
              <w:rPr>
                <w:sz w:val="20"/>
                <w:szCs w:val="20"/>
              </w:rPr>
              <w:t xml:space="preserve"> </w:t>
            </w:r>
            <w:r w:rsidRPr="00CE27B7">
              <w:rPr>
                <w:sz w:val="20"/>
                <w:szCs w:val="20"/>
              </w:rPr>
              <w:t>в области исследований (испытаний) и измерений параметров лифтов (работа в испытательной лаборатории)</w:t>
            </w:r>
          </w:p>
        </w:tc>
        <w:tc>
          <w:tcPr>
            <w:tcW w:w="2756" w:type="dxa"/>
            <w:vMerge/>
          </w:tcPr>
          <w:p w:rsidR="00CE27B7" w:rsidRPr="006F3C97" w:rsidRDefault="00CE27B7" w:rsidP="000A25D1">
            <w:pPr>
              <w:jc w:val="center"/>
              <w:rPr>
                <w:rFonts w:ascii="Times New Roman" w:hAnsi="Times New Roman" w:cs="Times New Roman"/>
                <w:sz w:val="20"/>
                <w:szCs w:val="20"/>
              </w:rPr>
            </w:pPr>
          </w:p>
        </w:tc>
      </w:tr>
    </w:tbl>
    <w:p w:rsidR="00CC6A32" w:rsidRDefault="00CC6A32" w:rsidP="008B040A">
      <w:pPr>
        <w:pStyle w:val="20"/>
        <w:spacing w:after="0" w:line="274" w:lineRule="exact"/>
        <w:jc w:val="both"/>
        <w:rPr>
          <w:b w:val="0"/>
          <w:sz w:val="24"/>
          <w:szCs w:val="24"/>
        </w:rPr>
      </w:pPr>
    </w:p>
    <w:p w:rsidR="00D63618" w:rsidRPr="00D63618" w:rsidRDefault="00D63618" w:rsidP="00D63618">
      <w:pPr>
        <w:pStyle w:val="20"/>
        <w:spacing w:after="0" w:line="240" w:lineRule="auto"/>
        <w:jc w:val="both"/>
        <w:rPr>
          <w:b w:val="0"/>
          <w:sz w:val="24"/>
          <w:szCs w:val="24"/>
        </w:rPr>
      </w:pPr>
      <w:r w:rsidRPr="00D63618">
        <w:rPr>
          <w:b w:val="0"/>
          <w:sz w:val="24"/>
          <w:szCs w:val="24"/>
        </w:rPr>
        <w:t>* Стаж работы по специальности считается с момента начала трудовой деятельности в соответствии с данными трудовой книжки.</w:t>
      </w:r>
    </w:p>
    <w:p w:rsidR="00784A27" w:rsidRPr="00411FFA" w:rsidRDefault="00D63618" w:rsidP="00784A27">
      <w:pPr>
        <w:pStyle w:val="20"/>
        <w:spacing w:after="0" w:line="274" w:lineRule="exact"/>
        <w:jc w:val="both"/>
        <w:rPr>
          <w:b w:val="0"/>
          <w:sz w:val="24"/>
          <w:szCs w:val="24"/>
        </w:rPr>
      </w:pPr>
      <w:r w:rsidRPr="00D63618">
        <w:rPr>
          <w:b w:val="0"/>
          <w:sz w:val="24"/>
          <w:szCs w:val="24"/>
        </w:rPr>
        <w:t xml:space="preserve">** </w:t>
      </w:r>
      <w:r w:rsidR="00784A27" w:rsidRPr="00411FFA">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784A27" w:rsidRPr="00411FFA">
        <w:rPr>
          <w:b w:val="0"/>
          <w:sz w:val="24"/>
          <w:szCs w:val="24"/>
          <w:lang w:val="ru-RU"/>
        </w:rPr>
        <w:t>16</w:t>
      </w:r>
      <w:r w:rsidR="00784A27" w:rsidRPr="00411FFA">
        <w:rPr>
          <w:b w:val="0"/>
          <w:sz w:val="24"/>
          <w:szCs w:val="24"/>
        </w:rPr>
        <w:t xml:space="preserve">, </w:t>
      </w:r>
      <w:r w:rsidR="00784A27" w:rsidRPr="00411FFA">
        <w:rPr>
          <w:b w:val="0"/>
          <w:sz w:val="24"/>
          <w:szCs w:val="24"/>
          <w:lang w:val="ru-RU"/>
        </w:rPr>
        <w:t xml:space="preserve">Приказ министерства промышленности и торговли Российской Федерации от 08.12.2016 г. № 2007 – </w:t>
      </w:r>
      <w:proofErr w:type="spellStart"/>
      <w:r w:rsidR="00784A27" w:rsidRPr="00411FFA">
        <w:rPr>
          <w:b w:val="0"/>
          <w:sz w:val="24"/>
          <w:szCs w:val="24"/>
          <w:lang w:val="ru-RU"/>
        </w:rPr>
        <w:t>ст</w:t>
      </w:r>
      <w:proofErr w:type="spellEnd"/>
      <w:r w:rsidR="00784A27" w:rsidRPr="00411FFA">
        <w:rPr>
          <w:b w:val="0"/>
          <w:sz w:val="24"/>
          <w:szCs w:val="24"/>
          <w:lang w:val="ru-RU"/>
        </w:rPr>
        <w:t xml:space="preserve"> «</w:t>
      </w:r>
      <w:r w:rsidR="00784A27" w:rsidRPr="00411FFA">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784A27" w:rsidRPr="00411FFA">
        <w:rPr>
          <w:b w:val="0"/>
          <w:sz w:val="24"/>
          <w:szCs w:val="24"/>
        </w:rPr>
        <w:t>:</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- 2.07.00.00 «Архитектура»</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- 2.08.00.00 «Техника и технология строительства»</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- 1.05.04.01 «Геология»</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- 2.13.00.00 «Электро- и теплоэнергетика»</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- 5.38.03.10 «Жилищное хозяйство и коммунальная инфраструктура»</w:t>
      </w:r>
    </w:p>
    <w:p w:rsidR="00784A27" w:rsidRPr="00411FFA" w:rsidRDefault="00784A27" w:rsidP="00784A27">
      <w:pPr>
        <w:pStyle w:val="20"/>
        <w:shd w:val="clear" w:color="auto" w:fill="auto"/>
        <w:spacing w:after="0" w:line="274" w:lineRule="exact"/>
        <w:jc w:val="both"/>
        <w:rPr>
          <w:b w:val="0"/>
          <w:sz w:val="24"/>
          <w:szCs w:val="24"/>
        </w:rPr>
      </w:pPr>
      <w:r w:rsidRPr="00411FFA">
        <w:rPr>
          <w:b w:val="0"/>
          <w:sz w:val="24"/>
          <w:szCs w:val="24"/>
          <w:lang w:val="ru-RU"/>
        </w:rPr>
        <w:t>- 2.07.04.04 «Градостроительство»</w:t>
      </w:r>
    </w:p>
    <w:p w:rsidR="00784A27" w:rsidRPr="00411FFA" w:rsidRDefault="00784A27" w:rsidP="00784A27">
      <w:pPr>
        <w:jc w:val="both"/>
        <w:rPr>
          <w:rFonts w:ascii="Times New Roman" w:hAnsi="Times New Roman" w:cs="Times New Roman"/>
        </w:rPr>
        <w:sectPr w:rsidR="00784A27" w:rsidRPr="00411FFA" w:rsidSect="00C36C42">
          <w:type w:val="continuous"/>
          <w:pgSz w:w="11905" w:h="16837" w:code="9"/>
          <w:pgMar w:top="1134" w:right="851" w:bottom="1134" w:left="1134" w:header="0" w:footer="6" w:gutter="0"/>
          <w:cols w:space="720"/>
          <w:noEndnote/>
          <w:docGrid w:linePitch="360"/>
        </w:sectPr>
      </w:pPr>
    </w:p>
    <w:p w:rsidR="00312B8C" w:rsidRPr="00B62F13" w:rsidRDefault="00D13FC0" w:rsidP="00784A27">
      <w:pPr>
        <w:pStyle w:val="20"/>
        <w:spacing w:after="0" w:line="240" w:lineRule="auto"/>
        <w:jc w:val="both"/>
      </w:pPr>
      <w:r w:rsidRPr="00411FFA">
        <w:rPr>
          <w:b w:val="0"/>
          <w:sz w:val="24"/>
          <w:szCs w:val="24"/>
        </w:rPr>
        <w:t>В случае указания в документе об образовании</w:t>
      </w:r>
      <w:r w:rsidRPr="00D13FC0">
        <w:rPr>
          <w:b w:val="0"/>
          <w:sz w:val="24"/>
          <w:szCs w:val="24"/>
        </w:rPr>
        <w:t xml:space="preserve"> специальности по иному классификатору, в том числе при получении военно-учетной специальности, учитывается соответствие специальности (родственность) указанной в документе об образовании, требуемой.</w:t>
      </w:r>
    </w:p>
    <w:p w:rsidR="00B928D9" w:rsidRPr="00380535" w:rsidRDefault="00B928D9" w:rsidP="008B040A">
      <w:pPr>
        <w:rPr>
          <w:rFonts w:ascii="Times New Roman" w:hAnsi="Times New Roman" w:cs="Times New Roman"/>
        </w:rPr>
      </w:pPr>
    </w:p>
    <w:p w:rsidR="00D13FC0" w:rsidRDefault="00D13FC0">
      <w:pPr>
        <w:rPr>
          <w:rFonts w:ascii="Times New Roman" w:hAnsi="Times New Roman" w:cs="Times New Roman"/>
        </w:rPr>
      </w:pPr>
      <w:r>
        <w:rPr>
          <w:rFonts w:ascii="Times New Roman" w:hAnsi="Times New Roman" w:cs="Times New Roman"/>
        </w:rPr>
        <w:br w:type="page"/>
      </w: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5" w:name="bookmark60"/>
      <w:r>
        <w:t>РЕКОМЕНДУЕМЫЕ ОБРАЗЦЫ ФОРМ И ДОКУМЕНТОВ ДЛЯ ЗАПОЛНЕНИЯ УЧАСТНИКАМИ ПРЕДВАРИТЕЛЬНОГО ОТБОРА</w:t>
      </w:r>
      <w:bookmarkEnd w:id="35"/>
    </w:p>
    <w:p w:rsidR="002B7F8A" w:rsidRDefault="002B7F8A" w:rsidP="002B7F8A">
      <w:pPr>
        <w:pStyle w:val="11"/>
        <w:keepNext/>
        <w:keepLines/>
        <w:shd w:val="clear" w:color="auto" w:fill="auto"/>
        <w:spacing w:before="0" w:after="0" w:line="320" w:lineRule="exact"/>
      </w:pPr>
      <w:bookmarkStart w:id="36" w:name="bookmark61"/>
      <w:r>
        <w:t>ФОРМА 1. ЗАЯВКА НА УЧАСТИЕ В ПРЕДВАРИТЕЛЬНОМ</w:t>
      </w:r>
      <w:bookmarkEnd w:id="36"/>
    </w:p>
    <w:p w:rsidR="002B7F8A" w:rsidRDefault="002B7F8A" w:rsidP="002B7F8A">
      <w:pPr>
        <w:pStyle w:val="11"/>
        <w:keepNext/>
        <w:keepLines/>
        <w:shd w:val="clear" w:color="auto" w:fill="auto"/>
        <w:spacing w:before="0" w:after="0" w:line="320" w:lineRule="exact"/>
        <w:rPr>
          <w:lang w:val="ru-RU"/>
        </w:rPr>
      </w:pPr>
      <w:bookmarkStart w:id="37" w:name="bookmark62"/>
      <w:r>
        <w:t>ОТБОРЕ</w:t>
      </w:r>
      <w:bookmarkEnd w:id="37"/>
    </w:p>
    <w:p w:rsidR="002B7F8A" w:rsidRPr="00B147A4" w:rsidRDefault="002B7F8A" w:rsidP="002B7F8A">
      <w:pPr>
        <w:pStyle w:val="11"/>
        <w:keepNext/>
        <w:keepLines/>
        <w:shd w:val="clear" w:color="auto" w:fill="auto"/>
        <w:spacing w:before="0" w:after="0" w:line="320" w:lineRule="exact"/>
        <w:rPr>
          <w:lang w:val="ru-RU"/>
        </w:rPr>
      </w:pPr>
    </w:p>
    <w:p w:rsidR="002B7F8A" w:rsidRDefault="002B7F8A" w:rsidP="002B7F8A">
      <w:pPr>
        <w:pStyle w:val="51"/>
        <w:shd w:val="clear" w:color="auto" w:fill="auto"/>
        <w:spacing w:before="0" w:after="0" w:line="270" w:lineRule="exact"/>
        <w:rPr>
          <w:lang w:val="ru-RU"/>
        </w:rPr>
      </w:pPr>
      <w:bookmarkStart w:id="38" w:name="bookmark63"/>
      <w:r>
        <w:t>ЗАЯВКА НА УЧАСТИЕ В ПРЕДВАРИТЕЛЬНОМ ОТБОРЕ</w:t>
      </w:r>
      <w:bookmarkEnd w:id="38"/>
    </w:p>
    <w:p w:rsidR="002B7F8A" w:rsidRPr="00B147A4" w:rsidRDefault="002B7F8A" w:rsidP="002B7F8A">
      <w:pPr>
        <w:pStyle w:val="51"/>
        <w:shd w:val="clear" w:color="auto" w:fill="auto"/>
        <w:spacing w:before="0" w:after="0" w:line="270" w:lineRule="exact"/>
        <w:rPr>
          <w:lang w:val="ru-RU"/>
        </w:rPr>
      </w:pPr>
    </w:p>
    <w:p w:rsidR="002B7F8A" w:rsidRPr="002B7F8A" w:rsidRDefault="002B7F8A" w:rsidP="002B7F8A">
      <w:pPr>
        <w:pStyle w:val="25"/>
        <w:keepNext/>
        <w:keepLines/>
        <w:shd w:val="clear" w:color="auto" w:fill="auto"/>
        <w:spacing w:after="124" w:line="230" w:lineRule="exact"/>
        <w:jc w:val="both"/>
        <w:rPr>
          <w:sz w:val="24"/>
          <w:szCs w:val="24"/>
        </w:rPr>
      </w:pPr>
      <w:bookmarkStart w:id="39" w:name="bookmark64"/>
      <w:r w:rsidRPr="002B7F8A">
        <w:rPr>
          <w:sz w:val="24"/>
          <w:szCs w:val="24"/>
        </w:rPr>
        <w:t>Сообщаем о согласии участвовать в предварительном отборе</w:t>
      </w:r>
      <w:bookmarkEnd w:id="39"/>
    </w:p>
    <w:p w:rsidR="002B7F8A" w:rsidRPr="002B7F8A" w:rsidRDefault="002B7F8A" w:rsidP="002B7F8A">
      <w:pPr>
        <w:pStyle w:val="9"/>
        <w:shd w:val="clear" w:color="auto" w:fill="auto"/>
        <w:tabs>
          <w:tab w:val="left" w:leader="underscore" w:pos="8354"/>
        </w:tabs>
        <w:spacing w:before="0" w:after="0" w:line="298" w:lineRule="exact"/>
        <w:ind w:left="40" w:right="60" w:firstLine="0"/>
        <w:jc w:val="both"/>
        <w:rPr>
          <w:sz w:val="24"/>
          <w:szCs w:val="24"/>
        </w:rPr>
      </w:pPr>
      <w:r w:rsidRPr="002B7F8A">
        <w:rPr>
          <w:sz w:val="24"/>
          <w:szCs w:val="24"/>
        </w:rPr>
        <w:t>на право включения в реестр квалифицированных подрядных организаций, имеющих право</w:t>
      </w:r>
      <w:r w:rsidRPr="002B7F8A">
        <w:rPr>
          <w:rStyle w:val="8"/>
          <w:sz w:val="24"/>
          <w:szCs w:val="24"/>
        </w:rPr>
        <w:t xml:space="preserve"> </w:t>
      </w:r>
      <w:r w:rsidRPr="002B7F8A">
        <w:rPr>
          <w:sz w:val="24"/>
          <w:szCs w:val="24"/>
        </w:rPr>
        <w:t>принимать участие в электронных аукционах, предметом которых является выполнение</w:t>
      </w:r>
      <w:r w:rsidRPr="002B7F8A">
        <w:rPr>
          <w:rStyle w:val="8"/>
          <w:sz w:val="24"/>
          <w:szCs w:val="24"/>
        </w:rPr>
        <w:t xml:space="preserve"> </w:t>
      </w:r>
      <w:r w:rsidRPr="002B7F8A">
        <w:rPr>
          <w:sz w:val="24"/>
          <w:szCs w:val="24"/>
        </w:rPr>
        <w:t>работ по</w:t>
      </w:r>
      <w:r w:rsidRPr="002B7F8A">
        <w:rPr>
          <w:sz w:val="24"/>
          <w:szCs w:val="24"/>
        </w:rPr>
        <w:tab/>
      </w:r>
    </w:p>
    <w:p w:rsidR="002B7F8A" w:rsidRPr="002B7F8A" w:rsidRDefault="002B7F8A" w:rsidP="002B7F8A">
      <w:pPr>
        <w:pStyle w:val="9"/>
        <w:shd w:val="clear" w:color="auto" w:fill="auto"/>
        <w:spacing w:before="0" w:after="0" w:line="274" w:lineRule="exact"/>
        <w:ind w:left="40" w:firstLine="680"/>
        <w:jc w:val="both"/>
        <w:rPr>
          <w:sz w:val="24"/>
          <w:szCs w:val="24"/>
        </w:rPr>
      </w:pPr>
      <w:r w:rsidRPr="002B7F8A">
        <w:rPr>
          <w:sz w:val="24"/>
          <w:szCs w:val="24"/>
        </w:rPr>
        <w:t>Изучив условия Извещения о проведении предварительного отбора подрядных</w:t>
      </w:r>
      <w:r w:rsidRPr="002B7F8A">
        <w:rPr>
          <w:sz w:val="24"/>
          <w:szCs w:val="24"/>
          <w:lang w:val="ru-RU"/>
        </w:rPr>
        <w:t xml:space="preserve"> </w:t>
      </w:r>
      <w:r w:rsidRPr="002B7F8A">
        <w:rPr>
          <w:sz w:val="24"/>
          <w:szCs w:val="24"/>
        </w:rPr>
        <w:t>организаций №</w:t>
      </w:r>
      <w:r w:rsidRPr="002B7F8A">
        <w:rPr>
          <w:sz w:val="24"/>
          <w:szCs w:val="24"/>
          <w:lang w:val="ru-RU"/>
        </w:rPr>
        <w:t>_________</w:t>
      </w:r>
      <w:r w:rsidRPr="002B7F8A">
        <w:rPr>
          <w:sz w:val="24"/>
          <w:szCs w:val="24"/>
        </w:rPr>
        <w:t>, и принимая установленные в нём требования и условия,</w:t>
      </w:r>
      <w:r w:rsidRPr="002B7F8A">
        <w:rPr>
          <w:sz w:val="24"/>
          <w:szCs w:val="24"/>
          <w:lang w:val="ru-RU"/>
        </w:rPr>
        <w:t xml:space="preserve"> </w:t>
      </w:r>
      <w:r w:rsidRPr="002B7F8A">
        <w:rPr>
          <w:sz w:val="24"/>
          <w:szCs w:val="24"/>
        </w:rPr>
        <w:t>(указывается полное наименование, организационно правовая форма участника</w:t>
      </w:r>
      <w:r w:rsidRPr="002B7F8A">
        <w:rPr>
          <w:sz w:val="24"/>
          <w:szCs w:val="24"/>
          <w:lang w:val="ru-RU"/>
        </w:rPr>
        <w:t xml:space="preserve"> </w:t>
      </w:r>
      <w:r w:rsidRPr="002B7F8A">
        <w:rPr>
          <w:sz w:val="24"/>
          <w:szCs w:val="24"/>
        </w:rPr>
        <w:t>предварительного отбора, ИНН / ФИО индивидуального предпринимателя)</w:t>
      </w:r>
      <w:r w:rsidRPr="002B7F8A">
        <w:rPr>
          <w:rStyle w:val="65"/>
          <w:sz w:val="24"/>
          <w:szCs w:val="24"/>
        </w:rPr>
        <w:tab/>
        <w:t>в лице</w:t>
      </w:r>
      <w:r w:rsidRPr="002B7F8A">
        <w:rPr>
          <w:rStyle w:val="65"/>
          <w:sz w:val="24"/>
          <w:szCs w:val="24"/>
          <w:lang w:val="ru-RU"/>
        </w:rPr>
        <w:t xml:space="preserve"> </w:t>
      </w:r>
      <w:r w:rsidRPr="002B7F8A">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2B7F8A">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2B7F8A">
        <w:rPr>
          <w:rStyle w:val="65"/>
          <w:sz w:val="24"/>
          <w:szCs w:val="24"/>
        </w:rPr>
        <w:tab/>
        <w:t>.</w:t>
      </w:r>
    </w:p>
    <w:p w:rsidR="002B7F8A" w:rsidRPr="002B7F8A" w:rsidRDefault="002B7F8A" w:rsidP="002B7F8A">
      <w:pPr>
        <w:pStyle w:val="9"/>
        <w:shd w:val="clear" w:color="auto" w:fill="auto"/>
        <w:spacing w:before="0" w:after="120" w:line="274" w:lineRule="exact"/>
        <w:ind w:left="40" w:right="60" w:firstLine="680"/>
        <w:jc w:val="both"/>
        <w:rPr>
          <w:sz w:val="24"/>
          <w:szCs w:val="24"/>
        </w:rPr>
      </w:pPr>
      <w:r w:rsidRPr="002B7F8A">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B7F8A" w:rsidRPr="002B7F8A" w:rsidRDefault="002B7F8A" w:rsidP="002B7F8A">
      <w:pPr>
        <w:pStyle w:val="9"/>
        <w:shd w:val="clear" w:color="auto" w:fill="auto"/>
        <w:spacing w:before="0" w:after="155" w:line="274" w:lineRule="exact"/>
        <w:ind w:left="40" w:right="60" w:firstLine="680"/>
        <w:jc w:val="both"/>
        <w:rPr>
          <w:sz w:val="24"/>
          <w:szCs w:val="24"/>
        </w:rPr>
      </w:pPr>
      <w:r w:rsidRPr="002B7F8A">
        <w:rPr>
          <w:sz w:val="24"/>
          <w:szCs w:val="24"/>
        </w:rPr>
        <w:t>Настоящим гарантируем достоверность представленной информации и подтверждаем право Министерств</w:t>
      </w:r>
      <w:r w:rsidRPr="002B7F8A">
        <w:rPr>
          <w:sz w:val="24"/>
          <w:szCs w:val="24"/>
          <w:lang w:val="ru-RU"/>
        </w:rPr>
        <w:t>а</w:t>
      </w:r>
      <w:r w:rsidRPr="002B7F8A">
        <w:rPr>
          <w:sz w:val="24"/>
          <w:szCs w:val="24"/>
        </w:rPr>
        <w:t xml:space="preserve"> строительства, ЖКХ и энергетики Магаданской области</w:t>
      </w:r>
      <w:r w:rsidRPr="002B7F8A">
        <w:rPr>
          <w:sz w:val="24"/>
          <w:szCs w:val="24"/>
          <w:lang w:val="ru-RU"/>
        </w:rPr>
        <w:t xml:space="preserve"> </w:t>
      </w:r>
      <w:r w:rsidRPr="002B7F8A">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B7F8A" w:rsidRPr="002B7F8A" w:rsidRDefault="002B7F8A" w:rsidP="002B7F8A">
      <w:pPr>
        <w:pStyle w:val="9"/>
        <w:shd w:val="clear" w:color="auto" w:fill="auto"/>
        <w:spacing w:before="0" w:after="0" w:line="240" w:lineRule="auto"/>
        <w:ind w:left="40" w:firstLine="680"/>
        <w:jc w:val="both"/>
        <w:rPr>
          <w:sz w:val="24"/>
          <w:szCs w:val="24"/>
        </w:rPr>
      </w:pPr>
      <w:r w:rsidRPr="002B7F8A">
        <w:rPr>
          <w:sz w:val="24"/>
          <w:szCs w:val="24"/>
        </w:rPr>
        <w:t>Сообщаем о себе следующее:</w:t>
      </w:r>
    </w:p>
    <w:p w:rsidR="002B7F8A" w:rsidRPr="002B7F8A" w:rsidRDefault="002B7F8A" w:rsidP="002B7F8A">
      <w:pPr>
        <w:pStyle w:val="61"/>
        <w:shd w:val="clear" w:color="auto" w:fill="auto"/>
        <w:spacing w:line="240" w:lineRule="auto"/>
        <w:ind w:left="40" w:right="60"/>
        <w:jc w:val="both"/>
        <w:rPr>
          <w:sz w:val="24"/>
          <w:szCs w:val="24"/>
        </w:rPr>
      </w:pPr>
      <w:r w:rsidRPr="002B7F8A">
        <w:rPr>
          <w:rStyle w:val="65"/>
          <w:sz w:val="24"/>
          <w:szCs w:val="24"/>
        </w:rPr>
        <w:t>1.</w:t>
      </w:r>
      <w:r w:rsidRPr="002B7F8A">
        <w:rPr>
          <w:sz w:val="24"/>
          <w:szCs w:val="24"/>
        </w:rPr>
        <w:t xml:space="preserve"> Полное наименование юридического лица и сведения об организационно-правовой форме</w:t>
      </w:r>
      <w:r w:rsidRPr="002B7F8A">
        <w:rPr>
          <w:rStyle w:val="65"/>
          <w:sz w:val="24"/>
          <w:szCs w:val="24"/>
        </w:rPr>
        <w:t xml:space="preserve"> / </w:t>
      </w:r>
      <w:r w:rsidRPr="002B7F8A">
        <w:rPr>
          <w:sz w:val="24"/>
          <w:szCs w:val="24"/>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2B7F8A" w:rsidRPr="002B7F8A" w:rsidRDefault="002B7F8A" w:rsidP="002B7F8A">
      <w:pPr>
        <w:pStyle w:val="61"/>
        <w:shd w:val="clear" w:color="auto" w:fill="auto"/>
        <w:spacing w:line="240" w:lineRule="auto"/>
        <w:ind w:left="40" w:right="60"/>
        <w:jc w:val="both"/>
        <w:rPr>
          <w:sz w:val="24"/>
          <w:szCs w:val="24"/>
          <w:lang w:val="ru-RU"/>
        </w:rPr>
      </w:pPr>
      <w:r w:rsidRPr="002B7F8A">
        <w:rPr>
          <w:sz w:val="24"/>
          <w:szCs w:val="24"/>
          <w:lang w:val="ru-RU"/>
        </w:rPr>
        <w:t>ИНН______________________</w:t>
      </w:r>
    </w:p>
    <w:p w:rsidR="002B7F8A" w:rsidRPr="002B7F8A" w:rsidRDefault="002B7F8A" w:rsidP="002B7F8A">
      <w:pPr>
        <w:pStyle w:val="61"/>
        <w:shd w:val="clear" w:color="auto" w:fill="auto"/>
        <w:spacing w:line="240" w:lineRule="auto"/>
        <w:ind w:left="40" w:right="60"/>
        <w:jc w:val="both"/>
        <w:rPr>
          <w:sz w:val="24"/>
          <w:szCs w:val="24"/>
        </w:rPr>
      </w:pPr>
      <w:r w:rsidRPr="002B7F8A">
        <w:rPr>
          <w:rStyle w:val="65"/>
          <w:sz w:val="24"/>
          <w:szCs w:val="24"/>
        </w:rPr>
        <w:t>2.</w:t>
      </w:r>
      <w:r w:rsidRPr="002B7F8A">
        <w:rPr>
          <w:sz w:val="24"/>
          <w:szCs w:val="24"/>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2B7F8A" w:rsidRPr="002B7F8A" w:rsidRDefault="002B7F8A" w:rsidP="002B7F8A">
      <w:pPr>
        <w:pStyle w:val="9"/>
        <w:numPr>
          <w:ilvl w:val="1"/>
          <w:numId w:val="36"/>
        </w:numPr>
        <w:shd w:val="clear" w:color="auto" w:fill="auto"/>
        <w:tabs>
          <w:tab w:val="left" w:pos="318"/>
        </w:tabs>
        <w:spacing w:before="0" w:after="0" w:line="240" w:lineRule="auto"/>
        <w:ind w:left="40" w:firstLine="0"/>
        <w:jc w:val="both"/>
        <w:rPr>
          <w:sz w:val="24"/>
          <w:szCs w:val="24"/>
        </w:rPr>
      </w:pPr>
      <w:r w:rsidRPr="002B7F8A">
        <w:rPr>
          <w:sz w:val="24"/>
          <w:szCs w:val="24"/>
        </w:rPr>
        <w:t>Адрес для почтовых отправлений:</w:t>
      </w:r>
    </w:p>
    <w:p w:rsidR="002B7F8A" w:rsidRPr="002B7F8A" w:rsidRDefault="002B7F8A" w:rsidP="002B7F8A">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2B7F8A">
        <w:rPr>
          <w:sz w:val="24"/>
          <w:szCs w:val="24"/>
        </w:rPr>
        <w:t>Номер контактного телефона:</w:t>
      </w:r>
      <w:r w:rsidRPr="002B7F8A">
        <w:rPr>
          <w:sz w:val="24"/>
          <w:szCs w:val="24"/>
        </w:rPr>
        <w:tab/>
      </w:r>
    </w:p>
    <w:p w:rsidR="002B7F8A" w:rsidRPr="002B7F8A" w:rsidRDefault="002B7F8A" w:rsidP="002B7F8A">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2B7F8A">
        <w:rPr>
          <w:sz w:val="24"/>
          <w:szCs w:val="24"/>
        </w:rPr>
        <w:t xml:space="preserve">Адрес электронной </w:t>
      </w:r>
      <w:proofErr w:type="gramStart"/>
      <w:r w:rsidRPr="002B7F8A">
        <w:rPr>
          <w:sz w:val="24"/>
          <w:szCs w:val="24"/>
        </w:rPr>
        <w:t>почты:</w:t>
      </w:r>
      <w:r w:rsidRPr="002B7F8A">
        <w:rPr>
          <w:sz w:val="24"/>
          <w:szCs w:val="24"/>
        </w:rPr>
        <w:tab/>
      </w:r>
      <w:proofErr w:type="gramEnd"/>
      <w:r w:rsidRPr="002B7F8A">
        <w:rPr>
          <w:sz w:val="24"/>
          <w:szCs w:val="24"/>
        </w:rPr>
        <w:t>.</w:t>
      </w:r>
    </w:p>
    <w:p w:rsidR="002B7F8A" w:rsidRPr="002B7F8A" w:rsidRDefault="002B7F8A" w:rsidP="002B7F8A">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2B7F8A">
        <w:rPr>
          <w:sz w:val="24"/>
          <w:szCs w:val="24"/>
        </w:rPr>
        <w:t xml:space="preserve">ИНН (при наличии) учредителей </w:t>
      </w:r>
      <w:r w:rsidRPr="002B7F8A">
        <w:rPr>
          <w:sz w:val="24"/>
          <w:szCs w:val="24"/>
          <w:lang w:val="ru-RU"/>
        </w:rPr>
        <w:t>_________________________________;</w:t>
      </w:r>
    </w:p>
    <w:p w:rsidR="002B7F8A" w:rsidRPr="002B7F8A" w:rsidRDefault="002B7F8A" w:rsidP="002B7F8A">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B7F8A">
        <w:rPr>
          <w:sz w:val="24"/>
          <w:szCs w:val="24"/>
          <w:lang w:val="ru-RU"/>
        </w:rPr>
        <w:t xml:space="preserve">ИНН </w:t>
      </w:r>
      <w:r w:rsidRPr="002B7F8A">
        <w:rPr>
          <w:sz w:val="24"/>
          <w:szCs w:val="24"/>
        </w:rPr>
        <w:t>членов коллегиального исполнительного органа______________________;</w:t>
      </w:r>
    </w:p>
    <w:p w:rsidR="002B7F8A" w:rsidRPr="002B7F8A" w:rsidRDefault="002B7F8A" w:rsidP="002B7F8A">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B7F8A">
        <w:rPr>
          <w:sz w:val="24"/>
          <w:szCs w:val="24"/>
          <w:lang w:val="ru-RU"/>
        </w:rPr>
        <w:t>ИНН</w:t>
      </w:r>
      <w:r w:rsidRPr="002B7F8A">
        <w:rPr>
          <w:sz w:val="24"/>
          <w:szCs w:val="24"/>
        </w:rPr>
        <w:t xml:space="preserve"> лица, исполняющего функции единоличного исполнительного органа участника предварительного </w:t>
      </w:r>
      <w:proofErr w:type="gramStart"/>
      <w:r w:rsidRPr="002B7F8A">
        <w:rPr>
          <w:sz w:val="24"/>
          <w:szCs w:val="24"/>
        </w:rPr>
        <w:t>отбора:</w:t>
      </w:r>
      <w:r w:rsidRPr="002B7F8A">
        <w:rPr>
          <w:sz w:val="24"/>
          <w:szCs w:val="24"/>
        </w:rPr>
        <w:tab/>
      </w:r>
      <w:proofErr w:type="gramEnd"/>
      <w:r w:rsidRPr="002B7F8A">
        <w:rPr>
          <w:sz w:val="24"/>
          <w:szCs w:val="24"/>
        </w:rPr>
        <w:t>.</w:t>
      </w:r>
    </w:p>
    <w:p w:rsidR="002B7F8A" w:rsidRPr="002B7F8A" w:rsidRDefault="002B7F8A" w:rsidP="002B7F8A">
      <w:pPr>
        <w:pStyle w:val="61"/>
        <w:numPr>
          <w:ilvl w:val="1"/>
          <w:numId w:val="36"/>
        </w:numPr>
        <w:shd w:val="clear" w:color="auto" w:fill="auto"/>
        <w:tabs>
          <w:tab w:val="left" w:pos="294"/>
          <w:tab w:val="left" w:leader="underscore" w:pos="2362"/>
        </w:tabs>
        <w:ind w:left="20"/>
        <w:jc w:val="both"/>
        <w:rPr>
          <w:sz w:val="24"/>
          <w:szCs w:val="24"/>
        </w:rPr>
      </w:pPr>
      <w:r w:rsidRPr="002B7F8A">
        <w:rPr>
          <w:rStyle w:val="65"/>
          <w:sz w:val="24"/>
          <w:szCs w:val="24"/>
        </w:rPr>
        <w:t>Настоящим</w:t>
      </w:r>
      <w:proofErr w:type="gramStart"/>
      <w:r w:rsidRPr="002B7F8A">
        <w:rPr>
          <w:rStyle w:val="65"/>
          <w:sz w:val="24"/>
          <w:szCs w:val="24"/>
        </w:rPr>
        <w:tab/>
      </w:r>
      <w:r w:rsidRPr="002B7F8A">
        <w:rPr>
          <w:sz w:val="24"/>
          <w:szCs w:val="24"/>
        </w:rPr>
        <w:t>(</w:t>
      </w:r>
      <w:proofErr w:type="gramEnd"/>
      <w:r w:rsidRPr="002B7F8A">
        <w:rPr>
          <w:sz w:val="24"/>
          <w:szCs w:val="24"/>
        </w:rPr>
        <w:t>указывается полное наименование и организационно-правовая форма</w:t>
      </w:r>
    </w:p>
    <w:p w:rsidR="002B7F8A" w:rsidRPr="002B7F8A" w:rsidRDefault="002B7F8A" w:rsidP="002B7F8A">
      <w:pPr>
        <w:pStyle w:val="61"/>
        <w:shd w:val="clear" w:color="auto" w:fill="auto"/>
        <w:ind w:left="20"/>
        <w:jc w:val="both"/>
        <w:rPr>
          <w:sz w:val="24"/>
          <w:szCs w:val="24"/>
        </w:rPr>
      </w:pPr>
      <w:r w:rsidRPr="002B7F8A">
        <w:rPr>
          <w:sz w:val="24"/>
          <w:szCs w:val="24"/>
        </w:rPr>
        <w:t>юридического лица или Фамилия Имя Отчество (при наличии отчества) для</w:t>
      </w:r>
    </w:p>
    <w:p w:rsidR="002B7F8A" w:rsidRPr="002B7F8A" w:rsidRDefault="002B7F8A" w:rsidP="002B7F8A">
      <w:pPr>
        <w:pStyle w:val="9"/>
        <w:shd w:val="clear" w:color="auto" w:fill="auto"/>
        <w:tabs>
          <w:tab w:val="left" w:leader="underscore" w:pos="4532"/>
        </w:tabs>
        <w:spacing w:before="0" w:after="0" w:line="274" w:lineRule="exact"/>
        <w:ind w:left="20" w:firstLine="0"/>
        <w:jc w:val="both"/>
        <w:rPr>
          <w:sz w:val="24"/>
          <w:szCs w:val="24"/>
        </w:rPr>
      </w:pPr>
      <w:r w:rsidRPr="002B7F8A">
        <w:rPr>
          <w:rStyle w:val="ad"/>
          <w:sz w:val="24"/>
          <w:szCs w:val="24"/>
        </w:rPr>
        <w:t xml:space="preserve">индивидуального </w:t>
      </w:r>
      <w:proofErr w:type="gramStart"/>
      <w:r w:rsidRPr="002B7F8A">
        <w:rPr>
          <w:rStyle w:val="ad"/>
          <w:sz w:val="24"/>
          <w:szCs w:val="24"/>
        </w:rPr>
        <w:t>предпринимателя)</w:t>
      </w:r>
      <w:r w:rsidRPr="002B7F8A">
        <w:rPr>
          <w:sz w:val="24"/>
          <w:szCs w:val="24"/>
        </w:rPr>
        <w:tab/>
      </w:r>
      <w:proofErr w:type="gramEnd"/>
      <w:r w:rsidRPr="002B7F8A">
        <w:rPr>
          <w:sz w:val="24"/>
          <w:szCs w:val="24"/>
        </w:rPr>
        <w:t>(далее - подрядчик) подтверждает соответствие</w:t>
      </w:r>
    </w:p>
    <w:p w:rsidR="002B7F8A" w:rsidRPr="002B7F8A" w:rsidRDefault="002B7F8A" w:rsidP="002B7F8A">
      <w:pPr>
        <w:pStyle w:val="9"/>
        <w:shd w:val="clear" w:color="auto" w:fill="auto"/>
        <w:spacing w:before="0" w:after="180" w:line="274" w:lineRule="exact"/>
        <w:ind w:left="20" w:firstLine="0"/>
        <w:jc w:val="both"/>
        <w:rPr>
          <w:sz w:val="24"/>
          <w:szCs w:val="24"/>
        </w:rPr>
      </w:pPr>
      <w:r w:rsidRPr="002B7F8A">
        <w:rPr>
          <w:sz w:val="24"/>
          <w:szCs w:val="24"/>
        </w:rPr>
        <w:t>требованиям, установленным в Документации о проведении предварительного отбора.</w:t>
      </w:r>
    </w:p>
    <w:p w:rsidR="002B7F8A" w:rsidRPr="002B7F8A" w:rsidRDefault="002B7F8A" w:rsidP="002B7F8A">
      <w:pPr>
        <w:pStyle w:val="61"/>
        <w:shd w:val="clear" w:color="auto" w:fill="auto"/>
        <w:ind w:left="20" w:right="40"/>
        <w:jc w:val="both"/>
        <w:rPr>
          <w:sz w:val="24"/>
          <w:szCs w:val="24"/>
        </w:rPr>
      </w:pPr>
      <w:r w:rsidRPr="002B7F8A">
        <w:rPr>
          <w:rStyle w:val="65"/>
          <w:sz w:val="24"/>
          <w:szCs w:val="24"/>
        </w:rPr>
        <w:t>Приложения:</w:t>
      </w:r>
      <w:r w:rsidRPr="002B7F8A">
        <w:rPr>
          <w:sz w:val="24"/>
          <w:szCs w:val="24"/>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2B7F8A" w:rsidRPr="002B7F8A" w:rsidRDefault="002B7F8A" w:rsidP="002B7F8A">
      <w:pPr>
        <w:rPr>
          <w:rFonts w:ascii="Times New Roman" w:hAnsi="Times New Roman" w:cs="Times New Roman"/>
        </w:rPr>
      </w:pPr>
      <w:r w:rsidRPr="002B7F8A">
        <w:rPr>
          <w:rFonts w:ascii="Times New Roman" w:hAnsi="Times New Roman" w:cs="Times New Roman"/>
        </w:rPr>
        <w:br w:type="page"/>
      </w:r>
    </w:p>
    <w:p w:rsidR="002B7F8A" w:rsidRPr="002B7F8A" w:rsidRDefault="002B7F8A" w:rsidP="002B7F8A">
      <w:pPr>
        <w:rPr>
          <w:rFonts w:ascii="Times New Roman" w:hAnsi="Times New Roman" w:cs="Times New Roman"/>
          <w:iCs/>
        </w:rPr>
      </w:pP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t xml:space="preserve">Приложение </w:t>
      </w:r>
      <w:r w:rsidRPr="002B7F8A">
        <w:rPr>
          <w:rFonts w:ascii="Times New Roman" w:hAnsi="Times New Roman" w:cs="Times New Roman"/>
          <w:iCs/>
          <w:lang w:val="ru-RU"/>
        </w:rPr>
        <w:t>№</w:t>
      </w:r>
      <w:r w:rsidR="00EA4E1F">
        <w:rPr>
          <w:rFonts w:ascii="Times New Roman" w:hAnsi="Times New Roman" w:cs="Times New Roman"/>
          <w:iCs/>
          <w:lang w:val="ru-RU"/>
        </w:rPr>
        <w:t xml:space="preserve"> </w:t>
      </w:r>
      <w:r w:rsidRPr="002B7F8A">
        <w:rPr>
          <w:rFonts w:ascii="Times New Roman" w:hAnsi="Times New Roman" w:cs="Times New Roman"/>
          <w:iCs/>
        </w:rPr>
        <w:t xml:space="preserve">1 к Заявке </w:t>
      </w:r>
    </w:p>
    <w:p w:rsidR="002B7F8A" w:rsidRPr="002B7F8A" w:rsidRDefault="002B7F8A" w:rsidP="002B7F8A">
      <w:pPr>
        <w:rPr>
          <w:rFonts w:ascii="Times New Roman" w:hAnsi="Times New Roman" w:cs="Times New Roman"/>
          <w:iCs/>
        </w:rPr>
      </w:pP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t xml:space="preserve">на участие в предварительном отборе </w:t>
      </w:r>
    </w:p>
    <w:p w:rsidR="002B7F8A" w:rsidRPr="002B7F8A" w:rsidRDefault="002B7F8A" w:rsidP="002B7F8A">
      <w:pPr>
        <w:rPr>
          <w:rFonts w:ascii="Times New Roman" w:hAnsi="Times New Roman" w:cs="Times New Roman"/>
          <w:iCs/>
        </w:rPr>
      </w:pP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p>
    <w:p w:rsidR="002B7F8A" w:rsidRPr="002B7F8A" w:rsidRDefault="002B7F8A" w:rsidP="002B7F8A">
      <w:pPr>
        <w:rPr>
          <w:rFonts w:ascii="Times New Roman" w:hAnsi="Times New Roman" w:cs="Times New Roman"/>
          <w:iCs/>
        </w:rPr>
      </w:pPr>
    </w:p>
    <w:p w:rsidR="002B7F8A" w:rsidRPr="002B7F8A" w:rsidRDefault="002B7F8A" w:rsidP="002B7F8A">
      <w:pPr>
        <w:jc w:val="center"/>
        <w:rPr>
          <w:rFonts w:ascii="Times New Roman" w:hAnsi="Times New Roman" w:cs="Times New Roman"/>
          <w:b/>
          <w:iCs/>
        </w:rPr>
      </w:pPr>
      <w:r w:rsidRPr="002B7F8A">
        <w:rPr>
          <w:rFonts w:ascii="Times New Roman" w:hAnsi="Times New Roman" w:cs="Times New Roman"/>
          <w:b/>
          <w:iCs/>
        </w:rPr>
        <w:t>ДЕКЛАРАЦИЯ</w:t>
      </w:r>
    </w:p>
    <w:p w:rsidR="002B7F8A" w:rsidRPr="002B7F8A" w:rsidRDefault="002B7F8A" w:rsidP="002B7F8A">
      <w:pPr>
        <w:jc w:val="center"/>
        <w:rPr>
          <w:rFonts w:ascii="Times New Roman" w:hAnsi="Times New Roman" w:cs="Times New Roman"/>
          <w:b/>
          <w:iCs/>
        </w:rPr>
      </w:pPr>
      <w:r w:rsidRPr="002B7F8A">
        <w:rPr>
          <w:rFonts w:ascii="Times New Roman" w:hAnsi="Times New Roman" w:cs="Times New Roman"/>
          <w:b/>
          <w:iCs/>
        </w:rPr>
        <w:t>участника предварительного отбора о соответствии требованиям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Настоящей декларацией Участник предварительного отбора</w:t>
      </w:r>
      <w:r w:rsidRPr="002B7F8A">
        <w:rPr>
          <w:rFonts w:ascii="Times New Roman" w:hAnsi="Times New Roman" w:cs="Times New Roman"/>
          <w:iCs/>
          <w:lang w:val="ru-RU"/>
        </w:rPr>
        <w:t xml:space="preserve"> (далее – Участник)</w:t>
      </w:r>
      <w:r w:rsidRPr="002B7F8A">
        <w:rPr>
          <w:rFonts w:ascii="Times New Roman" w:hAnsi="Times New Roman" w:cs="Times New Roman"/>
          <w:iCs/>
        </w:rPr>
        <w:t xml:space="preserve"> подтверждает: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EA4E1F">
        <w:rPr>
          <w:rFonts w:ascii="Times New Roman" w:hAnsi="Times New Roman" w:cs="Times New Roman"/>
          <w:iCs/>
          <w:lang w:val="ru-RU"/>
        </w:rPr>
        <w:t>выполнение</w:t>
      </w:r>
      <w:r w:rsidRPr="002B7F8A">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3) не</w:t>
      </w:r>
      <w:r w:rsidR="00EA4E1F">
        <w:rPr>
          <w:rFonts w:ascii="Times New Roman" w:hAnsi="Times New Roman" w:cs="Times New Roman"/>
          <w:iCs/>
          <w:lang w:val="ru-RU"/>
        </w:rPr>
        <w:t xml:space="preserve"> </w:t>
      </w:r>
      <w:r w:rsidRPr="002B7F8A">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4) отсутствие конфликта интересов, </w:t>
      </w:r>
      <w:r w:rsidRPr="002B7F8A">
        <w:rPr>
          <w:rFonts w:ascii="Times New Roman" w:hAnsi="Times New Roman" w:cs="Times New Roman"/>
          <w:iCs/>
          <w:lang w:val="ru-RU"/>
        </w:rPr>
        <w:t>т</w:t>
      </w:r>
      <w:r w:rsidRPr="002B7F8A">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EA4E1F" w:rsidRPr="002B7F8A">
        <w:rPr>
          <w:rFonts w:ascii="Times New Roman" w:hAnsi="Times New Roman" w:cs="Times New Roman"/>
          <w:iCs/>
          <w:lang w:val="ru-RU"/>
        </w:rPr>
        <w:t>в</w:t>
      </w:r>
      <w:r w:rsidR="00EA4E1F">
        <w:rPr>
          <w:rFonts w:ascii="Times New Roman" w:hAnsi="Times New Roman" w:cs="Times New Roman"/>
          <w:iCs/>
          <w:lang w:val="ru-RU"/>
        </w:rPr>
        <w:t>ыгодоприобретателями</w:t>
      </w:r>
      <w:r w:rsidRPr="002B7F8A">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5) неприменение в отношении Участника - физического лица либо руководителя, членов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7) </w:t>
      </w:r>
      <w:r w:rsidR="00EA4E1F">
        <w:rPr>
          <w:rFonts w:ascii="Times New Roman" w:hAnsi="Times New Roman" w:cs="Times New Roman"/>
          <w:iCs/>
          <w:lang w:val="ru-RU"/>
        </w:rPr>
        <w:t>отсутствие</w:t>
      </w:r>
      <w:r w:rsidRPr="002B7F8A">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2B7F8A">
        <w:rPr>
          <w:rFonts w:ascii="Times New Roman" w:hAnsi="Times New Roman" w:cs="Times New Roman"/>
          <w:iCs/>
          <w:lang w:val="ru-RU"/>
        </w:rPr>
        <w:t>, утвержденным Постановлением Правительства РФ №615</w:t>
      </w:r>
      <w:r w:rsidRPr="002B7F8A">
        <w:rPr>
          <w:rFonts w:ascii="Times New Roman" w:hAnsi="Times New Roman" w:cs="Times New Roman"/>
          <w:iCs/>
        </w:rPr>
        <w:t xml:space="preserve">;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EA4E1F">
        <w:rPr>
          <w:rFonts w:ascii="Times New Roman" w:hAnsi="Times New Roman" w:cs="Times New Roman"/>
          <w:iCs/>
          <w:lang w:val="ru-RU"/>
        </w:rPr>
        <w:t>перечень</w:t>
      </w:r>
      <w:r w:rsidRPr="002B7F8A">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B7F8A" w:rsidRPr="002B7F8A" w:rsidRDefault="002B7F8A" w:rsidP="002B7F8A">
      <w:pPr>
        <w:spacing w:line="276" w:lineRule="auto"/>
        <w:jc w:val="both"/>
        <w:rPr>
          <w:rFonts w:ascii="Times New Roman" w:hAnsi="Times New Roman" w:cs="Times New Roman"/>
          <w:iCs/>
        </w:rPr>
      </w:pPr>
    </w:p>
    <w:p w:rsidR="002B7F8A" w:rsidRPr="00EA4E1F" w:rsidRDefault="002B7F8A" w:rsidP="002B7F8A">
      <w:pPr>
        <w:spacing w:line="276" w:lineRule="auto"/>
        <w:jc w:val="both"/>
        <w:rPr>
          <w:rFonts w:ascii="Times New Roman" w:hAnsi="Times New Roman" w:cs="Times New Roman"/>
          <w:iCs/>
          <w:sz w:val="20"/>
          <w:szCs w:val="20"/>
        </w:rPr>
      </w:pPr>
      <w:r w:rsidRPr="00EA4E1F">
        <w:rPr>
          <w:rFonts w:ascii="Times New Roman" w:hAnsi="Times New Roman" w:cs="Times New Roman"/>
          <w:iCs/>
          <w:sz w:val="20"/>
          <w:szCs w:val="20"/>
          <w:lang w:val="ru-RU"/>
        </w:rPr>
        <w:t xml:space="preserve"> * </w:t>
      </w:r>
      <w:r w:rsidRPr="00EA4E1F">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EA4E1F" w:rsidRPr="00EA4E1F">
        <w:rPr>
          <w:rFonts w:ascii="Times New Roman" w:hAnsi="Times New Roman" w:cs="Times New Roman"/>
          <w:iCs/>
          <w:sz w:val="20"/>
          <w:szCs w:val="20"/>
          <w:lang w:val="ru-RU"/>
        </w:rPr>
        <w:t>предоставленных</w:t>
      </w:r>
      <w:r w:rsidRPr="00EA4E1F">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2B7F8A" w:rsidRDefault="002B7F8A" w:rsidP="002B7F8A">
      <w:pPr>
        <w:rPr>
          <w:i/>
          <w:iCs/>
        </w:rPr>
      </w:pPr>
      <w:r>
        <w:br w:type="page"/>
      </w:r>
    </w:p>
    <w:p w:rsidR="002B7F8A" w:rsidRDefault="002B7F8A" w:rsidP="002B7F8A">
      <w:pPr>
        <w:pStyle w:val="61"/>
        <w:shd w:val="clear" w:color="auto" w:fill="auto"/>
        <w:ind w:left="20" w:right="40"/>
        <w:jc w:val="both"/>
      </w:pPr>
    </w:p>
    <w:p w:rsidR="002B7F8A" w:rsidRDefault="002B7F8A" w:rsidP="002B7F8A">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2B7F8A" w:rsidRDefault="002B7F8A" w:rsidP="002B7F8A">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60"/>
        <w:gridCol w:w="1678"/>
        <w:gridCol w:w="1666"/>
        <w:gridCol w:w="1678"/>
        <w:gridCol w:w="2688"/>
      </w:tblGrid>
      <w:tr w:rsidR="002B7F8A" w:rsidTr="00DF74C2">
        <w:tc>
          <w:tcPr>
            <w:tcW w:w="540" w:type="dxa"/>
          </w:tcPr>
          <w:p w:rsidR="002B7F8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2B7F8A" w:rsidRPr="0071313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60" w:type="dxa"/>
          </w:tcPr>
          <w:p w:rsidR="002B7F8A" w:rsidRPr="0071313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78" w:type="dxa"/>
          </w:tcPr>
          <w:p w:rsidR="002B7F8A" w:rsidRPr="0071313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66" w:type="dxa"/>
          </w:tcPr>
          <w:p w:rsidR="002B7F8A" w:rsidRPr="00104B1D"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78" w:type="dxa"/>
          </w:tcPr>
          <w:p w:rsidR="002B7F8A" w:rsidRPr="00104B1D"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688" w:type="dxa"/>
          </w:tcPr>
          <w:p w:rsidR="002B7F8A" w:rsidRPr="00104B1D"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2B7F8A" w:rsidTr="00DF74C2">
        <w:tc>
          <w:tcPr>
            <w:tcW w:w="540" w:type="dxa"/>
          </w:tcPr>
          <w:p w:rsidR="002B7F8A" w:rsidRDefault="002B7F8A" w:rsidP="007E6E58">
            <w:pPr>
              <w:keepNext/>
              <w:keepLines/>
              <w:spacing w:line="320" w:lineRule="exact"/>
              <w:jc w:val="center"/>
              <w:outlineLvl w:val="0"/>
              <w:rPr>
                <w:rFonts w:ascii="Times New Roman" w:hAnsi="Times New Roman" w:cs="Times New Roman"/>
              </w:rPr>
            </w:pPr>
          </w:p>
        </w:tc>
        <w:tc>
          <w:tcPr>
            <w:tcW w:w="1660" w:type="dxa"/>
          </w:tcPr>
          <w:p w:rsidR="002B7F8A" w:rsidRDefault="002B7F8A" w:rsidP="007E6E58">
            <w:pPr>
              <w:keepNext/>
              <w:keepLines/>
              <w:spacing w:line="320" w:lineRule="exact"/>
              <w:jc w:val="center"/>
              <w:outlineLvl w:val="0"/>
              <w:rPr>
                <w:rFonts w:ascii="Times New Roman" w:hAnsi="Times New Roman" w:cs="Times New Roman"/>
              </w:rPr>
            </w:pPr>
          </w:p>
        </w:tc>
        <w:tc>
          <w:tcPr>
            <w:tcW w:w="1678" w:type="dxa"/>
          </w:tcPr>
          <w:p w:rsidR="002B7F8A" w:rsidRDefault="002B7F8A" w:rsidP="007E6E58">
            <w:pPr>
              <w:keepNext/>
              <w:keepLines/>
              <w:spacing w:line="320" w:lineRule="exact"/>
              <w:jc w:val="center"/>
              <w:outlineLvl w:val="0"/>
              <w:rPr>
                <w:rFonts w:ascii="Times New Roman" w:hAnsi="Times New Roman" w:cs="Times New Roman"/>
              </w:rPr>
            </w:pPr>
          </w:p>
        </w:tc>
        <w:tc>
          <w:tcPr>
            <w:tcW w:w="1666" w:type="dxa"/>
          </w:tcPr>
          <w:p w:rsidR="002B7F8A" w:rsidRDefault="002B7F8A" w:rsidP="007E6E58">
            <w:pPr>
              <w:keepNext/>
              <w:keepLines/>
              <w:spacing w:line="320" w:lineRule="exact"/>
              <w:jc w:val="center"/>
              <w:outlineLvl w:val="0"/>
              <w:rPr>
                <w:rFonts w:ascii="Times New Roman" w:hAnsi="Times New Roman" w:cs="Times New Roman"/>
              </w:rPr>
            </w:pPr>
          </w:p>
        </w:tc>
        <w:tc>
          <w:tcPr>
            <w:tcW w:w="1678" w:type="dxa"/>
          </w:tcPr>
          <w:p w:rsidR="002B7F8A" w:rsidRDefault="002B7F8A" w:rsidP="007E6E58">
            <w:pPr>
              <w:keepNext/>
              <w:keepLines/>
              <w:spacing w:line="320" w:lineRule="exact"/>
              <w:jc w:val="center"/>
              <w:outlineLvl w:val="0"/>
              <w:rPr>
                <w:rFonts w:ascii="Times New Roman" w:hAnsi="Times New Roman" w:cs="Times New Roman"/>
              </w:rPr>
            </w:pPr>
          </w:p>
        </w:tc>
        <w:tc>
          <w:tcPr>
            <w:tcW w:w="2688" w:type="dxa"/>
          </w:tcPr>
          <w:p w:rsidR="002B7F8A" w:rsidRDefault="002B7F8A" w:rsidP="007E6E58">
            <w:pPr>
              <w:keepNext/>
              <w:keepLines/>
              <w:spacing w:line="320" w:lineRule="exact"/>
              <w:jc w:val="center"/>
              <w:outlineLvl w:val="0"/>
              <w:rPr>
                <w:rFonts w:ascii="Times New Roman" w:hAnsi="Times New Roman" w:cs="Times New Roman"/>
              </w:rPr>
            </w:pPr>
          </w:p>
        </w:tc>
      </w:tr>
    </w:tbl>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Примечание: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DF74C2">
        <w:rPr>
          <w:rFonts w:ascii="Times New Roman" w:hAnsi="Times New Roman" w:cs="Times New Roman"/>
          <w:iCs/>
          <w:sz w:val="28"/>
          <w:szCs w:val="28"/>
        </w:rPr>
        <w:br/>
        <w:t xml:space="preserve">Табличная форма включает в себя следующие данные: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 п/п» указывается номер строки по порядку;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DF74C2" w:rsidRPr="00DF74C2" w:rsidRDefault="00DF74C2" w:rsidP="00DF74C2">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DF74C2">
        <w:rPr>
          <w:rFonts w:ascii="Times New Roman" w:hAnsi="Times New Roman" w:cs="Times New Roman"/>
          <w:iCs/>
          <w:sz w:val="28"/>
          <w:szCs w:val="28"/>
        </w:rPr>
        <w:tab/>
        <w:t xml:space="preserve"> </w:t>
      </w:r>
    </w:p>
    <w:p w:rsidR="00DF74C2" w:rsidRPr="00DF74C2" w:rsidRDefault="00DF74C2" w:rsidP="00DF74C2">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 </w:t>
      </w:r>
    </w:p>
    <w:p w:rsidR="00DF74C2" w:rsidRPr="00DF74C2" w:rsidRDefault="00DF74C2" w:rsidP="00DF74C2">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DF74C2" w:rsidRPr="00DF74C2" w:rsidRDefault="00DF74C2" w:rsidP="00DF74C2">
      <w:pPr>
        <w:keepNext/>
        <w:keepLines/>
        <w:jc w:val="both"/>
        <w:outlineLvl w:val="0"/>
        <w:rPr>
          <w:rFonts w:ascii="Times New Roman" w:hAnsi="Times New Roman" w:cs="Times New Roman"/>
          <w:iCs/>
          <w:sz w:val="28"/>
          <w:szCs w:val="28"/>
        </w:rPr>
      </w:pPr>
    </w:p>
    <w:p w:rsidR="00B147A4" w:rsidRPr="00DF74C2" w:rsidRDefault="00B147A4" w:rsidP="00B147A4">
      <w:pPr>
        <w:pStyle w:val="25"/>
        <w:keepNext/>
        <w:keepLines/>
        <w:shd w:val="clear" w:color="auto" w:fill="auto"/>
        <w:spacing w:after="0"/>
      </w:pPr>
    </w:p>
    <w:sectPr w:rsidR="00B147A4" w:rsidRPr="00DF74C2"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C5" w:rsidRDefault="000E5DC5">
      <w:r>
        <w:separator/>
      </w:r>
    </w:p>
  </w:endnote>
  <w:endnote w:type="continuationSeparator" w:id="0">
    <w:p w:rsidR="000E5DC5" w:rsidRDefault="000E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h="202" w:wrap="none" w:vAnchor="text" w:hAnchor="page" w:x="1084" w:y="-1967"/>
      <w:shd w:val="clear" w:color="auto" w:fill="auto"/>
      <w:jc w:val="both"/>
    </w:pPr>
    <w:r>
      <w:rPr>
        <w:rStyle w:val="115pt"/>
      </w:rPr>
      <w:t>10</w:t>
    </w:r>
  </w:p>
  <w:p w:rsidR="007E6E58" w:rsidRDefault="007E6E5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C5" w:rsidRDefault="000E5DC5"/>
  </w:footnote>
  <w:footnote w:type="continuationSeparator" w:id="0">
    <w:p w:rsidR="000E5DC5" w:rsidRDefault="000E5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71474F" w:rsidRPr="0071474F">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71474F" w:rsidRPr="0071474F">
      <w:rPr>
        <w:rStyle w:val="9pt"/>
        <w:noProof/>
      </w:rPr>
      <w:t>22</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2966938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262DF"/>
    <w:rsid w:val="00046671"/>
    <w:rsid w:val="00072C95"/>
    <w:rsid w:val="000922C8"/>
    <w:rsid w:val="000A061F"/>
    <w:rsid w:val="000A25D1"/>
    <w:rsid w:val="000C114A"/>
    <w:rsid w:val="000C5D49"/>
    <w:rsid w:val="000E5DC5"/>
    <w:rsid w:val="000F5FEA"/>
    <w:rsid w:val="001107E1"/>
    <w:rsid w:val="00144061"/>
    <w:rsid w:val="00167828"/>
    <w:rsid w:val="0017303A"/>
    <w:rsid w:val="00180CAA"/>
    <w:rsid w:val="001871D4"/>
    <w:rsid w:val="00191F21"/>
    <w:rsid w:val="001A0A84"/>
    <w:rsid w:val="001A63BC"/>
    <w:rsid w:val="001C1405"/>
    <w:rsid w:val="001C294D"/>
    <w:rsid w:val="001E1104"/>
    <w:rsid w:val="001E27CC"/>
    <w:rsid w:val="001E3156"/>
    <w:rsid w:val="001E5426"/>
    <w:rsid w:val="001E72FC"/>
    <w:rsid w:val="001F7337"/>
    <w:rsid w:val="002124AA"/>
    <w:rsid w:val="00216A65"/>
    <w:rsid w:val="00221E1A"/>
    <w:rsid w:val="00227661"/>
    <w:rsid w:val="00235651"/>
    <w:rsid w:val="00247A8A"/>
    <w:rsid w:val="002513E5"/>
    <w:rsid w:val="0025364E"/>
    <w:rsid w:val="00255E5F"/>
    <w:rsid w:val="00265118"/>
    <w:rsid w:val="0028214C"/>
    <w:rsid w:val="002A2E7B"/>
    <w:rsid w:val="002B1672"/>
    <w:rsid w:val="002B7705"/>
    <w:rsid w:val="002B7F8A"/>
    <w:rsid w:val="002C1932"/>
    <w:rsid w:val="002D4455"/>
    <w:rsid w:val="002D4FC0"/>
    <w:rsid w:val="002F4BEC"/>
    <w:rsid w:val="002F741B"/>
    <w:rsid w:val="00312B8C"/>
    <w:rsid w:val="003300B8"/>
    <w:rsid w:val="00334EC5"/>
    <w:rsid w:val="00341826"/>
    <w:rsid w:val="0034274E"/>
    <w:rsid w:val="00345361"/>
    <w:rsid w:val="003555A7"/>
    <w:rsid w:val="00376953"/>
    <w:rsid w:val="00380535"/>
    <w:rsid w:val="003836DF"/>
    <w:rsid w:val="00390390"/>
    <w:rsid w:val="00393686"/>
    <w:rsid w:val="003A79D4"/>
    <w:rsid w:val="003F5E7D"/>
    <w:rsid w:val="00404758"/>
    <w:rsid w:val="004063C3"/>
    <w:rsid w:val="00411FFA"/>
    <w:rsid w:val="00440131"/>
    <w:rsid w:val="00446ABB"/>
    <w:rsid w:val="00461045"/>
    <w:rsid w:val="00476934"/>
    <w:rsid w:val="004E2FB5"/>
    <w:rsid w:val="004E55F4"/>
    <w:rsid w:val="004F2C60"/>
    <w:rsid w:val="00502592"/>
    <w:rsid w:val="00505509"/>
    <w:rsid w:val="00520411"/>
    <w:rsid w:val="00560FD5"/>
    <w:rsid w:val="0057510B"/>
    <w:rsid w:val="00583FF1"/>
    <w:rsid w:val="00585CF6"/>
    <w:rsid w:val="00594983"/>
    <w:rsid w:val="005A2FEA"/>
    <w:rsid w:val="005A5D25"/>
    <w:rsid w:val="005B53B7"/>
    <w:rsid w:val="005D0B85"/>
    <w:rsid w:val="005D6224"/>
    <w:rsid w:val="005F059C"/>
    <w:rsid w:val="00611DF4"/>
    <w:rsid w:val="00615736"/>
    <w:rsid w:val="00616ECB"/>
    <w:rsid w:val="00621966"/>
    <w:rsid w:val="00622390"/>
    <w:rsid w:val="006234B5"/>
    <w:rsid w:val="00627084"/>
    <w:rsid w:val="006317F3"/>
    <w:rsid w:val="00642692"/>
    <w:rsid w:val="0064666E"/>
    <w:rsid w:val="00667C42"/>
    <w:rsid w:val="006C1AAD"/>
    <w:rsid w:val="006E3E1D"/>
    <w:rsid w:val="006F3C97"/>
    <w:rsid w:val="00703AD5"/>
    <w:rsid w:val="00707CF0"/>
    <w:rsid w:val="0071474F"/>
    <w:rsid w:val="0073150B"/>
    <w:rsid w:val="00742DB5"/>
    <w:rsid w:val="007576DF"/>
    <w:rsid w:val="00765F60"/>
    <w:rsid w:val="007677B9"/>
    <w:rsid w:val="00774504"/>
    <w:rsid w:val="00775320"/>
    <w:rsid w:val="00784A27"/>
    <w:rsid w:val="007B1AAF"/>
    <w:rsid w:val="007B4FFA"/>
    <w:rsid w:val="007C7223"/>
    <w:rsid w:val="007E6E58"/>
    <w:rsid w:val="00807045"/>
    <w:rsid w:val="008139F0"/>
    <w:rsid w:val="0083263B"/>
    <w:rsid w:val="00837C76"/>
    <w:rsid w:val="00873674"/>
    <w:rsid w:val="008A4B13"/>
    <w:rsid w:val="008B040A"/>
    <w:rsid w:val="008B115A"/>
    <w:rsid w:val="008B754E"/>
    <w:rsid w:val="008C1E2C"/>
    <w:rsid w:val="008C20D2"/>
    <w:rsid w:val="008D20F3"/>
    <w:rsid w:val="008D5134"/>
    <w:rsid w:val="008D6CAD"/>
    <w:rsid w:val="008E4152"/>
    <w:rsid w:val="0090001F"/>
    <w:rsid w:val="00952773"/>
    <w:rsid w:val="00962125"/>
    <w:rsid w:val="009C0E5F"/>
    <w:rsid w:val="009C3DF3"/>
    <w:rsid w:val="009C5209"/>
    <w:rsid w:val="009C5A0D"/>
    <w:rsid w:val="009E1A2A"/>
    <w:rsid w:val="009E5877"/>
    <w:rsid w:val="009F2412"/>
    <w:rsid w:val="00A13A13"/>
    <w:rsid w:val="00A20B57"/>
    <w:rsid w:val="00A92F1E"/>
    <w:rsid w:val="00AC4E80"/>
    <w:rsid w:val="00AE1794"/>
    <w:rsid w:val="00B147A4"/>
    <w:rsid w:val="00B17244"/>
    <w:rsid w:val="00B30E60"/>
    <w:rsid w:val="00B41420"/>
    <w:rsid w:val="00B47A5C"/>
    <w:rsid w:val="00B626EB"/>
    <w:rsid w:val="00B62F13"/>
    <w:rsid w:val="00B647FA"/>
    <w:rsid w:val="00B77F1B"/>
    <w:rsid w:val="00B86ECD"/>
    <w:rsid w:val="00B928D9"/>
    <w:rsid w:val="00BB2226"/>
    <w:rsid w:val="00BF219A"/>
    <w:rsid w:val="00BF514D"/>
    <w:rsid w:val="00C01C64"/>
    <w:rsid w:val="00C065C5"/>
    <w:rsid w:val="00C20FC3"/>
    <w:rsid w:val="00C225EC"/>
    <w:rsid w:val="00C3320A"/>
    <w:rsid w:val="00C36C42"/>
    <w:rsid w:val="00C45E43"/>
    <w:rsid w:val="00C47A70"/>
    <w:rsid w:val="00C47F7E"/>
    <w:rsid w:val="00C66D24"/>
    <w:rsid w:val="00C71857"/>
    <w:rsid w:val="00C81E6C"/>
    <w:rsid w:val="00C848F8"/>
    <w:rsid w:val="00C8709F"/>
    <w:rsid w:val="00C90791"/>
    <w:rsid w:val="00CB3BC2"/>
    <w:rsid w:val="00CB5503"/>
    <w:rsid w:val="00CC6A32"/>
    <w:rsid w:val="00CD50A2"/>
    <w:rsid w:val="00CE27B7"/>
    <w:rsid w:val="00D03BE1"/>
    <w:rsid w:val="00D1005B"/>
    <w:rsid w:val="00D13B6D"/>
    <w:rsid w:val="00D13FC0"/>
    <w:rsid w:val="00D21FCB"/>
    <w:rsid w:val="00D24DA6"/>
    <w:rsid w:val="00D36CBD"/>
    <w:rsid w:val="00D56DCC"/>
    <w:rsid w:val="00D63618"/>
    <w:rsid w:val="00D64742"/>
    <w:rsid w:val="00D65606"/>
    <w:rsid w:val="00D82EED"/>
    <w:rsid w:val="00D92A1A"/>
    <w:rsid w:val="00DA52A0"/>
    <w:rsid w:val="00DB4322"/>
    <w:rsid w:val="00DB52BF"/>
    <w:rsid w:val="00DC1A28"/>
    <w:rsid w:val="00DD5FCF"/>
    <w:rsid w:val="00DE7082"/>
    <w:rsid w:val="00DF42B2"/>
    <w:rsid w:val="00DF74C2"/>
    <w:rsid w:val="00E030FF"/>
    <w:rsid w:val="00E045DF"/>
    <w:rsid w:val="00E30CFC"/>
    <w:rsid w:val="00E31B42"/>
    <w:rsid w:val="00E60BD7"/>
    <w:rsid w:val="00E661CA"/>
    <w:rsid w:val="00E76073"/>
    <w:rsid w:val="00E87249"/>
    <w:rsid w:val="00EA1406"/>
    <w:rsid w:val="00EA4E1F"/>
    <w:rsid w:val="00EB2CFC"/>
    <w:rsid w:val="00EB3A2F"/>
    <w:rsid w:val="00EB6030"/>
    <w:rsid w:val="00EC13C2"/>
    <w:rsid w:val="00EC1DB1"/>
    <w:rsid w:val="00EC3C51"/>
    <w:rsid w:val="00ED469C"/>
    <w:rsid w:val="00EE0F35"/>
    <w:rsid w:val="00F160A0"/>
    <w:rsid w:val="00F165E3"/>
    <w:rsid w:val="00F51E4F"/>
    <w:rsid w:val="00F7157E"/>
    <w:rsid w:val="00F7360D"/>
    <w:rsid w:val="00F804E5"/>
    <w:rsid w:val="00F93F7D"/>
    <w:rsid w:val="00FB6484"/>
    <w:rsid w:val="00FB6A6F"/>
    <w:rsid w:val="00FD101B"/>
    <w:rsid w:val="00FD2937"/>
    <w:rsid w:val="00FE31CA"/>
    <w:rsid w:val="00FE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6A3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C065C5"/>
    <w:pPr>
      <w:ind w:left="720"/>
      <w:contextualSpacing/>
    </w:pPr>
  </w:style>
  <w:style w:type="paragraph" w:styleId="af0">
    <w:name w:val="Balloon Text"/>
    <w:basedOn w:val="a"/>
    <w:link w:val="af1"/>
    <w:uiPriority w:val="99"/>
    <w:semiHidden/>
    <w:unhideWhenUsed/>
    <w:rsid w:val="0071474F"/>
    <w:rPr>
      <w:rFonts w:ascii="Segoe UI" w:hAnsi="Segoe UI" w:cs="Segoe UI"/>
      <w:sz w:val="18"/>
      <w:szCs w:val="18"/>
    </w:rPr>
  </w:style>
  <w:style w:type="character" w:customStyle="1" w:styleId="af1">
    <w:name w:val="Текст выноски Знак"/>
    <w:basedOn w:val="a0"/>
    <w:link w:val="af0"/>
    <w:uiPriority w:val="99"/>
    <w:semiHidden/>
    <w:rsid w:val="007147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m4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nstroy.49gov.ru/" TargetMode="Externa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EDB0-1B15-4806-A736-B021F0C8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22</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51</cp:revision>
  <cp:lastPrinted>2019-10-21T00:43:00Z</cp:lastPrinted>
  <dcterms:created xsi:type="dcterms:W3CDTF">2016-10-17T06:06:00Z</dcterms:created>
  <dcterms:modified xsi:type="dcterms:W3CDTF">2019-10-21T00:43:00Z</dcterms:modified>
</cp:coreProperties>
</file>