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301033">
      <w:pPr>
        <w:pStyle w:val="30"/>
        <w:keepNext/>
        <w:keepLines/>
        <w:shd w:val="clear" w:color="auto" w:fill="auto"/>
        <w:ind w:left="5080" w:firstLine="0"/>
        <w:jc w:val="center"/>
      </w:pPr>
      <w:bookmarkStart w:id="0" w:name="bookmark0"/>
      <w:r>
        <w:t>УТВЕРЖДАЮ</w:t>
      </w:r>
      <w:bookmarkEnd w:id="0"/>
    </w:p>
    <w:p w:rsidR="00312B8C" w:rsidRDefault="00081679" w:rsidP="00301033">
      <w:pPr>
        <w:pStyle w:val="30"/>
        <w:keepNext/>
        <w:keepLines/>
        <w:shd w:val="clear" w:color="auto" w:fill="auto"/>
        <w:spacing w:after="819"/>
        <w:ind w:left="5080" w:right="220" w:firstLine="0"/>
        <w:jc w:val="center"/>
        <w:rPr>
          <w:lang w:val="ru-RU"/>
        </w:rPr>
      </w:pPr>
      <w:r>
        <w:rPr>
          <w:lang w:val="ru-RU"/>
        </w:rPr>
        <w:t>И.о. м</w:t>
      </w:r>
      <w:r w:rsidR="004F5F0F">
        <w:rPr>
          <w:lang w:val="ru-RU"/>
        </w:rPr>
        <w:t>инистр</w:t>
      </w:r>
      <w:r>
        <w:rPr>
          <w:lang w:val="ru-RU"/>
        </w:rPr>
        <w:t>а</w:t>
      </w:r>
      <w:r w:rsidR="004F5F0F">
        <w:rPr>
          <w:lang w:val="ru-RU"/>
        </w:rPr>
        <w:t xml:space="preserve"> </w:t>
      </w:r>
      <w:r w:rsidR="004E55F4">
        <w:rPr>
          <w:lang w:val="ru-RU"/>
        </w:rPr>
        <w:t>строительства, ЖКХ и энергетики Магаданской области</w:t>
      </w:r>
    </w:p>
    <w:p w:rsidR="004E55F4" w:rsidRPr="004E55F4" w:rsidRDefault="004E55F4" w:rsidP="00301033">
      <w:pPr>
        <w:pStyle w:val="30"/>
        <w:keepNext/>
        <w:keepLines/>
        <w:shd w:val="clear" w:color="auto" w:fill="auto"/>
        <w:spacing w:after="100"/>
        <w:ind w:left="5080" w:right="221" w:firstLine="0"/>
        <w:jc w:val="center"/>
        <w:rPr>
          <w:lang w:val="ru-RU"/>
        </w:rPr>
      </w:pPr>
      <w:r>
        <w:rPr>
          <w:lang w:val="ru-RU"/>
        </w:rPr>
        <w:t>________________</w:t>
      </w:r>
      <w:r w:rsidR="00081679">
        <w:rPr>
          <w:lang w:val="ru-RU"/>
        </w:rPr>
        <w:t>Д.В. Хныкин</w:t>
      </w:r>
    </w:p>
    <w:p w:rsidR="00312B8C" w:rsidRDefault="00301033" w:rsidP="00301033">
      <w:pPr>
        <w:pStyle w:val="9"/>
        <w:shd w:val="clear" w:color="auto" w:fill="auto"/>
        <w:spacing w:before="0" w:after="0" w:line="230" w:lineRule="exact"/>
        <w:ind w:firstLine="0"/>
      </w:pPr>
      <w:r>
        <w:rPr>
          <w:lang w:val="ru-RU"/>
        </w:rPr>
        <w:t xml:space="preserve">                                                                                                             </w:t>
      </w:r>
      <w:r w:rsidR="004E55F4">
        <w:t>(подпись)</w:t>
      </w:r>
    </w:p>
    <w:p w:rsidR="00312B8C" w:rsidRPr="00241FE2" w:rsidRDefault="004E55F4" w:rsidP="00301033">
      <w:pPr>
        <w:pStyle w:val="9"/>
        <w:shd w:val="clear" w:color="auto" w:fill="auto"/>
        <w:spacing w:before="0" w:after="838" w:line="230" w:lineRule="exact"/>
        <w:ind w:left="5080" w:firstLine="0"/>
        <w:jc w:val="center"/>
        <w:rPr>
          <w:lang w:val="ru-RU"/>
        </w:rPr>
      </w:pPr>
      <w:r>
        <w:t>М</w:t>
      </w:r>
      <w:r w:rsidR="00241FE2">
        <w:rPr>
          <w:lang w:val="ru-RU"/>
        </w:rPr>
        <w:t>.</w:t>
      </w:r>
      <w:r>
        <w:t xml:space="preserve"> П</w:t>
      </w:r>
      <w:r w:rsidR="00241FE2">
        <w:rPr>
          <w:lang w:val="ru-RU"/>
        </w:rPr>
        <w:t>.</w:t>
      </w:r>
    </w:p>
    <w:p w:rsidR="00312B8C" w:rsidRPr="00D8272A" w:rsidRDefault="004E55F4" w:rsidP="00C36C42">
      <w:pPr>
        <w:pStyle w:val="9"/>
        <w:shd w:val="clear" w:color="auto" w:fill="auto"/>
        <w:spacing w:before="0" w:after="786" w:line="230" w:lineRule="exact"/>
        <w:ind w:left="4820" w:firstLine="0"/>
        <w:rPr>
          <w:b/>
          <w:lang w:val="ru-RU"/>
        </w:rPr>
      </w:pPr>
      <w:r w:rsidRPr="00D8272A">
        <w:rPr>
          <w:b/>
        </w:rPr>
        <w:t xml:space="preserve">Номер: </w:t>
      </w:r>
      <w:r w:rsidR="004A5901">
        <w:rPr>
          <w:b/>
          <w:lang w:val="ru-RU"/>
        </w:rPr>
        <w:t>4</w:t>
      </w:r>
      <w:r w:rsidR="00291948" w:rsidRPr="00D8272A">
        <w:rPr>
          <w:b/>
          <w:lang w:val="ru-RU"/>
        </w:rPr>
        <w:t>-СК</w:t>
      </w:r>
      <w:r w:rsidR="006E3E1D" w:rsidRPr="00D8272A">
        <w:rPr>
          <w:b/>
          <w:lang w:val="ru-RU"/>
        </w:rPr>
        <w:t>-</w:t>
      </w:r>
      <w:r w:rsidRPr="00D8272A">
        <w:rPr>
          <w:b/>
        </w:rPr>
        <w:t>201</w:t>
      </w:r>
      <w:r w:rsidR="00241FE2">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bookmarkStart w:id="2" w:name="bookmark3"/>
      <w:r w:rsidR="00291948" w:rsidRPr="00291948">
        <w:t>оказание услуг по осуществлению строительного контроля</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12B8C" w:rsidRPr="00065547" w:rsidRDefault="004E55F4" w:rsidP="00807045">
      <w:pPr>
        <w:pStyle w:val="9"/>
        <w:shd w:val="clear" w:color="auto" w:fill="auto"/>
        <w:spacing w:before="0" w:after="0" w:line="274" w:lineRule="exact"/>
        <w:ind w:left="140" w:firstLine="0"/>
        <w:jc w:val="center"/>
        <w:rPr>
          <w:b/>
          <w:lang w:val="ru-RU"/>
        </w:rPr>
      </w:pPr>
      <w:r w:rsidRPr="00065547">
        <w:rPr>
          <w:b/>
        </w:rPr>
        <w:t xml:space="preserve">Орган по ведению реестра: </w:t>
      </w:r>
      <w:bookmarkEnd w:id="2"/>
      <w:r w:rsidR="00DF42B2" w:rsidRPr="00065547">
        <w:rPr>
          <w:b/>
          <w:lang w:val="ru-RU"/>
        </w:rPr>
        <w:t xml:space="preserve">Министерство строительства, </w:t>
      </w:r>
      <w:r w:rsidR="00241FE2">
        <w:rPr>
          <w:b/>
          <w:lang w:val="ru-RU"/>
        </w:rPr>
        <w:t>жилищно-коммунального хозяйства</w:t>
      </w:r>
      <w:r w:rsidR="00DF42B2" w:rsidRPr="00065547">
        <w:rPr>
          <w:b/>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241FE2">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065547" w:rsidRDefault="00065547" w:rsidP="0006554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065547" w:rsidRPr="00173C98" w:rsidRDefault="00065547" w:rsidP="00065547">
      <w:pPr>
        <w:pStyle w:val="9"/>
        <w:shd w:val="clear" w:color="auto" w:fill="auto"/>
        <w:tabs>
          <w:tab w:val="left" w:pos="626"/>
        </w:tabs>
        <w:spacing w:before="0" w:after="0" w:line="240" w:lineRule="auto"/>
        <w:ind w:left="680" w:firstLine="0"/>
        <w:jc w:val="both"/>
      </w:pPr>
    </w:p>
    <w:p w:rsidR="00065547" w:rsidRDefault="00065547" w:rsidP="0006554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065547" w:rsidRPr="00173C98" w:rsidRDefault="00065547" w:rsidP="00065547">
      <w:pPr>
        <w:pStyle w:val="9"/>
        <w:shd w:val="clear" w:color="auto" w:fill="auto"/>
        <w:tabs>
          <w:tab w:val="left" w:pos="665"/>
        </w:tabs>
        <w:spacing w:before="0" w:after="0" w:line="240" w:lineRule="auto"/>
        <w:ind w:left="680" w:firstLine="0"/>
        <w:jc w:val="both"/>
      </w:pPr>
    </w:p>
    <w:p w:rsidR="00065547" w:rsidRDefault="00065547" w:rsidP="0006554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065547" w:rsidRPr="00173C98" w:rsidRDefault="00065547" w:rsidP="00065547">
      <w:pPr>
        <w:pStyle w:val="9"/>
        <w:shd w:val="clear" w:color="auto" w:fill="auto"/>
        <w:tabs>
          <w:tab w:val="left" w:pos="694"/>
        </w:tabs>
        <w:spacing w:before="0" w:after="0" w:line="240" w:lineRule="auto"/>
        <w:ind w:left="68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065547"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065547" w:rsidRPr="00173C98"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065547" w:rsidRDefault="00065547" w:rsidP="00065547">
      <w:pPr>
        <w:pStyle w:val="9"/>
        <w:shd w:val="clear" w:color="auto" w:fill="auto"/>
        <w:tabs>
          <w:tab w:val="left" w:pos="713"/>
          <w:tab w:val="left" w:pos="3084"/>
          <w:tab w:val="left" w:pos="4054"/>
          <w:tab w:val="left" w:pos="7010"/>
        </w:tabs>
        <w:spacing w:before="0" w:after="0" w:line="240" w:lineRule="auto"/>
        <w:ind w:left="680" w:right="20" w:firstLine="0"/>
        <w:jc w:val="both"/>
      </w:pPr>
    </w:p>
    <w:p w:rsidR="00065547" w:rsidRPr="00173C98"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w:t>
      </w:r>
      <w:r w:rsidRPr="00D12D39">
        <w:t>2016г. №</w:t>
      </w:r>
      <w:r w:rsidR="00241FE2">
        <w:rPr>
          <w:lang w:val="ru-RU"/>
        </w:rPr>
        <w:t xml:space="preserve"> </w:t>
      </w:r>
      <w:r w:rsidRPr="00D12D39">
        <w:t>615</w:t>
      </w:r>
      <w:r w:rsidR="00D12D39">
        <w:rPr>
          <w:lang w:val="ru-RU"/>
        </w:rPr>
        <w:t xml:space="preserve"> </w:t>
      </w:r>
      <w:r w:rsidR="00065547" w:rsidRPr="00D12D39">
        <w:rPr>
          <w:lang w:val="ru-RU"/>
        </w:rPr>
        <w:t xml:space="preserve">(в редакции от 09 сентября 2017 г. №1092) </w:t>
      </w:r>
      <w:r w:rsidRPr="00D12D39">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w:t>
      </w:r>
      <w:r>
        <w:t xml:space="preserve"> аукциона, либо у которых могут осуществляться закупки в случаях, предусмотренных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rPr>
          <w:lang w:val="ru-RU"/>
        </w:rPr>
      </w:pPr>
      <w:r>
        <w:rPr>
          <w:rStyle w:val="a7"/>
        </w:rPr>
        <w:t>Оператор электронной площадки</w:t>
      </w:r>
      <w:r>
        <w:t xml:space="preserve"> - </w:t>
      </w:r>
      <w:r w:rsidRPr="003F50E4">
        <w:t xml:space="preserve">ЗАО "Сбербанк-АСТ" </w:t>
      </w:r>
      <w:r w:rsidRPr="008F3698">
        <w:rPr>
          <w:lang w:val="ru-RU"/>
        </w:rPr>
        <w:t>(</w:t>
      </w:r>
      <w:hyperlink r:id="rId9" w:history="1">
        <w:r w:rsidR="006A3F6C" w:rsidRPr="006C3466">
          <w:rPr>
            <w:rStyle w:val="a3"/>
            <w:lang w:val="ru-RU"/>
          </w:rPr>
          <w:t>http://sberbank-ast.ru</w:t>
        </w:r>
      </w:hyperlink>
      <w:r>
        <w:rPr>
          <w:lang w:val="ru-RU"/>
        </w:rPr>
        <w:t>)</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hyperlink r:id="rId10" w:history="1">
        <w:r w:rsidR="006A3F6C" w:rsidRPr="006C3466">
          <w:rPr>
            <w:rStyle w:val="a3"/>
            <w:lang w:val="ru-RU"/>
          </w:rPr>
          <w:t>http://sberbank-ast.ru</w:t>
        </w:r>
      </w:hyperlink>
      <w:r>
        <w:rPr>
          <w:lang w:val="ru-RU"/>
        </w:rPr>
        <w:t>)</w:t>
      </w:r>
    </w:p>
    <w:p w:rsidR="006A3F6C" w:rsidRDefault="006A3F6C" w:rsidP="00C36C42">
      <w:pPr>
        <w:pStyle w:val="110"/>
        <w:shd w:val="clear" w:color="auto" w:fill="auto"/>
        <w:spacing w:after="0" w:line="274" w:lineRule="exact"/>
        <w:ind w:left="20" w:right="40" w:firstLine="560"/>
        <w:jc w:val="both"/>
      </w:pPr>
      <w:r w:rsidRPr="006A3F6C">
        <w:t xml:space="preserve">Адрес официального сайта: </w:t>
      </w:r>
      <w:hyperlink r:id="rId11" w:history="1">
        <w:r w:rsidRPr="006C3466">
          <w:rPr>
            <w:rStyle w:val="a3"/>
          </w:rPr>
          <w:t>http://minstroy.49gov.ru/</w:t>
        </w:r>
      </w:hyperlink>
    </w:p>
    <w:p w:rsidR="006A3F6C" w:rsidRDefault="006A3F6C" w:rsidP="00C36C42">
      <w:pPr>
        <w:pStyle w:val="110"/>
        <w:shd w:val="clear" w:color="auto" w:fill="auto"/>
        <w:spacing w:after="0" w:line="274" w:lineRule="exact"/>
        <w:ind w:left="20" w:right="40" w:firstLine="560"/>
        <w:jc w:val="both"/>
      </w:pP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D12D39">
        <w:t>домах»</w:t>
      </w:r>
      <w:r w:rsidR="00065547" w:rsidRPr="00D12D39">
        <w:rPr>
          <w:lang w:val="ru-RU"/>
        </w:rPr>
        <w:t xml:space="preserve"> (в редакции от 09 сентября 2017 г. №1092) </w:t>
      </w:r>
      <w:r w:rsidRPr="00D12D39">
        <w:t>(</w:t>
      </w:r>
      <w:r>
        <w:t xml:space="preserve">далее - постановление Правительства Российской Федерации от 1 июля 2016 г. № 615)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065547" w:rsidRPr="00D12D39" w:rsidRDefault="004E55F4" w:rsidP="00065547">
      <w:pPr>
        <w:pStyle w:val="9"/>
        <w:shd w:val="clear" w:color="auto" w:fill="auto"/>
        <w:spacing w:before="0" w:after="0" w:line="274" w:lineRule="exact"/>
        <w:ind w:left="20" w:right="20" w:firstLine="0"/>
        <w:jc w:val="both"/>
        <w:rPr>
          <w:lang w:val="ru-RU"/>
        </w:rPr>
      </w:pPr>
      <w:r>
        <w:t xml:space="preserve">1.4.1. </w:t>
      </w:r>
      <w:r w:rsidR="00065547" w:rsidRPr="00D12D39">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65547" w:rsidRPr="00D12D39" w:rsidRDefault="00065547" w:rsidP="00065547">
      <w:pPr>
        <w:pStyle w:val="9"/>
        <w:shd w:val="clear" w:color="auto" w:fill="auto"/>
        <w:spacing w:before="0" w:after="0" w:line="274" w:lineRule="exact"/>
        <w:ind w:left="20" w:right="20" w:firstLine="831"/>
        <w:jc w:val="both"/>
        <w:rPr>
          <w:lang w:val="ru-RU"/>
        </w:rPr>
      </w:pPr>
      <w:r w:rsidRPr="00D12D39">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Pr="00326893" w:rsidRDefault="00065547" w:rsidP="00065547">
      <w:pPr>
        <w:pStyle w:val="9"/>
        <w:shd w:val="clear" w:color="auto" w:fill="auto"/>
        <w:spacing w:before="0" w:after="0" w:line="274" w:lineRule="exact"/>
        <w:ind w:left="20" w:right="20" w:firstLine="0"/>
        <w:jc w:val="both"/>
        <w:rPr>
          <w:lang w:val="ru-RU"/>
        </w:rPr>
      </w:pPr>
      <w:r w:rsidRPr="00D12D39">
        <w:rPr>
          <w:lang w:val="ru-RU"/>
        </w:rPr>
        <w:t xml:space="preserve">1.4.2 </w:t>
      </w:r>
      <w:r w:rsidR="004E55F4" w:rsidRPr="00D12D39">
        <w:t>Наличие у участника</w:t>
      </w:r>
      <w:r w:rsidR="004E55F4">
        <w:t xml:space="preserve">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 xml:space="preserve">капитального строительства» (далее - приказ Минрегиона РФ № 624), </w:t>
      </w:r>
      <w:r w:rsidR="00962125" w:rsidRPr="00962125">
        <w:t xml:space="preserve">при этом в состав разрешенной деятельности в обязательном порядке должны входить </w:t>
      </w:r>
      <w:r w:rsidR="00326893" w:rsidRPr="00326893">
        <w:t>следующие работы: осуществление строительного контроля</w:t>
      </w:r>
      <w:r w:rsidR="00326893">
        <w:rPr>
          <w:lang w:val="ru-RU"/>
        </w:rPr>
        <w:t>.</w:t>
      </w:r>
    </w:p>
    <w:p w:rsidR="00312B8C" w:rsidRDefault="00065547" w:rsidP="00065547">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65547" w:rsidRPr="00D12D39" w:rsidRDefault="00065547" w:rsidP="00065547">
      <w:pPr>
        <w:pStyle w:val="9"/>
        <w:shd w:val="clear" w:color="auto" w:fill="auto"/>
        <w:tabs>
          <w:tab w:val="left" w:pos="678"/>
        </w:tabs>
        <w:spacing w:before="0" w:after="0" w:line="274" w:lineRule="exact"/>
        <w:ind w:left="20" w:right="20" w:firstLine="0"/>
        <w:jc w:val="both"/>
        <w:rPr>
          <w:lang w:val="ru-RU"/>
        </w:rPr>
      </w:pPr>
      <w:r>
        <w:rPr>
          <w:lang w:val="ru-RU"/>
        </w:rPr>
        <w:t xml:space="preserve">1.4.4. </w:t>
      </w:r>
      <w:r w:rsidRPr="00D12D39">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D12D39">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065547" w:rsidP="00065547">
      <w:pPr>
        <w:pStyle w:val="9"/>
        <w:shd w:val="clear" w:color="auto" w:fill="auto"/>
        <w:tabs>
          <w:tab w:val="left" w:pos="678"/>
        </w:tabs>
        <w:spacing w:before="0" w:after="0" w:line="274" w:lineRule="exact"/>
        <w:ind w:right="20" w:firstLine="0"/>
        <w:jc w:val="both"/>
      </w:pPr>
      <w:r w:rsidRPr="00D12D39">
        <w:rPr>
          <w:lang w:val="ru-RU"/>
        </w:rPr>
        <w:t xml:space="preserve">1.4.5. </w:t>
      </w:r>
      <w:r w:rsidR="004E55F4" w:rsidRPr="00D12D39">
        <w:t>Отсутствие процедуры проведения ликвидации в отношении участника</w:t>
      </w:r>
      <w:r w:rsidR="004E55F4">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065547" w:rsidP="00065547">
      <w:pPr>
        <w:pStyle w:val="9"/>
        <w:shd w:val="clear" w:color="auto" w:fill="auto"/>
        <w:tabs>
          <w:tab w:val="left" w:pos="711"/>
        </w:tabs>
        <w:spacing w:before="0" w:after="0" w:line="274" w:lineRule="exact"/>
        <w:ind w:right="20" w:firstLine="0"/>
        <w:jc w:val="both"/>
      </w:pPr>
      <w:r>
        <w:rPr>
          <w:lang w:val="ru-RU"/>
        </w:rPr>
        <w:t xml:space="preserve">1.4.6. </w:t>
      </w:r>
      <w:r w:rsidR="004E55F4">
        <w:t>Не</w:t>
      </w:r>
      <w:r w:rsidR="00241FE2">
        <w:rPr>
          <w:lang w:val="ru-RU"/>
        </w:rPr>
        <w:t xml:space="preserve"> </w:t>
      </w:r>
      <w:r w:rsidR="004E55F4">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065547" w:rsidP="00065547">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065547" w:rsidP="00065547">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065547" w:rsidP="00065547">
      <w:pPr>
        <w:pStyle w:val="9"/>
        <w:shd w:val="clear" w:color="auto" w:fill="auto"/>
        <w:tabs>
          <w:tab w:val="left" w:pos="850"/>
        </w:tabs>
        <w:spacing w:before="0" w:after="0" w:line="274" w:lineRule="exact"/>
        <w:ind w:right="20" w:firstLine="0"/>
        <w:jc w:val="both"/>
      </w:pPr>
      <w:r>
        <w:rPr>
          <w:lang w:val="ru-RU"/>
        </w:rPr>
        <w:lastRenderedPageBreak/>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12B8C" w:rsidRDefault="00065547" w:rsidP="00065547">
      <w:pPr>
        <w:pStyle w:val="9"/>
        <w:shd w:val="clear" w:color="auto" w:fill="auto"/>
        <w:tabs>
          <w:tab w:val="left" w:pos="788"/>
        </w:tabs>
        <w:spacing w:before="0" w:after="0" w:line="274" w:lineRule="exact"/>
        <w:ind w:right="20" w:firstLine="0"/>
        <w:jc w:val="both"/>
      </w:pPr>
      <w:r>
        <w:rPr>
          <w:lang w:val="ru-RU"/>
        </w:rPr>
        <w:t xml:space="preserve">1.4.12. </w:t>
      </w:r>
      <w:r w:rsidR="004E55F4">
        <w:t>Наличие у участника предварительного отбора в штате минимального количества квалифицированного персонала, установленного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p w:rsidR="003F6A76" w:rsidRDefault="00065547" w:rsidP="009E13AC">
      <w:pPr>
        <w:pStyle w:val="9"/>
        <w:keepNext/>
        <w:keepLines/>
        <w:shd w:val="clear" w:color="auto" w:fill="auto"/>
        <w:tabs>
          <w:tab w:val="left" w:pos="860"/>
        </w:tabs>
        <w:spacing w:before="0" w:after="0" w:line="240" w:lineRule="auto"/>
        <w:ind w:right="23" w:firstLine="0"/>
        <w:jc w:val="both"/>
      </w:pPr>
      <w:r>
        <w:rPr>
          <w:lang w:val="ru-RU"/>
        </w:rPr>
        <w:t xml:space="preserve">1.4.13. </w:t>
      </w:r>
      <w:r w:rsidR="004E55F4">
        <w:t xml:space="preserve">Наличие у участника предварительного отбора опыта выполнения работ по </w:t>
      </w:r>
      <w:r w:rsidR="00241FE2">
        <w:rPr>
          <w:lang w:val="ru-RU"/>
        </w:rPr>
        <w:t>осуществлению</w:t>
      </w:r>
      <w:r w:rsidR="00FF15A6" w:rsidRPr="00FF15A6">
        <w:t xml:space="preserve"> строительного контроля</w:t>
      </w:r>
      <w:r w:rsidR="004E55F4">
        <w:t xml:space="preserve">, не менее чем по 3 контрактам за последние 3 года, предшествующих дате подачи заявки на участие в предварительном отборе. </w:t>
      </w:r>
      <w:bookmarkStart w:id="11" w:name="bookmark12"/>
    </w:p>
    <w:p w:rsidR="009E13AC" w:rsidRPr="00D12D39" w:rsidRDefault="009E13AC" w:rsidP="009E13AC">
      <w:pPr>
        <w:pStyle w:val="9"/>
        <w:shd w:val="clear" w:color="auto" w:fill="auto"/>
        <w:tabs>
          <w:tab w:val="left" w:pos="788"/>
        </w:tabs>
        <w:spacing w:before="0" w:after="0" w:line="274" w:lineRule="exact"/>
        <w:ind w:left="20" w:right="20" w:firstLine="0"/>
        <w:jc w:val="both"/>
        <w:rPr>
          <w:lang w:val="ru-RU"/>
        </w:rPr>
      </w:pPr>
      <w:r>
        <w:rPr>
          <w:lang w:val="ru-RU"/>
        </w:rPr>
        <w:t>1.4.14.</w:t>
      </w:r>
      <w:r w:rsidRPr="00241FE2">
        <w:t xml:space="preserve"> </w:t>
      </w:r>
      <w:r w:rsidRPr="00D12D39">
        <w:t xml:space="preserve">Наличие </w:t>
      </w:r>
      <w:r w:rsidRPr="00D12D39">
        <w:rPr>
          <w:lang w:val="ru-RU"/>
        </w:rPr>
        <w:t>в штате</w:t>
      </w:r>
      <w:r w:rsidRPr="00D12D39">
        <w:t xml:space="preserve"> участника предварительного отбора </w:t>
      </w:r>
      <w:r w:rsidRPr="00D12D39">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301033" w:rsidRPr="00862FCD" w:rsidRDefault="009E13AC" w:rsidP="00301033">
      <w:pPr>
        <w:pStyle w:val="9"/>
        <w:shd w:val="clear" w:color="auto" w:fill="auto"/>
        <w:tabs>
          <w:tab w:val="left" w:pos="860"/>
        </w:tabs>
        <w:spacing w:before="0" w:after="0" w:line="240" w:lineRule="auto"/>
        <w:ind w:left="20" w:right="20" w:firstLine="0"/>
        <w:jc w:val="both"/>
        <w:rPr>
          <w:color w:val="auto"/>
          <w:lang w:val="ru-RU"/>
        </w:rPr>
      </w:pPr>
      <w:r w:rsidRPr="00D12D39">
        <w:rPr>
          <w:lang w:val="ru-RU"/>
        </w:rPr>
        <w:t>1.4.1</w:t>
      </w:r>
      <w:r w:rsidR="00862FCD">
        <w:rPr>
          <w:lang w:val="ru-RU"/>
        </w:rPr>
        <w:t>5</w:t>
      </w:r>
      <w:r w:rsidRPr="00D12D39">
        <w:rPr>
          <w:lang w:val="ru-RU"/>
        </w:rPr>
        <w:t>.</w:t>
      </w:r>
      <w:r w:rsidR="00862FCD">
        <w:rPr>
          <w:lang w:val="ru-RU"/>
        </w:rPr>
        <w:t xml:space="preserve"> </w:t>
      </w:r>
      <w:r w:rsidRPr="00D12D39">
        <w:t xml:space="preserve">Наличие у участника предварительного отбора </w:t>
      </w:r>
      <w:r w:rsidRPr="00D12D39">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Pr="00862FCD">
        <w:rPr>
          <w:lang w:val="ru-RU"/>
        </w:rPr>
        <w:t xml:space="preserve">При этом </w:t>
      </w:r>
      <w:r w:rsidR="00301033" w:rsidRPr="00862FCD">
        <w:rPr>
          <w:lang w:val="ru-RU"/>
        </w:rPr>
        <w:t>ми</w:t>
      </w:r>
      <w:r w:rsidRPr="00862FCD">
        <w:rPr>
          <w:color w:val="auto"/>
          <w:lang w:val="ru-RU"/>
        </w:rPr>
        <w:t>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w:t>
      </w:r>
      <w:r w:rsidR="00301033" w:rsidRPr="00862FCD">
        <w:rPr>
          <w:color w:val="auto"/>
          <w:lang w:val="ru-RU"/>
        </w:rPr>
        <w:t xml:space="preserve"> постановления Правительства Российской Федерации № 615 от 01 июля 2016 г.</w:t>
      </w:r>
    </w:p>
    <w:p w:rsidR="009E13AC" w:rsidRPr="009E13AC" w:rsidRDefault="009E13AC" w:rsidP="009E13AC">
      <w:pPr>
        <w:pStyle w:val="9"/>
        <w:keepNext/>
        <w:keepLines/>
        <w:shd w:val="clear" w:color="auto" w:fill="auto"/>
        <w:tabs>
          <w:tab w:val="left" w:pos="860"/>
        </w:tabs>
        <w:spacing w:before="0" w:after="0" w:line="240" w:lineRule="auto"/>
        <w:ind w:right="23" w:firstLine="0"/>
        <w:jc w:val="both"/>
        <w:rPr>
          <w:lang w:val="ru-RU"/>
        </w:rPr>
      </w:pPr>
    </w:p>
    <w:p w:rsidR="00312B8C" w:rsidRPr="00D045D3" w:rsidRDefault="004E55F4" w:rsidP="003F6A76">
      <w:pPr>
        <w:pStyle w:val="9"/>
        <w:keepNext/>
        <w:keepLines/>
        <w:shd w:val="clear" w:color="auto" w:fill="auto"/>
        <w:tabs>
          <w:tab w:val="left" w:pos="860"/>
        </w:tabs>
        <w:spacing w:before="0" w:after="233" w:line="283" w:lineRule="exact"/>
        <w:ind w:left="560" w:right="20" w:firstLine="0"/>
        <w:jc w:val="both"/>
        <w:rPr>
          <w:b/>
        </w:rPr>
      </w:pPr>
      <w:r w:rsidRPr="00D045D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241FE2">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lastRenderedPageBreak/>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1F51DB">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1F51DB">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w:t>
      </w:r>
      <w:r w:rsidRPr="00D12D39">
        <w:rPr>
          <w:rFonts w:ascii="Times New Roman" w:hAnsi="Times New Roman" w:cs="Times New Roman"/>
          <w:color w:val="auto"/>
          <w:sz w:val="23"/>
          <w:szCs w:val="23"/>
          <w:lang w:val="ru-RU"/>
        </w:rPr>
        <w:lastRenderedPageBreak/>
        <w:t>календарных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D12D39"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D12D39">
        <w:t>Копии учредительных документов участника предварительного отбора - для юридического лица.</w:t>
      </w:r>
    </w:p>
    <w:p w:rsidR="00D045D3" w:rsidRPr="00D12D39" w:rsidRDefault="00D045D3" w:rsidP="00D045D3">
      <w:pPr>
        <w:pStyle w:val="9"/>
        <w:numPr>
          <w:ilvl w:val="0"/>
          <w:numId w:val="15"/>
        </w:numPr>
        <w:shd w:val="clear" w:color="auto" w:fill="auto"/>
        <w:tabs>
          <w:tab w:val="left" w:pos="1095"/>
        </w:tabs>
        <w:spacing w:before="0" w:after="0" w:line="274" w:lineRule="exact"/>
        <w:ind w:left="20" w:right="20" w:firstLine="280"/>
        <w:jc w:val="both"/>
      </w:pPr>
      <w:r w:rsidRPr="00D12D39">
        <w:rPr>
          <w:lang w:val="ru-RU"/>
        </w:rPr>
        <w:t>Копия засвидетельственного в нотариальном порядке перевода</w:t>
      </w:r>
      <w:r w:rsidRPr="00D12D39">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241FE2">
        <w:rPr>
          <w:lang w:val="ru-RU"/>
        </w:rPr>
        <w:t>полученная</w:t>
      </w:r>
      <w:r w:rsidRPr="00D12D39">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D12D39">
        <w:t>Документ, подтверждающий полномочия лица на осуществление</w:t>
      </w:r>
      <w:r>
        <w:t xml:space="preserve">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01033" w:rsidRPr="00301033" w:rsidRDefault="004E55F4" w:rsidP="00301033">
      <w:pPr>
        <w:pStyle w:val="9"/>
        <w:shd w:val="clear" w:color="auto" w:fill="auto"/>
        <w:spacing w:before="0" w:after="0" w:line="274" w:lineRule="exact"/>
        <w:ind w:left="20" w:right="20" w:firstLine="280"/>
        <w:jc w:val="both"/>
        <w:rPr>
          <w:color w:val="auto"/>
        </w:rPr>
      </w:pPr>
      <w:r>
        <w:t xml:space="preserve">3.3.2.1. </w:t>
      </w:r>
      <w:r w:rsidR="00301033" w:rsidRPr="00301033">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D12D39" w:rsidRDefault="00D045D3" w:rsidP="00C36C42">
      <w:pPr>
        <w:pStyle w:val="9"/>
        <w:numPr>
          <w:ilvl w:val="0"/>
          <w:numId w:val="16"/>
        </w:numPr>
        <w:shd w:val="clear" w:color="auto" w:fill="auto"/>
        <w:tabs>
          <w:tab w:val="left" w:pos="1172"/>
        </w:tabs>
        <w:spacing w:before="0" w:after="0" w:line="274" w:lineRule="exact"/>
        <w:ind w:left="20" w:right="20" w:firstLine="280"/>
        <w:jc w:val="both"/>
      </w:pPr>
      <w:r w:rsidRPr="00D12D39">
        <w:rPr>
          <w:lang w:val="ru-RU"/>
        </w:rPr>
        <w:t>Копия справки</w:t>
      </w:r>
      <w:r w:rsidR="004E55F4" w:rsidRPr="00D12D39">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D12D39">
        <w:rPr>
          <w:lang w:val="ru-RU"/>
        </w:rPr>
        <w:t>.</w:t>
      </w:r>
    </w:p>
    <w:p w:rsidR="00D045D3" w:rsidRPr="00D12D39" w:rsidRDefault="00D045D3" w:rsidP="00301033">
      <w:pPr>
        <w:pStyle w:val="af"/>
        <w:numPr>
          <w:ilvl w:val="0"/>
          <w:numId w:val="16"/>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3787C" w:rsidRPr="00D12D39" w:rsidRDefault="009E1A2A" w:rsidP="00065547">
      <w:pPr>
        <w:pStyle w:val="9"/>
        <w:numPr>
          <w:ilvl w:val="0"/>
          <w:numId w:val="16"/>
        </w:numPr>
        <w:shd w:val="clear" w:color="auto" w:fill="auto"/>
        <w:tabs>
          <w:tab w:val="left" w:pos="1191"/>
        </w:tabs>
        <w:spacing w:before="0" w:after="0" w:line="274" w:lineRule="exact"/>
        <w:ind w:right="20" w:firstLine="280"/>
        <w:jc w:val="both"/>
      </w:pPr>
      <w:r w:rsidRPr="00D12D39">
        <w:rPr>
          <w:lang w:val="ru-RU"/>
        </w:rPr>
        <w:t xml:space="preserve">Копия </w:t>
      </w:r>
      <w:r w:rsidR="00241FE2">
        <w:rPr>
          <w:lang w:val="ru-RU"/>
        </w:rPr>
        <w:t>штатного расписания</w:t>
      </w:r>
      <w:r w:rsidR="004E55F4" w:rsidRPr="00D12D39">
        <w:t>, штатно-списочный состав сотрудников</w:t>
      </w:r>
      <w:r w:rsidR="00975BEF" w:rsidRPr="00D12D39">
        <w:rPr>
          <w:lang w:val="ru-RU"/>
        </w:rPr>
        <w:t xml:space="preserve"> </w:t>
      </w:r>
      <w:r w:rsidR="00975BEF" w:rsidRPr="00D12D39">
        <w:t>(подается по форме 2 раздела VII документации)</w:t>
      </w:r>
      <w:r w:rsidR="004E55F4" w:rsidRPr="00D12D39">
        <w:t>,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A469E9" w:rsidRPr="00034300" w:rsidRDefault="00034300" w:rsidP="00034300">
      <w:pPr>
        <w:tabs>
          <w:tab w:val="left" w:pos="993"/>
        </w:tabs>
        <w:autoSpaceDE w:val="0"/>
        <w:autoSpaceDN w:val="0"/>
        <w:adjustRightInd w:val="0"/>
        <w:jc w:val="both"/>
        <w:rPr>
          <w:rFonts w:ascii="Times New Roman" w:hAnsi="Times New Roman" w:cs="Times New Roman"/>
          <w:color w:val="auto"/>
          <w:lang w:val="ru-RU"/>
        </w:rPr>
      </w:pPr>
      <w:bookmarkStart w:id="24" w:name="bookmark25"/>
      <w:r>
        <w:rPr>
          <w:rFonts w:ascii="Times New Roman" w:hAnsi="Times New Roman" w:cs="Times New Roman"/>
          <w:color w:val="auto"/>
          <w:sz w:val="23"/>
          <w:szCs w:val="23"/>
          <w:lang w:val="ru-RU"/>
        </w:rPr>
        <w:t xml:space="preserve">3.3.2.5. </w:t>
      </w:r>
      <w:r w:rsidR="00A469E9" w:rsidRPr="00034300">
        <w:rPr>
          <w:rFonts w:ascii="Times New Roman" w:hAnsi="Times New Roman" w:cs="Times New Roman"/>
          <w:color w:val="auto"/>
          <w:sz w:val="23"/>
          <w:szCs w:val="23"/>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301033" w:rsidRPr="00034300">
        <w:rPr>
          <w:rFonts w:ascii="Times New Roman" w:eastAsia="Times New Roman" w:hAnsi="Times New Roman" w:cs="Times New Roman"/>
          <w:color w:val="auto"/>
          <w:sz w:val="23"/>
          <w:szCs w:val="23"/>
          <w:lang w:val="ru-RU"/>
        </w:rPr>
        <w:t xml:space="preserve"> </w:t>
      </w:r>
      <w:r w:rsidR="00301033" w:rsidRPr="00034300">
        <w:rPr>
          <w:rFonts w:ascii="Times New Roman" w:hAnsi="Times New Roman" w:cs="Times New Roman"/>
          <w:color w:val="auto"/>
          <w:lang w:val="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 постановления Правительства Российской Федерации № 615 от 01 июля 2016 г.</w:t>
      </w:r>
    </w:p>
    <w:p w:rsidR="00520411" w:rsidRPr="00D12D39" w:rsidRDefault="00520411" w:rsidP="001B75BB">
      <w:pPr>
        <w:pStyle w:val="9"/>
        <w:shd w:val="clear" w:color="auto" w:fill="auto"/>
        <w:tabs>
          <w:tab w:val="left" w:pos="1191"/>
        </w:tabs>
        <w:spacing w:before="0" w:after="0" w:line="274" w:lineRule="exact"/>
        <w:ind w:left="280" w:right="20" w:firstLine="0"/>
        <w:jc w:val="both"/>
        <w:rPr>
          <w:b/>
          <w:lang w:val="ru-RU"/>
        </w:rPr>
      </w:pPr>
      <w:r w:rsidRPr="00D12D39">
        <w:lastRenderedPageBreak/>
        <w:tab/>
      </w:r>
    </w:p>
    <w:p w:rsidR="008C1E2C" w:rsidRPr="00D12D39" w:rsidRDefault="008C1E2C" w:rsidP="0025364E">
      <w:pPr>
        <w:pStyle w:val="30"/>
        <w:keepNext/>
        <w:keepLines/>
        <w:shd w:val="clear" w:color="auto" w:fill="auto"/>
        <w:spacing w:line="274" w:lineRule="exact"/>
        <w:ind w:left="600" w:firstLine="0"/>
        <w:rPr>
          <w:lang w:val="ru-RU"/>
        </w:rPr>
      </w:pPr>
      <w:r w:rsidRPr="00D12D39">
        <w:rPr>
          <w:lang w:val="ru-RU"/>
        </w:rPr>
        <w:t>4. ПОДАЧА ЗАЯВОК НА</w:t>
      </w:r>
      <w:r w:rsidR="0025364E" w:rsidRPr="00D12D39">
        <w:rPr>
          <w:lang w:val="ru-RU"/>
        </w:rPr>
        <w:t xml:space="preserve"> </w:t>
      </w:r>
      <w:r w:rsidRPr="00D12D39">
        <w:rPr>
          <w:lang w:val="ru-RU"/>
        </w:rPr>
        <w:t>УЧАСТИЕ В ПРЕДВАРИТЕЛЬНОМ ОТБОРЕ</w:t>
      </w:r>
    </w:p>
    <w:p w:rsidR="00312B8C" w:rsidRPr="00D12D39" w:rsidRDefault="004E55F4" w:rsidP="00180CAA">
      <w:pPr>
        <w:pStyle w:val="30"/>
        <w:keepNext/>
        <w:keepLines/>
        <w:shd w:val="clear" w:color="auto" w:fill="auto"/>
        <w:spacing w:line="274" w:lineRule="exact"/>
        <w:ind w:firstLine="0"/>
      </w:pPr>
      <w:r w:rsidRPr="00D12D39">
        <w:t>4.1. Порядок подачи заявок на участие в предварительном отборе:</w:t>
      </w:r>
      <w:bookmarkEnd w:id="24"/>
    </w:p>
    <w:p w:rsidR="00312B8C" w:rsidRPr="00D12D39"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D12D39">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D12D39">
        <w:rPr>
          <w:lang w:val="en-US"/>
        </w:rPr>
        <w:t>III</w:t>
      </w:r>
      <w:r w:rsidRPr="00D12D39">
        <w:rPr>
          <w:lang w:val="ru-RU"/>
        </w:rPr>
        <w:t xml:space="preserve"> </w:t>
      </w:r>
      <w:r w:rsidRPr="00D12D39">
        <w:t>«Информационная карта предварительного отбора».</w:t>
      </w:r>
    </w:p>
    <w:p w:rsidR="00A469E9" w:rsidRPr="00D12D39" w:rsidRDefault="00A469E9" w:rsidP="00A469E9">
      <w:pPr>
        <w:pStyle w:val="9"/>
        <w:numPr>
          <w:ilvl w:val="0"/>
          <w:numId w:val="17"/>
        </w:numPr>
        <w:shd w:val="clear" w:color="auto" w:fill="auto"/>
        <w:tabs>
          <w:tab w:val="left" w:pos="668"/>
        </w:tabs>
        <w:spacing w:before="0" w:after="0" w:line="274" w:lineRule="exact"/>
        <w:ind w:left="20" w:right="20" w:firstLine="0"/>
        <w:jc w:val="both"/>
      </w:pPr>
      <w:r w:rsidRPr="00D12D39">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D12D39"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D12D39">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D12D39"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D12D39">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D12D39"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D12D39">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D12D39" w:rsidRDefault="004E55F4" w:rsidP="00C36C42">
      <w:pPr>
        <w:pStyle w:val="30"/>
        <w:keepNext/>
        <w:keepLines/>
        <w:shd w:val="clear" w:color="auto" w:fill="auto"/>
        <w:spacing w:line="230" w:lineRule="exact"/>
        <w:ind w:left="20" w:firstLine="0"/>
        <w:jc w:val="both"/>
      </w:pPr>
      <w:bookmarkStart w:id="25" w:name="bookmark26"/>
      <w:r w:rsidRPr="00D12D39">
        <w:t>4.2. Изменение и отзыв заявок на участие в предварительном отборе.</w:t>
      </w:r>
      <w:bookmarkEnd w:id="25"/>
    </w:p>
    <w:p w:rsidR="00312B8C" w:rsidRPr="00D12D39"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D12D39">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D12D39"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D12D39">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w:t>
      </w:r>
      <w:r>
        <w:lastRenderedPageBreak/>
        <w:t>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312B8C" w:rsidRPr="00D12D39"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rsidR="00A469E9" w:rsidRPr="00173C98">
        <w:t xml:space="preserve">отказ во включении участника предварительного отбора в реестр квалифицированных подрядных </w:t>
      </w:r>
      <w:r w:rsidR="00A469E9" w:rsidRPr="00D12D39">
        <w:t>организаций</w:t>
      </w:r>
      <w:r w:rsidR="00A469E9" w:rsidRPr="00D12D39">
        <w:rPr>
          <w:lang w:val="ru-RU"/>
        </w:rPr>
        <w:t>, в случаях, указанных в пункте 5.1.5</w:t>
      </w:r>
      <w:r w:rsidR="00A469E9" w:rsidRPr="00D12D39">
        <w:t>.</w:t>
      </w:r>
      <w:r w:rsidR="00A469E9" w:rsidRPr="00D12D39">
        <w:rPr>
          <w:lang w:val="ru-RU"/>
        </w:rPr>
        <w:t xml:space="preserve"> настоящей документации.</w:t>
      </w:r>
    </w:p>
    <w:p w:rsidR="00312B8C" w:rsidRPr="00D12D39"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D12D39">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D12D39" w:rsidRDefault="004E55F4" w:rsidP="00C36C42">
      <w:pPr>
        <w:pStyle w:val="9"/>
        <w:shd w:val="clear" w:color="auto" w:fill="auto"/>
        <w:tabs>
          <w:tab w:val="left" w:pos="673"/>
        </w:tabs>
        <w:spacing w:before="0" w:after="0" w:line="274" w:lineRule="exact"/>
        <w:ind w:left="20" w:right="20" w:firstLine="280"/>
        <w:jc w:val="both"/>
      </w:pPr>
      <w:r w:rsidRPr="00D12D39">
        <w:t>а)</w:t>
      </w:r>
      <w:r w:rsidRPr="00D12D39">
        <w:tab/>
        <w:t>несоответствие участника требованиям, установленным разделом 1.4 настоящей документации о проведении предварительного отбора;</w:t>
      </w:r>
    </w:p>
    <w:p w:rsidR="00312B8C" w:rsidRPr="00D12D39" w:rsidRDefault="004E55F4" w:rsidP="00C36C42">
      <w:pPr>
        <w:pStyle w:val="9"/>
        <w:shd w:val="clear" w:color="auto" w:fill="auto"/>
        <w:tabs>
          <w:tab w:val="left" w:pos="716"/>
        </w:tabs>
        <w:spacing w:before="0" w:after="0" w:line="274" w:lineRule="exact"/>
        <w:ind w:left="20" w:right="20" w:firstLine="280"/>
        <w:jc w:val="both"/>
      </w:pPr>
      <w:r w:rsidRPr="00D12D39">
        <w:t>б)</w:t>
      </w:r>
      <w:r w:rsidRPr="00D12D39">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D12D39" w:rsidRDefault="004E55F4" w:rsidP="00C36C42">
      <w:pPr>
        <w:pStyle w:val="9"/>
        <w:shd w:val="clear" w:color="auto" w:fill="auto"/>
        <w:tabs>
          <w:tab w:val="left" w:pos="812"/>
        </w:tabs>
        <w:spacing w:before="0" w:after="240" w:line="274" w:lineRule="exact"/>
        <w:ind w:left="20" w:right="20" w:firstLine="280"/>
        <w:jc w:val="both"/>
      </w:pPr>
      <w:r w:rsidRPr="00D12D39">
        <w:t>в)</w:t>
      </w:r>
      <w:r w:rsidRPr="00D12D39">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D12D39" w:rsidRDefault="004E55F4" w:rsidP="00C36C42">
      <w:pPr>
        <w:pStyle w:val="30"/>
        <w:keepNext/>
        <w:keepLines/>
        <w:shd w:val="clear" w:color="auto" w:fill="auto"/>
        <w:spacing w:line="274" w:lineRule="exact"/>
        <w:ind w:left="20" w:firstLine="580"/>
        <w:jc w:val="both"/>
      </w:pPr>
      <w:bookmarkStart w:id="28" w:name="bookmark29"/>
      <w:r w:rsidRPr="00D12D39">
        <w:t>5.2. Признание предварительного отбора несостоявшимся</w:t>
      </w:r>
      <w:bookmarkEnd w:id="28"/>
    </w:p>
    <w:p w:rsidR="00312B8C" w:rsidRPr="00D12D39"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D12D39">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469E9" w:rsidRPr="00D12D39" w:rsidRDefault="00A469E9" w:rsidP="00A469E9">
      <w:pPr>
        <w:pStyle w:val="9"/>
        <w:numPr>
          <w:ilvl w:val="0"/>
          <w:numId w:val="20"/>
        </w:numPr>
        <w:shd w:val="clear" w:color="auto" w:fill="auto"/>
        <w:tabs>
          <w:tab w:val="left" w:pos="668"/>
        </w:tabs>
        <w:spacing w:before="0" w:after="0" w:line="274" w:lineRule="exact"/>
        <w:ind w:left="20" w:right="20" w:firstLine="0"/>
        <w:jc w:val="both"/>
      </w:pPr>
      <w:r w:rsidRPr="00D12D39">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 xml:space="preserve">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w:t>
      </w:r>
      <w:r>
        <w:lastRenderedPageBreak/>
        <w:t>(памятников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A469E9" w:rsidRPr="00D12D39" w:rsidRDefault="00241FE2" w:rsidP="00A469E9">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A469E9" w:rsidRPr="00D12D39">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D12D39">
        <w:t>Поступления сведений о наличии</w:t>
      </w:r>
      <w:r>
        <w:t xml:space="preserve">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469E9" w:rsidRPr="00D12D39" w:rsidRDefault="00A469E9" w:rsidP="00A469E9">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r w:rsidRPr="00D12D39">
        <w:rPr>
          <w:lang w:val="ru-RU"/>
        </w:rPr>
        <w:t>Н</w:t>
      </w:r>
      <w:r w:rsidRPr="00D12D39">
        <w:t>е</w:t>
      </w:r>
      <w:r w:rsidR="00241FE2">
        <w:rPr>
          <w:lang w:val="ru-RU"/>
        </w:rPr>
        <w:t xml:space="preserve"> </w:t>
      </w:r>
      <w:r w:rsidRPr="00D12D39">
        <w:t xml:space="preserve">представления подрядной организацией в орган по ведению реестра документов, </w:t>
      </w:r>
      <w:r w:rsidRPr="00D12D39">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D12D39">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D12D39">
        <w:rPr>
          <w:lang w:val="ru-RU"/>
        </w:rPr>
        <w:t>4.12 и 1.4.13</w:t>
      </w:r>
      <w:r w:rsidRPr="00D12D39">
        <w:t xml:space="preserve"> настоящей документации.</w:t>
      </w:r>
      <w:r w:rsidRPr="00D12D39">
        <w:rPr>
          <w:lang w:val="ru-RU"/>
        </w:rPr>
        <w:t xml:space="preserve"> </w:t>
      </w:r>
      <w:r w:rsidRPr="00D12D39">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A469E9" w:rsidRPr="00D12D39" w:rsidRDefault="00A469E9" w:rsidP="00C36C42">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241FE2">
            <w:pPr>
              <w:pStyle w:val="33"/>
              <w:shd w:val="clear" w:color="auto" w:fill="auto"/>
              <w:spacing w:before="0" w:after="190"/>
              <w:jc w:val="left"/>
            </w:pPr>
            <w:r>
              <w:t xml:space="preserve">Информация о </w:t>
            </w:r>
            <w:r w:rsidR="00241FE2">
              <w:rPr>
                <w:lang w:val="ru-RU"/>
              </w:rPr>
              <w:t xml:space="preserve">предварительном </w:t>
            </w:r>
            <w:r>
              <w:t>отборе</w:t>
            </w:r>
          </w:p>
        </w:tc>
        <w:tc>
          <w:tcPr>
            <w:tcW w:w="5756" w:type="dxa"/>
          </w:tcPr>
          <w:p w:rsidR="00EC13C2" w:rsidRPr="008D5134" w:rsidRDefault="00EC13C2" w:rsidP="00E60C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 xml:space="preserve">предметом которых является </w:t>
            </w:r>
            <w:r w:rsidR="00B74DF0" w:rsidRPr="00B74DF0">
              <w:rPr>
                <w:sz w:val="20"/>
                <w:szCs w:val="20"/>
              </w:rPr>
              <w:t>осуществление строительного контроля</w:t>
            </w:r>
            <w:r w:rsidRPr="008D5134">
              <w:rPr>
                <w:sz w:val="20"/>
                <w:szCs w:val="20"/>
              </w:rPr>
              <w:t>.</w:t>
            </w:r>
          </w:p>
          <w:p w:rsidR="00EC13C2" w:rsidRPr="008D5134" w:rsidRDefault="00EC13C2" w:rsidP="00E60C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E60C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E60CD3">
            <w:pPr>
              <w:pStyle w:val="33"/>
              <w:shd w:val="clear" w:color="auto" w:fill="auto"/>
              <w:spacing w:before="0" w:after="0" w:line="240" w:lineRule="auto"/>
              <w:rPr>
                <w:rStyle w:val="5"/>
                <w:sz w:val="20"/>
                <w:szCs w:val="20"/>
              </w:rPr>
            </w:pPr>
            <w:r w:rsidRPr="008D5134">
              <w:t xml:space="preserve">Адрес сайта оператора электронной </w:t>
            </w:r>
            <w:proofErr w:type="gramStart"/>
            <w:r w:rsidRPr="008D5134">
              <w:t>площадки:</w:t>
            </w:r>
            <w:r w:rsidRPr="008D5134">
              <w:rPr>
                <w:lang w:val="ru-RU"/>
              </w:rPr>
              <w:t xml:space="preserve"> </w:t>
            </w:r>
            <w:r w:rsidRPr="008D5134">
              <w:t xml:space="preserve"> </w:t>
            </w:r>
            <w:hyperlink r:id="rId12" w:history="1">
              <w:r w:rsidRPr="008D5134">
                <w:rPr>
                  <w:rStyle w:val="a3"/>
                  <w:lang w:val="ru-RU"/>
                </w:rPr>
                <w:t>http://sberbank-ast.ru/</w:t>
              </w:r>
              <w:proofErr w:type="gramEnd"/>
            </w:hyperlink>
            <w:r w:rsidRPr="008D5134">
              <w:rPr>
                <w:lang w:val="ru-RU"/>
              </w:rPr>
              <w:t xml:space="preserve"> </w:t>
            </w:r>
            <w:r w:rsidRPr="008D5134">
              <w:rPr>
                <w:rStyle w:val="5"/>
                <w:sz w:val="20"/>
                <w:szCs w:val="20"/>
              </w:rPr>
              <w:t xml:space="preserve"> </w:t>
            </w:r>
          </w:p>
          <w:p w:rsidR="00E60CD3" w:rsidRPr="00E60CD3" w:rsidRDefault="00E60CD3" w:rsidP="003836DF">
            <w:pPr>
              <w:pStyle w:val="33"/>
              <w:shd w:val="clear" w:color="auto" w:fill="auto"/>
              <w:spacing w:before="0" w:after="190"/>
              <w:rPr>
                <w:lang w:val="ru-RU"/>
              </w:rPr>
            </w:pPr>
            <w:r w:rsidRPr="00E60CD3">
              <w:t xml:space="preserve">Адрес официального сайта: </w:t>
            </w:r>
            <w:hyperlink r:id="rId13"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60CD3" w:rsidRDefault="003300B8" w:rsidP="00241FE2">
            <w:pPr>
              <w:pStyle w:val="33"/>
              <w:shd w:val="clear" w:color="auto" w:fill="auto"/>
              <w:spacing w:before="0" w:after="190"/>
              <w:rPr>
                <w:lang w:val="ru-RU"/>
              </w:rPr>
            </w:pPr>
            <w:r w:rsidRPr="003300B8">
              <w:t xml:space="preserve">Можно ознакомиться на </w:t>
            </w:r>
            <w:r w:rsidR="00241FE2">
              <w:rPr>
                <w:lang w:val="ru-RU"/>
              </w:rPr>
              <w:t>сайте</w:t>
            </w:r>
            <w:r w:rsidRPr="003300B8">
              <w:t xml:space="preserve"> НКО «Фонд капитального ремонта Магаданской области»</w:t>
            </w:r>
            <w:r w:rsidR="00E60CD3">
              <w:rPr>
                <w:lang w:val="ru-RU"/>
              </w:rPr>
              <w:t xml:space="preserve"> </w:t>
            </w:r>
            <w:hyperlink r:id="rId14" w:history="1">
              <w:r w:rsidR="00E60CD3" w:rsidRPr="00FE3A31">
                <w:rPr>
                  <w:rStyle w:val="a3"/>
                  <w:lang w:val="ru-RU"/>
                </w:rPr>
                <w:t>http://krm49.ru/</w:t>
              </w:r>
            </w:hyperlink>
            <w:r w:rsidR="00E60CD3">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8272A" w:rsidTr="003300B8">
        <w:tc>
          <w:tcPr>
            <w:tcW w:w="604" w:type="dxa"/>
          </w:tcPr>
          <w:p w:rsidR="00D8272A" w:rsidRDefault="00D8272A" w:rsidP="00D8272A">
            <w:pPr>
              <w:pStyle w:val="33"/>
              <w:shd w:val="clear" w:color="auto" w:fill="auto"/>
              <w:spacing w:before="0" w:after="190"/>
              <w:ind w:right="720"/>
              <w:rPr>
                <w:lang w:val="ru-RU"/>
              </w:rPr>
            </w:pPr>
            <w:r>
              <w:rPr>
                <w:lang w:val="ru-RU"/>
              </w:rPr>
              <w:t>8</w:t>
            </w:r>
          </w:p>
        </w:tc>
        <w:tc>
          <w:tcPr>
            <w:tcW w:w="3458" w:type="dxa"/>
          </w:tcPr>
          <w:p w:rsidR="00D8272A" w:rsidRDefault="00D8272A" w:rsidP="00D8272A">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A469E9" w:rsidRPr="00E30AC5" w:rsidRDefault="00A469E9" w:rsidP="00A469E9">
            <w:pPr>
              <w:pStyle w:val="33"/>
              <w:spacing w:before="0" w:after="0"/>
              <w:rPr>
                <w:b/>
              </w:rPr>
            </w:pPr>
            <w:r w:rsidRPr="00D12D39">
              <w:t xml:space="preserve">Дата начала предоставления разъяснений положений документации о проведении предварительного отбора – </w:t>
            </w:r>
            <w:r w:rsidRPr="00E30AC5">
              <w:rPr>
                <w:b/>
              </w:rPr>
              <w:t>«</w:t>
            </w:r>
            <w:r w:rsidR="004A5901">
              <w:rPr>
                <w:b/>
                <w:lang w:val="ru-RU"/>
              </w:rPr>
              <w:t>0</w:t>
            </w:r>
            <w:r w:rsidR="0005406B">
              <w:rPr>
                <w:b/>
                <w:lang w:val="ru-RU"/>
              </w:rPr>
              <w:t>7</w:t>
            </w:r>
            <w:r w:rsidRPr="00E30AC5">
              <w:rPr>
                <w:b/>
              </w:rPr>
              <w:t xml:space="preserve">» </w:t>
            </w:r>
            <w:r w:rsidR="004A5901">
              <w:rPr>
                <w:b/>
                <w:lang w:val="ru-RU"/>
              </w:rPr>
              <w:t>ноября</w:t>
            </w:r>
            <w:r w:rsidRPr="00E30AC5">
              <w:rPr>
                <w:b/>
              </w:rPr>
              <w:t xml:space="preserve"> 201</w:t>
            </w:r>
            <w:r w:rsidR="00241FE2" w:rsidRPr="00E30AC5">
              <w:rPr>
                <w:b/>
                <w:lang w:val="ru-RU"/>
              </w:rPr>
              <w:t>8</w:t>
            </w:r>
            <w:r w:rsidR="00D12D39" w:rsidRPr="00E30AC5">
              <w:rPr>
                <w:b/>
              </w:rPr>
              <w:t xml:space="preserve"> г</w:t>
            </w:r>
            <w:r w:rsidRPr="00E30AC5">
              <w:rPr>
                <w:b/>
              </w:rPr>
              <w:t>.</w:t>
            </w:r>
          </w:p>
          <w:p w:rsidR="00A469E9" w:rsidRPr="00E30AC5" w:rsidRDefault="00A469E9" w:rsidP="00A469E9">
            <w:pPr>
              <w:pStyle w:val="33"/>
              <w:spacing w:before="0" w:after="0"/>
              <w:rPr>
                <w:b/>
              </w:rPr>
            </w:pPr>
            <w:r w:rsidRPr="00D12D39">
              <w:t xml:space="preserve">Дата окончания приема запросов о разъяснении положений документации о проведении предварительного отбора – </w:t>
            </w:r>
            <w:r w:rsidRPr="00D7682D">
              <w:rPr>
                <w:b/>
              </w:rPr>
              <w:t>«</w:t>
            </w:r>
            <w:r w:rsidR="004A5901">
              <w:rPr>
                <w:b/>
                <w:lang w:val="ru-RU"/>
              </w:rPr>
              <w:t>1</w:t>
            </w:r>
            <w:r w:rsidR="005149BE">
              <w:rPr>
                <w:b/>
                <w:lang w:val="ru-RU"/>
              </w:rPr>
              <w:t>6</w:t>
            </w:r>
            <w:r w:rsidRPr="00D7682D">
              <w:rPr>
                <w:b/>
              </w:rPr>
              <w:t>»</w:t>
            </w:r>
            <w:r w:rsidR="00D12D39" w:rsidRPr="00E30AC5">
              <w:rPr>
                <w:b/>
                <w:lang w:val="ru-RU"/>
              </w:rPr>
              <w:t xml:space="preserve"> </w:t>
            </w:r>
            <w:r w:rsidR="004A5901">
              <w:rPr>
                <w:b/>
                <w:lang w:val="ru-RU"/>
              </w:rPr>
              <w:t>ноябр</w:t>
            </w:r>
            <w:r w:rsidR="005149BE">
              <w:rPr>
                <w:b/>
                <w:lang w:val="ru-RU"/>
              </w:rPr>
              <w:t>я</w:t>
            </w:r>
            <w:r w:rsidRPr="00E30AC5">
              <w:rPr>
                <w:b/>
                <w:lang w:val="ru-RU"/>
              </w:rPr>
              <w:t xml:space="preserve"> 201</w:t>
            </w:r>
            <w:r w:rsidR="00241FE2" w:rsidRPr="00E30AC5">
              <w:rPr>
                <w:b/>
                <w:lang w:val="ru-RU"/>
              </w:rPr>
              <w:t>8</w:t>
            </w:r>
            <w:r w:rsidRPr="00E30AC5">
              <w:rPr>
                <w:b/>
                <w:lang w:val="ru-RU"/>
              </w:rPr>
              <w:t xml:space="preserve"> г</w:t>
            </w:r>
            <w:r w:rsidRPr="00E30AC5">
              <w:rPr>
                <w:b/>
              </w:rPr>
              <w:t>.</w:t>
            </w:r>
          </w:p>
          <w:p w:rsidR="00D8272A" w:rsidRPr="00D8272A" w:rsidRDefault="00D8272A" w:rsidP="00D8272A">
            <w:pPr>
              <w:pStyle w:val="33"/>
              <w:shd w:val="clear" w:color="auto" w:fill="auto"/>
              <w:spacing w:before="0" w:after="0"/>
            </w:pPr>
            <w:r w:rsidRPr="00D8272A">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241FE2" w:rsidP="003836DF">
            <w:pPr>
              <w:pStyle w:val="Default"/>
              <w:jc w:val="both"/>
              <w:rPr>
                <w:sz w:val="20"/>
                <w:szCs w:val="20"/>
              </w:rPr>
            </w:pPr>
            <w:r>
              <w:rPr>
                <w:sz w:val="20"/>
                <w:szCs w:val="20"/>
              </w:rPr>
              <w:t>1.</w:t>
            </w:r>
            <w:r w:rsidR="000A061F" w:rsidRPr="00BF219A">
              <w:rPr>
                <w:sz w:val="20"/>
                <w:szCs w:val="20"/>
              </w:rPr>
              <w:t>Заявку на участие в предварительном отборе по форме</w:t>
            </w:r>
            <w:r w:rsidR="002A2E7B">
              <w:rPr>
                <w:sz w:val="20"/>
                <w:szCs w:val="20"/>
              </w:rPr>
              <w:t>1.</w:t>
            </w:r>
            <w:r w:rsidR="000A061F"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BC28A2" w:rsidTr="003300B8">
        <w:tc>
          <w:tcPr>
            <w:tcW w:w="604" w:type="dxa"/>
          </w:tcPr>
          <w:p w:rsidR="00BC28A2" w:rsidRDefault="00BC28A2" w:rsidP="00BC28A2">
            <w:pPr>
              <w:pStyle w:val="33"/>
              <w:shd w:val="clear" w:color="auto" w:fill="auto"/>
              <w:spacing w:before="0" w:after="190"/>
              <w:ind w:right="34"/>
              <w:rPr>
                <w:lang w:val="ru-RU"/>
              </w:rPr>
            </w:pPr>
            <w:r>
              <w:rPr>
                <w:lang w:val="ru-RU"/>
              </w:rPr>
              <w:t>12</w:t>
            </w:r>
          </w:p>
        </w:tc>
        <w:tc>
          <w:tcPr>
            <w:tcW w:w="3458" w:type="dxa"/>
          </w:tcPr>
          <w:p w:rsidR="00BC28A2" w:rsidRDefault="00BC28A2" w:rsidP="00BC28A2">
            <w:pPr>
              <w:pStyle w:val="33"/>
              <w:shd w:val="clear" w:color="auto" w:fill="auto"/>
              <w:spacing w:before="0" w:after="190"/>
            </w:pPr>
            <w:r w:rsidRPr="000A061F">
              <w:t>Срок подачи заявок на участие в предварительном отборе</w:t>
            </w:r>
          </w:p>
        </w:tc>
        <w:tc>
          <w:tcPr>
            <w:tcW w:w="5756" w:type="dxa"/>
          </w:tcPr>
          <w:p w:rsidR="00A469E9" w:rsidRPr="00D12D39" w:rsidRDefault="00A469E9" w:rsidP="00A469E9">
            <w:pPr>
              <w:pStyle w:val="33"/>
              <w:spacing w:before="0" w:after="0"/>
            </w:pPr>
            <w:r w:rsidRPr="00D12D39">
              <w:t xml:space="preserve">Дата и время начала срока подачи заявок на участие в предварительном отборе: </w:t>
            </w:r>
            <w:r w:rsidRPr="00241FE2">
              <w:rPr>
                <w:b/>
              </w:rPr>
              <w:t>«</w:t>
            </w:r>
            <w:r w:rsidR="004A5901">
              <w:rPr>
                <w:b/>
                <w:lang w:val="ru-RU"/>
              </w:rPr>
              <w:t>0</w:t>
            </w:r>
            <w:r w:rsidR="0005406B">
              <w:rPr>
                <w:b/>
                <w:lang w:val="ru-RU"/>
              </w:rPr>
              <w:t>7</w:t>
            </w:r>
            <w:bookmarkStart w:id="32" w:name="_GoBack"/>
            <w:bookmarkEnd w:id="32"/>
            <w:r w:rsidRPr="00241FE2">
              <w:rPr>
                <w:b/>
              </w:rPr>
              <w:t xml:space="preserve">» </w:t>
            </w:r>
            <w:r w:rsidR="004A5901">
              <w:rPr>
                <w:b/>
                <w:lang w:val="ru-RU"/>
              </w:rPr>
              <w:t>ноябр</w:t>
            </w:r>
            <w:r w:rsidR="00226D1F">
              <w:rPr>
                <w:b/>
                <w:lang w:val="ru-RU"/>
              </w:rPr>
              <w:t>я</w:t>
            </w:r>
            <w:r w:rsidRPr="00241FE2">
              <w:rPr>
                <w:b/>
              </w:rPr>
              <w:t xml:space="preserve"> 201</w:t>
            </w:r>
            <w:r w:rsidR="00241FE2" w:rsidRPr="00241FE2">
              <w:rPr>
                <w:b/>
                <w:lang w:val="ru-RU"/>
              </w:rPr>
              <w:t>8</w:t>
            </w:r>
            <w:r w:rsidRPr="00241FE2">
              <w:rPr>
                <w:b/>
                <w:lang w:val="ru-RU"/>
              </w:rPr>
              <w:t xml:space="preserve"> </w:t>
            </w:r>
            <w:r w:rsidRPr="00241FE2">
              <w:rPr>
                <w:b/>
              </w:rPr>
              <w:t>г. с 09:00</w:t>
            </w:r>
            <w:r w:rsidRPr="00D12D39">
              <w:t xml:space="preserve"> (время </w:t>
            </w:r>
            <w:r w:rsidRPr="00D12D39">
              <w:rPr>
                <w:lang w:val="ru-RU"/>
              </w:rPr>
              <w:t>сервера «Сбербанк-АСТ»</w:t>
            </w:r>
            <w:r w:rsidRPr="00D12D39">
              <w:t>).</w:t>
            </w:r>
          </w:p>
          <w:p w:rsidR="00BC28A2" w:rsidRPr="00D12D39" w:rsidRDefault="00A469E9" w:rsidP="005D019B">
            <w:pPr>
              <w:pStyle w:val="33"/>
              <w:shd w:val="clear" w:color="auto" w:fill="auto"/>
              <w:spacing w:before="0" w:after="0"/>
            </w:pPr>
            <w:r w:rsidRPr="00D12D39">
              <w:t xml:space="preserve">Дата и время окончания срока подачи заявок на участие в предварительном отборе: </w:t>
            </w:r>
            <w:r w:rsidRPr="00241FE2">
              <w:rPr>
                <w:b/>
              </w:rPr>
              <w:t>«</w:t>
            </w:r>
            <w:r w:rsidR="004A5901">
              <w:rPr>
                <w:b/>
                <w:lang w:val="ru-RU"/>
              </w:rPr>
              <w:t>2</w:t>
            </w:r>
            <w:r w:rsidR="005D019B">
              <w:rPr>
                <w:b/>
                <w:lang w:val="ru-RU"/>
              </w:rPr>
              <w:t>7</w:t>
            </w:r>
            <w:r w:rsidRPr="00241FE2">
              <w:rPr>
                <w:b/>
              </w:rPr>
              <w:t xml:space="preserve">» </w:t>
            </w:r>
            <w:r w:rsidR="004A5901">
              <w:rPr>
                <w:b/>
                <w:lang w:val="ru-RU"/>
              </w:rPr>
              <w:t>но</w:t>
            </w:r>
            <w:r w:rsidR="005149BE">
              <w:rPr>
                <w:b/>
                <w:lang w:val="ru-RU"/>
              </w:rPr>
              <w:t>ября</w:t>
            </w:r>
            <w:r w:rsidR="00D12D39" w:rsidRPr="00241FE2">
              <w:rPr>
                <w:b/>
                <w:lang w:val="ru-RU"/>
              </w:rPr>
              <w:t xml:space="preserve"> </w:t>
            </w:r>
            <w:r w:rsidRPr="00241FE2">
              <w:rPr>
                <w:b/>
                <w:lang w:val="ru-RU"/>
              </w:rPr>
              <w:t>201</w:t>
            </w:r>
            <w:r w:rsidR="00241FE2" w:rsidRPr="00241FE2">
              <w:rPr>
                <w:b/>
                <w:lang w:val="ru-RU"/>
              </w:rPr>
              <w:t>8</w:t>
            </w:r>
            <w:r w:rsidRPr="00241FE2">
              <w:rPr>
                <w:b/>
                <w:lang w:val="ru-RU"/>
              </w:rPr>
              <w:t xml:space="preserve"> г</w:t>
            </w:r>
            <w:r w:rsidRPr="00241FE2">
              <w:rPr>
                <w:b/>
              </w:rPr>
              <w:t xml:space="preserve">. в </w:t>
            </w:r>
            <w:r w:rsidRPr="00241FE2">
              <w:rPr>
                <w:b/>
                <w:lang w:val="ru-RU"/>
              </w:rPr>
              <w:t>09</w:t>
            </w:r>
            <w:r w:rsidRPr="00241FE2">
              <w:rPr>
                <w:b/>
              </w:rPr>
              <w:t>:00</w:t>
            </w:r>
            <w:r w:rsidRPr="00D12D39">
              <w:t xml:space="preserve"> (время </w:t>
            </w:r>
            <w:r w:rsidRPr="00D12D39">
              <w:rPr>
                <w:lang w:val="ru-RU"/>
              </w:rPr>
              <w:t>сервера «Сбербанк-АСТ»</w:t>
            </w:r>
            <w:r w:rsidRPr="00D12D39">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D12D39" w:rsidRDefault="00873674" w:rsidP="003836DF">
            <w:pPr>
              <w:pStyle w:val="Default"/>
              <w:jc w:val="both"/>
              <w:rPr>
                <w:sz w:val="20"/>
                <w:szCs w:val="20"/>
              </w:rPr>
            </w:pPr>
            <w:r w:rsidRPr="00D12D39">
              <w:rPr>
                <w:sz w:val="20"/>
                <w:szCs w:val="20"/>
              </w:rPr>
              <w:t xml:space="preserve">Предусмотрены разделом 4.3 настоящей документации по предварительному отбору. </w:t>
            </w:r>
          </w:p>
          <w:p w:rsidR="00EA1406" w:rsidRPr="00D12D39" w:rsidRDefault="00873674" w:rsidP="003836DF">
            <w:pPr>
              <w:pStyle w:val="33"/>
              <w:spacing w:before="0" w:after="0"/>
            </w:pPr>
            <w:r w:rsidRPr="00D12D39">
              <w:t xml:space="preserve">Изменить и отозвать заявки можно до даты и времени окончания подачи заявок на участие в предварительном отборе. </w:t>
            </w:r>
          </w:p>
        </w:tc>
      </w:tr>
      <w:tr w:rsidR="009B6D9F" w:rsidTr="007576DF">
        <w:trPr>
          <w:trHeight w:val="1130"/>
        </w:trPr>
        <w:tc>
          <w:tcPr>
            <w:tcW w:w="604" w:type="dxa"/>
          </w:tcPr>
          <w:p w:rsidR="009B6D9F" w:rsidRDefault="009B6D9F" w:rsidP="009B6D9F">
            <w:pPr>
              <w:pStyle w:val="33"/>
              <w:shd w:val="clear" w:color="auto" w:fill="auto"/>
              <w:spacing w:before="0" w:after="190"/>
              <w:ind w:right="34"/>
              <w:rPr>
                <w:lang w:val="ru-RU"/>
              </w:rPr>
            </w:pPr>
            <w:r>
              <w:rPr>
                <w:lang w:val="ru-RU"/>
              </w:rPr>
              <w:t>14</w:t>
            </w:r>
          </w:p>
        </w:tc>
        <w:tc>
          <w:tcPr>
            <w:tcW w:w="3458" w:type="dxa"/>
          </w:tcPr>
          <w:p w:rsidR="009B6D9F" w:rsidRPr="00873674" w:rsidRDefault="009B6D9F" w:rsidP="009B6D9F">
            <w:pPr>
              <w:pStyle w:val="Default"/>
              <w:jc w:val="both"/>
            </w:pPr>
            <w:r>
              <w:rPr>
                <w:sz w:val="23"/>
                <w:szCs w:val="23"/>
              </w:rPr>
              <w:t xml:space="preserve">Рассмотрение заявок на участие в предварительном отборе </w:t>
            </w:r>
          </w:p>
        </w:tc>
        <w:tc>
          <w:tcPr>
            <w:tcW w:w="5756" w:type="dxa"/>
          </w:tcPr>
          <w:p w:rsidR="009B6D9F" w:rsidRPr="00D12D39" w:rsidRDefault="00A469E9" w:rsidP="004A5901">
            <w:pPr>
              <w:pStyle w:val="Default"/>
              <w:jc w:val="both"/>
              <w:rPr>
                <w:sz w:val="20"/>
                <w:szCs w:val="20"/>
              </w:rPr>
            </w:pPr>
            <w:r w:rsidRPr="00D12D39">
              <w:rPr>
                <w:sz w:val="20"/>
                <w:szCs w:val="20"/>
              </w:rPr>
              <w:t>Рассмотрение заявок на участие в предварительном отборе, проводимом, в соответствии с постановлени</w:t>
            </w:r>
            <w:r w:rsidR="00241FE2">
              <w:rPr>
                <w:sz w:val="20"/>
                <w:szCs w:val="20"/>
              </w:rPr>
              <w:t>ем</w:t>
            </w:r>
            <w:r w:rsidRPr="00D12D39">
              <w:rPr>
                <w:sz w:val="20"/>
                <w:szCs w:val="20"/>
              </w:rPr>
              <w:t xml:space="preserve"> Правительства Российской Федерации от 1 июля 2016 г. № 615 состоится</w:t>
            </w:r>
            <w:r w:rsidR="00241FE2">
              <w:rPr>
                <w:sz w:val="20"/>
                <w:szCs w:val="20"/>
              </w:rPr>
              <w:t xml:space="preserve">      </w:t>
            </w:r>
            <w:proofErr w:type="gramStart"/>
            <w:r w:rsidR="00241FE2">
              <w:rPr>
                <w:sz w:val="20"/>
                <w:szCs w:val="20"/>
              </w:rPr>
              <w:t xml:space="preserve">  </w:t>
            </w:r>
            <w:r w:rsidRPr="00D12D39">
              <w:rPr>
                <w:sz w:val="20"/>
                <w:szCs w:val="20"/>
              </w:rPr>
              <w:t xml:space="preserve"> </w:t>
            </w:r>
            <w:r w:rsidRPr="00241FE2">
              <w:rPr>
                <w:b/>
                <w:sz w:val="20"/>
                <w:szCs w:val="20"/>
              </w:rPr>
              <w:t>«</w:t>
            </w:r>
            <w:proofErr w:type="gramEnd"/>
            <w:r w:rsidR="004A5901">
              <w:rPr>
                <w:b/>
                <w:sz w:val="20"/>
                <w:szCs w:val="20"/>
              </w:rPr>
              <w:t>11</w:t>
            </w:r>
            <w:r w:rsidRPr="00241FE2">
              <w:rPr>
                <w:b/>
                <w:sz w:val="20"/>
                <w:szCs w:val="20"/>
              </w:rPr>
              <w:t xml:space="preserve">» </w:t>
            </w:r>
            <w:r w:rsidR="004A5901">
              <w:rPr>
                <w:b/>
                <w:sz w:val="20"/>
                <w:szCs w:val="20"/>
              </w:rPr>
              <w:t>дека</w:t>
            </w:r>
            <w:r w:rsidR="005149BE">
              <w:rPr>
                <w:b/>
                <w:sz w:val="20"/>
                <w:szCs w:val="20"/>
              </w:rPr>
              <w:t>бр</w:t>
            </w:r>
            <w:r w:rsidR="00862FCD">
              <w:rPr>
                <w:b/>
                <w:sz w:val="20"/>
                <w:szCs w:val="20"/>
              </w:rPr>
              <w:t xml:space="preserve">я </w:t>
            </w:r>
            <w:r w:rsidRPr="00241FE2">
              <w:rPr>
                <w:b/>
                <w:sz w:val="20"/>
                <w:szCs w:val="20"/>
              </w:rPr>
              <w:t>201</w:t>
            </w:r>
            <w:r w:rsidR="00241FE2" w:rsidRPr="00241FE2">
              <w:rPr>
                <w:b/>
                <w:sz w:val="20"/>
                <w:szCs w:val="20"/>
              </w:rPr>
              <w:t>8</w:t>
            </w:r>
            <w:r w:rsidRPr="00241FE2">
              <w:rPr>
                <w:b/>
                <w:sz w:val="20"/>
                <w:szCs w:val="20"/>
              </w:rPr>
              <w:t xml:space="preserve"> года в 14:00</w:t>
            </w:r>
            <w:r w:rsidRPr="00D12D39">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5"/>
          <w:headerReference w:type="first" r:id="rId16"/>
          <w:footerReference w:type="first" r:id="rId17"/>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997471" w:rsidRDefault="00997471" w:rsidP="00CC2DC8">
      <w:pPr>
        <w:pStyle w:val="30"/>
        <w:keepNext/>
        <w:keepLines/>
        <w:ind w:firstLine="426"/>
        <w:jc w:val="both"/>
        <w:rPr>
          <w:b w:val="0"/>
        </w:rPr>
      </w:pPr>
      <w:r w:rsidRPr="00997471">
        <w:rPr>
          <w:b w:val="0"/>
        </w:rPr>
        <w:t>Строительный контроль необходимо осуществлять в форме постоянного контроля в течение всего периода строительства, реконструкции, капитального ремонта с целью соответствия выполняемых работ проектной документации, требованиям технических регламентов, результатам инженерных изысканий и требованиям градостроительного плана земельного участка объекта капитального строительства.</w:t>
      </w:r>
    </w:p>
    <w:p w:rsidR="00997471" w:rsidRPr="00997471" w:rsidRDefault="00997471" w:rsidP="00997471">
      <w:pPr>
        <w:pStyle w:val="30"/>
        <w:keepNext/>
        <w:keepLines/>
        <w:ind w:firstLine="426"/>
        <w:jc w:val="both"/>
        <w:rPr>
          <w:b w:val="0"/>
        </w:rPr>
      </w:pPr>
      <w:r w:rsidRPr="00997471">
        <w:rPr>
          <w:b w:val="0"/>
        </w:rPr>
        <w:t>Представитель организации, осуществляющей строительный контроль контролирует своевременное оформление разрешительной документации на строительство и подготовительные работы, осуществляет контроль, отслеживает поступление и контролирует качество проектно-сметной документации, постоянно проверяет ход и качество строительно- монтажных работ, качество строительных материалов, полуфабрикатов, деталей и конструкций, наличие паспортов, результатов лабораторных анализов и испытаний, требует от лиц осуществляющих строительство своевременного и правильного ведения и оформления производственно-технической и исполнительной документации, ведения общего и специальных журналов производства работ, рассматривает текущие вопросы по организации строительного контроля и подготавливает документацию к сдаче объекта в эксплуатацию. Представители организации, осуществляющие строительный контроль застройщика (заказчика) обязаны своевременно вскрывать дефекты и нарушения в производстве работ, вносить свои замечания в общий и специальные журналы работ и контролировать устранение выявленных недостатков.</w:t>
      </w:r>
    </w:p>
    <w:p w:rsidR="00997471" w:rsidRPr="00997471" w:rsidRDefault="00997471" w:rsidP="00997471">
      <w:pPr>
        <w:pStyle w:val="30"/>
        <w:keepNext/>
        <w:keepLines/>
        <w:ind w:firstLine="426"/>
        <w:jc w:val="both"/>
        <w:rPr>
          <w:b w:val="0"/>
        </w:rPr>
      </w:pPr>
      <w:r w:rsidRPr="00997471">
        <w:rPr>
          <w:b w:val="0"/>
        </w:rPr>
        <w:t>Строительные материалы, конструкции, изделия и оборудование, поступающие на стройку, должны проходить входной контроль на соответствие требованиям проектной документации, стандартам, техническим условиям, паспортам, сертификатам, подтверждающим качество и изготовления, а также на соблюдение правил разгрузки и хранения. При необходимости материалы и изделия испытывают в испытательной лаборатории лиц осуществляющих строительство, либо в испытательной лаборатории специализированных независимых подрядных организаций.</w:t>
      </w:r>
    </w:p>
    <w:p w:rsidR="00997471" w:rsidRDefault="00997471" w:rsidP="00997471">
      <w:pPr>
        <w:pStyle w:val="30"/>
        <w:keepNext/>
        <w:keepLines/>
        <w:ind w:firstLine="426"/>
        <w:jc w:val="both"/>
        <w:rPr>
          <w:b w:val="0"/>
        </w:rPr>
      </w:pPr>
      <w:r w:rsidRPr="00997471">
        <w:rPr>
          <w:b w:val="0"/>
        </w:rPr>
        <w:t>При освидетельствовании и приемке скрытых работ, а также при промежуточной приемке работ и конструкций лицо, осуществляющее строительство предъявляет представителю строительного контроля следующую производственно- техническую документацию: общий журнал работ, журналы производства отдельных видов работ, журналы (акты) осуществления лабораторного контроля, паспорта и сертификаты на материалы и изделия, исполнительная документация.</w:t>
      </w:r>
    </w:p>
    <w:p w:rsidR="00997471" w:rsidRPr="00997471" w:rsidRDefault="00997471" w:rsidP="00997471">
      <w:pPr>
        <w:pStyle w:val="30"/>
        <w:keepNext/>
        <w:keepLines/>
        <w:ind w:firstLine="426"/>
        <w:jc w:val="both"/>
        <w:rPr>
          <w:b w:val="0"/>
        </w:rPr>
      </w:pPr>
      <w:r w:rsidRPr="00997471">
        <w:rPr>
          <w:b w:val="0"/>
        </w:rPr>
        <w:t>Строительный контроль осуществляется в форме проверок соответствия выполняемых работ проектной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 Строительный контроль проводится в соответствии с договором с момента получения от заказчика проектной и рабочей документации. Передача технической документации оформляется актом, который является документом начала осуществления функций строительного контроля.</w:t>
      </w:r>
    </w:p>
    <w:p w:rsidR="00997471" w:rsidRDefault="00997471" w:rsidP="00997471">
      <w:pPr>
        <w:pStyle w:val="30"/>
        <w:keepNext/>
        <w:keepLines/>
        <w:ind w:firstLine="426"/>
        <w:jc w:val="both"/>
        <w:rPr>
          <w:b w:val="0"/>
        </w:rPr>
      </w:pPr>
      <w:r w:rsidRPr="00997471">
        <w:rPr>
          <w:b w:val="0"/>
        </w:rPr>
        <w:t>При выявлении по результатам проведения строительного контроля недостатков, нарушений и отклонений при выполнении строительных работ, конструкций, участков сетей инженерно-технического обеспечения эксперт должен потребовать проведения контроля за выполнением указанных работ повторно после устранения выявленных недостатков. Акт освидетельствования таких работ, конструкций, участков сетей инженерно-технического обеспечения должен составляться только после устранения выявленных недостатков.</w:t>
      </w:r>
    </w:p>
    <w:p w:rsidR="00CC2DC8" w:rsidRPr="00CC2DC8" w:rsidRDefault="00CC2DC8" w:rsidP="00CC2DC8">
      <w:pPr>
        <w:pStyle w:val="30"/>
        <w:keepNext/>
        <w:keepLines/>
        <w:ind w:firstLine="426"/>
        <w:jc w:val="both"/>
        <w:rPr>
          <w:b w:val="0"/>
        </w:rPr>
      </w:pPr>
      <w:r w:rsidRPr="00CC2DC8">
        <w:rPr>
          <w:b w:val="0"/>
        </w:rPr>
        <w:t>При оказании услуг исполнитель должен руководствоваться требованиями проектной документации, законодательства Российской Федерации и оказывать услуги в соответствии с требованиями действующих нормативных документов, в том числе:</w:t>
      </w:r>
    </w:p>
    <w:p w:rsidR="00CC2DC8" w:rsidRPr="00CC2DC8" w:rsidRDefault="00CC2DC8" w:rsidP="00CC2DC8">
      <w:pPr>
        <w:pStyle w:val="30"/>
        <w:keepNext/>
        <w:keepLines/>
        <w:ind w:firstLine="426"/>
        <w:jc w:val="both"/>
        <w:rPr>
          <w:b w:val="0"/>
        </w:rPr>
      </w:pPr>
      <w:r w:rsidRPr="00CC2DC8">
        <w:rPr>
          <w:b w:val="0"/>
        </w:rPr>
        <w:t>- Градостроительный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Земельный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Жилищный кодекс Российской Федерации;</w:t>
      </w:r>
    </w:p>
    <w:p w:rsidR="00CC2DC8" w:rsidRPr="00CC2DC8" w:rsidRDefault="00CC2DC8" w:rsidP="00CC2DC8">
      <w:pPr>
        <w:pStyle w:val="30"/>
        <w:keepNext/>
        <w:keepLines/>
        <w:ind w:firstLine="426"/>
        <w:jc w:val="both"/>
        <w:rPr>
          <w:b w:val="0"/>
        </w:rPr>
      </w:pPr>
      <w:r w:rsidRPr="00CC2DC8">
        <w:rPr>
          <w:b w:val="0"/>
        </w:rPr>
        <w:lastRenderedPageBreak/>
        <w:t>- Федеральный закон от 30.12.2009г. № 384-Ф3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DC8" w:rsidRDefault="00CC2DC8" w:rsidP="00CC2DC8">
      <w:pPr>
        <w:pStyle w:val="30"/>
        <w:keepNext/>
        <w:keepLines/>
        <w:ind w:firstLine="426"/>
        <w:jc w:val="both"/>
        <w:rPr>
          <w:b w:val="0"/>
        </w:rPr>
      </w:pPr>
      <w:r w:rsidRPr="00CC2DC8">
        <w:rPr>
          <w:b w:val="0"/>
        </w:rPr>
        <w:t>- Федеральный закон РФ от 27.12.2002г. №184-ФЗ «О техническом регулировании»;</w:t>
      </w:r>
    </w:p>
    <w:p w:rsidR="00CB3933" w:rsidRPr="00CC2DC8" w:rsidRDefault="00CB3933" w:rsidP="00CC2DC8">
      <w:pPr>
        <w:pStyle w:val="30"/>
        <w:keepNext/>
        <w:keepLines/>
        <w:ind w:firstLine="426"/>
        <w:jc w:val="both"/>
        <w:rPr>
          <w:b w:val="0"/>
        </w:rPr>
      </w:pPr>
      <w:r w:rsidRPr="00CB3933">
        <w:rPr>
          <w:b w:val="0"/>
        </w:rPr>
        <w:t>- Федеральный закон от 23.12.2009 №384-ФЗ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РФ от 22.07.2008 №123-ФЗ «Технический регламент о требованиях пожарной безопасности»;</w:t>
      </w:r>
    </w:p>
    <w:p w:rsidR="00CC2DC8" w:rsidRPr="00CC2DC8" w:rsidRDefault="00CC2DC8" w:rsidP="00CC2DC8">
      <w:pPr>
        <w:pStyle w:val="30"/>
        <w:keepNext/>
        <w:keepLines/>
        <w:ind w:firstLine="426"/>
        <w:jc w:val="both"/>
        <w:rPr>
          <w:b w:val="0"/>
        </w:rPr>
      </w:pPr>
      <w:r w:rsidRPr="00CC2DC8">
        <w:rPr>
          <w:b w:val="0"/>
        </w:rPr>
        <w:t>- 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C2DC8" w:rsidRPr="00CC2DC8" w:rsidRDefault="00CC2DC8" w:rsidP="00CC2DC8">
      <w:pPr>
        <w:pStyle w:val="30"/>
        <w:keepNext/>
        <w:keepLines/>
        <w:ind w:firstLine="426"/>
        <w:jc w:val="both"/>
        <w:rPr>
          <w:b w:val="0"/>
        </w:rPr>
      </w:pPr>
      <w:r w:rsidRPr="00CC2DC8">
        <w:rPr>
          <w:b w:val="0"/>
        </w:rPr>
        <w:t>- Приказ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CC2DC8" w:rsidRPr="00CC2DC8" w:rsidRDefault="00CC2DC8" w:rsidP="00CC2DC8">
      <w:pPr>
        <w:pStyle w:val="30"/>
        <w:keepNext/>
        <w:keepLines/>
        <w:ind w:firstLine="426"/>
        <w:jc w:val="both"/>
        <w:rPr>
          <w:b w:val="0"/>
        </w:rPr>
      </w:pPr>
      <w:r w:rsidRPr="00CC2DC8">
        <w:rPr>
          <w:b w:val="0"/>
        </w:rPr>
        <w:t>- ГОСТ 31937-2011 «Здания и сооружения. Правила обследования и мониторинга технического состояния»;</w:t>
      </w:r>
    </w:p>
    <w:p w:rsidR="00CC2DC8" w:rsidRDefault="00CC2DC8" w:rsidP="00CC2DC8">
      <w:pPr>
        <w:pStyle w:val="30"/>
        <w:keepNext/>
        <w:keepLines/>
        <w:ind w:firstLine="426"/>
        <w:jc w:val="both"/>
        <w:rPr>
          <w:b w:val="0"/>
        </w:rPr>
      </w:pPr>
      <w:r w:rsidRPr="00CC2DC8">
        <w:rPr>
          <w:b w:val="0"/>
        </w:rPr>
        <w:t>- СП 48.13330.2011. Свод правил. Организация строительства. Актуализированная редакция СНиП 12-01-2004»;</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застройщик (заказчик) осуществляет контроль за ходом и качеством выполняемых работ, соблюдением их сроков, качеством и правильностью использования применяемых материалов, изделий, оборудования, осуществляемый в форме технического надзора;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при строительстве опасных производственных объектов по договору с застройщиком заказчиком) разработчик проектной документации осуществляет авторский надзор за соблюдением требований, обеспечивающих безопасность объекта. Авторский надзор за соответствием выполняемых работ проектной документации в других случаях выполняется по усмотрению застройщика (заказчика);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лица, осуществляющие строительство (генеральные подрядные, подрядные строительные и строительно-монтажные организации), выполняют производственный контроль качества строительства.</w:t>
      </w:r>
    </w:p>
    <w:p w:rsidR="00CB3933" w:rsidRPr="00CB3933" w:rsidRDefault="00CB3933" w:rsidP="00CB3933">
      <w:pPr>
        <w:pStyle w:val="30"/>
        <w:keepNext/>
        <w:keepLines/>
        <w:ind w:firstLine="426"/>
        <w:jc w:val="both"/>
        <w:rPr>
          <w:b w:val="0"/>
        </w:rPr>
      </w:pPr>
      <w:r w:rsidRPr="00CB3933">
        <w:rPr>
          <w:b w:val="0"/>
        </w:rPr>
        <w:t xml:space="preserve">- СП 73.13330.2012 «Внутренние санитарно-технические системы зданий»;  </w:t>
      </w:r>
    </w:p>
    <w:p w:rsidR="00CB3933" w:rsidRPr="00CB3933" w:rsidRDefault="00CB3933" w:rsidP="00CB3933">
      <w:pPr>
        <w:pStyle w:val="30"/>
        <w:keepNext/>
        <w:keepLines/>
        <w:ind w:firstLine="426"/>
        <w:jc w:val="both"/>
        <w:rPr>
          <w:b w:val="0"/>
        </w:rPr>
      </w:pPr>
      <w:r w:rsidRPr="00CB3933">
        <w:rPr>
          <w:b w:val="0"/>
        </w:rPr>
        <w:t>- ГОСТ 31937-2011 «Здания и сооружения. Правила обследования и мониторинга технического состояния».</w:t>
      </w:r>
    </w:p>
    <w:p w:rsidR="00CB3933" w:rsidRPr="00CB3933" w:rsidRDefault="00CB3933" w:rsidP="00CB3933">
      <w:pPr>
        <w:pStyle w:val="30"/>
        <w:keepNext/>
        <w:keepLines/>
        <w:ind w:firstLine="426"/>
        <w:jc w:val="both"/>
        <w:rPr>
          <w:b w:val="0"/>
        </w:rPr>
      </w:pPr>
      <w:r w:rsidRPr="00CB3933">
        <w:rPr>
          <w:b w:val="0"/>
        </w:rPr>
        <w:t>- СП 54.13330.2011 СНиП 31-01-2003 «Здания жилые многоквартирные»;</w:t>
      </w:r>
    </w:p>
    <w:p w:rsidR="00CB3933" w:rsidRPr="00CB3933" w:rsidRDefault="00CB3933" w:rsidP="00CB3933">
      <w:pPr>
        <w:pStyle w:val="30"/>
        <w:keepNext/>
        <w:keepLines/>
        <w:ind w:firstLine="426"/>
        <w:jc w:val="both"/>
        <w:rPr>
          <w:b w:val="0"/>
        </w:rPr>
      </w:pPr>
      <w:r w:rsidRPr="00CB3933">
        <w:rPr>
          <w:b w:val="0"/>
        </w:rPr>
        <w:t>- СП 131.13330.2012 «СНиП23-01-99* «Строительная климатология»;</w:t>
      </w:r>
    </w:p>
    <w:p w:rsidR="00CB3933" w:rsidRPr="00CC2DC8" w:rsidRDefault="00CB3933" w:rsidP="00CB3933">
      <w:pPr>
        <w:pStyle w:val="30"/>
        <w:keepNext/>
        <w:keepLines/>
        <w:ind w:firstLine="426"/>
        <w:jc w:val="both"/>
        <w:rPr>
          <w:b w:val="0"/>
        </w:rPr>
      </w:pPr>
      <w:r w:rsidRPr="00CB3933">
        <w:rPr>
          <w:b w:val="0"/>
        </w:rPr>
        <w:t>- ГОСТ, СНИП, СП и другая нормативно-техническая документация, действующая на территории РФ.</w:t>
      </w:r>
    </w:p>
    <w:p w:rsidR="00CC2DC8" w:rsidRDefault="00CC2DC8" w:rsidP="001871D4">
      <w:pPr>
        <w:pStyle w:val="30"/>
        <w:keepNext/>
        <w:keepLines/>
        <w:spacing w:line="240" w:lineRule="auto"/>
        <w:ind w:firstLine="426"/>
        <w:jc w:val="both"/>
        <w:rPr>
          <w:b w:val="0"/>
        </w:rPr>
      </w:pPr>
    </w:p>
    <w:p w:rsidR="00CC2DC8" w:rsidRDefault="00CC2DC8" w:rsidP="001871D4">
      <w:pPr>
        <w:pStyle w:val="30"/>
        <w:keepNext/>
        <w:keepLines/>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 xml:space="preserve">Предметом договора является выполнение работ по </w:t>
            </w:r>
            <w:r w:rsidR="005235FD">
              <w:rPr>
                <w:b w:val="0"/>
                <w:sz w:val="22"/>
                <w:szCs w:val="22"/>
                <w:lang w:val="ru-RU"/>
              </w:rPr>
              <w:t>осуществлению строительного контроля</w:t>
            </w:r>
            <w:r w:rsidR="00440131" w:rsidRPr="00440131">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12D39" w:rsidRDefault="001C1405" w:rsidP="00241FE2">
            <w:pPr>
              <w:pStyle w:val="9"/>
              <w:numPr>
                <w:ilvl w:val="0"/>
                <w:numId w:val="29"/>
              </w:numPr>
              <w:shd w:val="clear" w:color="auto" w:fill="auto"/>
              <w:tabs>
                <w:tab w:val="left" w:pos="267"/>
              </w:tabs>
              <w:spacing w:before="0" w:after="0" w:line="274" w:lineRule="exact"/>
              <w:ind w:firstLine="0"/>
              <w:jc w:val="both"/>
              <w:rPr>
                <w:sz w:val="22"/>
                <w:szCs w:val="22"/>
              </w:rPr>
            </w:pPr>
            <w:r w:rsidRPr="00D12D39">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A469E9" w:rsidRPr="00D12D39">
              <w:rPr>
                <w:sz w:val="22"/>
                <w:szCs w:val="22"/>
                <w:lang w:val="ru-RU"/>
              </w:rPr>
              <w:t xml:space="preserve"> (в ред. от 09.09.2017 г. № 1092)</w:t>
            </w:r>
            <w:r w:rsidR="00A469E9" w:rsidRPr="00D12D39">
              <w:rPr>
                <w:sz w:val="22"/>
                <w:szCs w:val="22"/>
              </w:rPr>
              <w:t>.</w:t>
            </w:r>
          </w:p>
          <w:p w:rsidR="001C1405" w:rsidRPr="00775320" w:rsidRDefault="001C1405" w:rsidP="00241FE2">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D12D39">
              <w:rPr>
                <w:sz w:val="22"/>
                <w:szCs w:val="22"/>
              </w:rPr>
              <w:t>Порядок заключения договора определяется Заказчиком в документации о</w:t>
            </w:r>
            <w:r w:rsidRPr="00775320">
              <w:rPr>
                <w:sz w:val="22"/>
                <w:szCs w:val="22"/>
              </w:rPr>
              <w:t xml:space="preserve"> проведении электронного аукциона.</w:t>
            </w:r>
          </w:p>
          <w:p w:rsidR="001C1405" w:rsidRPr="00775320" w:rsidRDefault="001C1405" w:rsidP="00241FE2">
            <w:pPr>
              <w:pStyle w:val="20"/>
              <w:numPr>
                <w:ilvl w:val="0"/>
                <w:numId w:val="29"/>
              </w:numPr>
              <w:shd w:val="clear" w:color="auto" w:fill="auto"/>
              <w:tabs>
                <w:tab w:val="left" w:pos="267"/>
              </w:tabs>
              <w:spacing w:after="245" w:line="274" w:lineRule="exact"/>
              <w:jc w:val="both"/>
              <w:rPr>
                <w:b w:val="0"/>
                <w:sz w:val="22"/>
                <w:szCs w:val="22"/>
              </w:rPr>
            </w:pPr>
            <w:r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241FE2">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241FE2">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241FE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w:t>
            </w:r>
            <w:r w:rsidR="003A4E38">
              <w:rPr>
                <w:sz w:val="22"/>
                <w:szCs w:val="22"/>
                <w:lang w:val="ru-RU"/>
              </w:rPr>
              <w:t>выполнение услуг по осуществлению строительного контроля</w:t>
            </w:r>
            <w:r w:rsidRPr="00775320">
              <w:rPr>
                <w:sz w:val="22"/>
                <w:szCs w:val="22"/>
              </w:rPr>
              <w:t>;</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CC6A32" w:rsidRPr="00CC6A32" w:rsidRDefault="004063C3" w:rsidP="00253B2F">
      <w:pPr>
        <w:pStyle w:val="20"/>
        <w:spacing w:after="245" w:line="274" w:lineRule="exact"/>
        <w:jc w:val="both"/>
        <w:rPr>
          <w:sz w:val="24"/>
          <w:szCs w:val="24"/>
          <w:lang w:val="ru-RU"/>
        </w:rPr>
      </w:pPr>
      <w:r w:rsidRPr="004063C3">
        <w:rPr>
          <w:b w:val="0"/>
          <w:sz w:val="24"/>
          <w:szCs w:val="24"/>
        </w:rPr>
        <w:t>Участник предварительного отбора должен иметь в штате следующий квалифицированный персонал:</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1670"/>
        <w:gridCol w:w="3686"/>
      </w:tblGrid>
      <w:tr w:rsidR="006F3C97" w:rsidTr="009B1350">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670"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368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9B1350">
        <w:trPr>
          <w:trHeight w:val="571"/>
        </w:trPr>
        <w:tc>
          <w:tcPr>
            <w:tcW w:w="475" w:type="dxa"/>
          </w:tcPr>
          <w:p w:rsidR="006F3C97" w:rsidRDefault="00F160A0" w:rsidP="00E60BD7">
            <w:pPr>
              <w:pStyle w:val="Default"/>
              <w:jc w:val="center"/>
              <w:rPr>
                <w:sz w:val="20"/>
                <w:szCs w:val="20"/>
              </w:rPr>
            </w:pPr>
            <w:r>
              <w:rPr>
                <w:sz w:val="20"/>
                <w:szCs w:val="20"/>
              </w:rPr>
              <w:t>1</w:t>
            </w:r>
            <w:r w:rsidR="006F3C97">
              <w:rPr>
                <w:sz w:val="20"/>
                <w:szCs w:val="20"/>
              </w:rPr>
              <w:t>.</w:t>
            </w:r>
          </w:p>
        </w:tc>
        <w:tc>
          <w:tcPr>
            <w:tcW w:w="2814"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E30AC5" w:rsidRDefault="006F3C97"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6F3C97" w:rsidRPr="00E30AC5" w:rsidRDefault="00CB0D3B" w:rsidP="00E60BD7">
            <w:pPr>
              <w:pStyle w:val="Default"/>
              <w:jc w:val="center"/>
              <w:rPr>
                <w:bCs/>
                <w:sz w:val="20"/>
                <w:szCs w:val="20"/>
              </w:rPr>
            </w:pPr>
            <w:r w:rsidRPr="00E30AC5">
              <w:rPr>
                <w:bCs/>
                <w:sz w:val="20"/>
                <w:szCs w:val="20"/>
              </w:rPr>
              <w:t>2</w:t>
            </w:r>
          </w:p>
        </w:tc>
        <w:tc>
          <w:tcPr>
            <w:tcW w:w="1670" w:type="dxa"/>
          </w:tcPr>
          <w:p w:rsidR="006F3C97" w:rsidRPr="00616ECB" w:rsidRDefault="006F3C97" w:rsidP="00E60BD7">
            <w:pPr>
              <w:pStyle w:val="Default"/>
              <w:jc w:val="center"/>
              <w:rPr>
                <w:sz w:val="20"/>
                <w:szCs w:val="20"/>
              </w:rPr>
            </w:pPr>
          </w:p>
          <w:p w:rsidR="00241FE2" w:rsidRDefault="00241FE2" w:rsidP="0083263B">
            <w:pPr>
              <w:pStyle w:val="Default"/>
              <w:jc w:val="center"/>
              <w:rPr>
                <w:sz w:val="20"/>
                <w:szCs w:val="20"/>
              </w:rPr>
            </w:pPr>
          </w:p>
          <w:p w:rsidR="00241FE2" w:rsidRDefault="00241FE2" w:rsidP="0083263B">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3686" w:type="dxa"/>
          </w:tcPr>
          <w:p w:rsidR="006F3C97" w:rsidRPr="006F3C97" w:rsidRDefault="006F3C97" w:rsidP="0097753B">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sidR="00763672">
              <w:rPr>
                <w:rFonts w:ascii="Times New Roman" w:hAnsi="Times New Roman" w:cs="Times New Roman"/>
                <w:sz w:val="20"/>
                <w:szCs w:val="20"/>
                <w:lang w:val="ru-RU"/>
              </w:rPr>
              <w:t xml:space="preserve"> техническое</w:t>
            </w:r>
            <w:r w:rsidR="00101230">
              <w:rPr>
                <w:rFonts w:ascii="Times New Roman" w:hAnsi="Times New Roman" w:cs="Times New Roman"/>
                <w:sz w:val="20"/>
                <w:szCs w:val="20"/>
                <w:lang w:val="ru-RU"/>
              </w:rPr>
              <w:t xml:space="preserve"> </w:t>
            </w:r>
            <w:r w:rsidR="00763672">
              <w:rPr>
                <w:rFonts w:ascii="Times New Roman" w:hAnsi="Times New Roman" w:cs="Times New Roman"/>
                <w:sz w:val="20"/>
                <w:szCs w:val="20"/>
                <w:lang w:val="ru-RU"/>
              </w:rPr>
              <w:t>и (</w:t>
            </w:r>
            <w:r w:rsidR="00101230">
              <w:rPr>
                <w:rFonts w:ascii="Times New Roman" w:hAnsi="Times New Roman" w:cs="Times New Roman"/>
                <w:sz w:val="20"/>
                <w:szCs w:val="20"/>
                <w:lang w:val="ru-RU"/>
              </w:rPr>
              <w:t>или</w:t>
            </w:r>
            <w:r w:rsidR="00763672">
              <w:rPr>
                <w:rFonts w:ascii="Times New Roman" w:hAnsi="Times New Roman" w:cs="Times New Roman"/>
                <w:sz w:val="20"/>
                <w:szCs w:val="20"/>
                <w:lang w:val="ru-RU"/>
              </w:rPr>
              <w:t>)</w:t>
            </w:r>
            <w:r w:rsidR="00101230">
              <w:rPr>
                <w:rFonts w:ascii="Times New Roman" w:hAnsi="Times New Roman" w:cs="Times New Roman"/>
                <w:sz w:val="20"/>
                <w:szCs w:val="20"/>
                <w:lang w:val="ru-RU"/>
              </w:rPr>
              <w:t xml:space="preserve"> среднее</w:t>
            </w:r>
            <w:r w:rsidRPr="006F3C97">
              <w:rPr>
                <w:rFonts w:ascii="Times New Roman" w:hAnsi="Times New Roman" w:cs="Times New Roman"/>
                <w:sz w:val="20"/>
                <w:szCs w:val="20"/>
              </w:rPr>
              <w:t xml:space="preserve"> </w:t>
            </w:r>
            <w:r w:rsidR="00763672">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sidR="00763672">
              <w:rPr>
                <w:rFonts w:ascii="Times New Roman" w:hAnsi="Times New Roman" w:cs="Times New Roman"/>
                <w:sz w:val="20"/>
                <w:szCs w:val="20"/>
                <w:lang w:val="ru-RU"/>
              </w:rPr>
              <w:t xml:space="preserve"> и действующие квалификационные аттестаты специалиста, осуществляющего строительный контроль</w:t>
            </w:r>
            <w:r w:rsidR="0097753B">
              <w:rPr>
                <w:rFonts w:ascii="Times New Roman" w:hAnsi="Times New Roman" w:cs="Times New Roman"/>
                <w:sz w:val="20"/>
                <w:szCs w:val="20"/>
                <w:lang w:val="ru-RU"/>
              </w:rPr>
              <w:t xml:space="preserve"> и (или) контроль за качеством объектов строительства </w:t>
            </w:r>
            <w:r w:rsidRPr="006F3C97">
              <w:rPr>
                <w:rFonts w:ascii="Times New Roman" w:hAnsi="Times New Roman" w:cs="Times New Roman"/>
                <w:sz w:val="20"/>
                <w:szCs w:val="20"/>
              </w:rPr>
              <w:t xml:space="preserve"> </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2.</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241FE2">
            <w:pPr>
              <w:pStyle w:val="Default"/>
              <w:jc w:val="center"/>
              <w:rPr>
                <w:sz w:val="20"/>
                <w:szCs w:val="20"/>
              </w:rPr>
            </w:pPr>
            <w:r w:rsidRPr="00616ECB">
              <w:rPr>
                <w:sz w:val="20"/>
                <w:szCs w:val="20"/>
              </w:rPr>
              <w:t>не менее 3 лет</w:t>
            </w:r>
          </w:p>
        </w:tc>
        <w:tc>
          <w:tcPr>
            <w:tcW w:w="3686" w:type="dxa"/>
          </w:tcPr>
          <w:p w:rsidR="009B1350" w:rsidRPr="0097753B" w:rsidRDefault="0097753B" w:rsidP="006F3C97">
            <w:pPr>
              <w:jc w:val="center"/>
              <w:rPr>
                <w:rFonts w:ascii="Times New Roman" w:hAnsi="Times New Roman" w:cs="Times New Roman"/>
                <w:sz w:val="20"/>
                <w:szCs w:val="20"/>
                <w:lang w:val="ru-RU"/>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промышленной безопасности </w:t>
            </w:r>
            <w:r w:rsidR="00741CD1">
              <w:rPr>
                <w:rFonts w:ascii="Times New Roman" w:hAnsi="Times New Roman" w:cs="Times New Roman"/>
                <w:sz w:val="20"/>
                <w:szCs w:val="20"/>
                <w:lang w:val="ru-RU"/>
              </w:rPr>
              <w:t>(</w:t>
            </w:r>
            <w:r w:rsidR="00003AFE">
              <w:rPr>
                <w:rFonts w:ascii="Times New Roman" w:hAnsi="Times New Roman" w:cs="Times New Roman"/>
                <w:sz w:val="20"/>
                <w:szCs w:val="20"/>
                <w:lang w:val="ru-RU"/>
              </w:rPr>
              <w:t>необходимый</w:t>
            </w:r>
            <w:r w:rsidR="00741CD1">
              <w:rPr>
                <w:rFonts w:ascii="Times New Roman" w:hAnsi="Times New Roman" w:cs="Times New Roman"/>
                <w:sz w:val="20"/>
                <w:szCs w:val="20"/>
                <w:lang w:val="ru-RU"/>
              </w:rPr>
              <w:t xml:space="preserve"> минимум областей аттестации: А.1. Основы промышленной безопасности; Б.9.32. Эксплуатация оп</w:t>
            </w:r>
            <w:r w:rsidR="00003AFE">
              <w:rPr>
                <w:rFonts w:ascii="Times New Roman" w:hAnsi="Times New Roman" w:cs="Times New Roman"/>
                <w:sz w:val="20"/>
                <w:szCs w:val="20"/>
                <w:lang w:val="ru-RU"/>
              </w:rPr>
              <w:t>асных производственных объектов, на которых применяются подъемные сооружения, предназначенные для подъема и транспортировки людей)</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3.</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E60BD7">
            <w:pPr>
              <w:pStyle w:val="Default"/>
              <w:jc w:val="center"/>
              <w:rPr>
                <w:sz w:val="20"/>
                <w:szCs w:val="20"/>
              </w:rPr>
            </w:pPr>
            <w:r w:rsidRPr="00616ECB">
              <w:rPr>
                <w:sz w:val="20"/>
                <w:szCs w:val="20"/>
              </w:rPr>
              <w:t>не менее 3 лет</w:t>
            </w:r>
          </w:p>
        </w:tc>
        <w:tc>
          <w:tcPr>
            <w:tcW w:w="3686" w:type="dxa"/>
          </w:tcPr>
          <w:p w:rsidR="009B1350" w:rsidRPr="006F3C97" w:rsidRDefault="00003AFE"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охраны труда согласно установленным государственным и ведомственным нормам</w:t>
            </w:r>
          </w:p>
        </w:tc>
      </w:tr>
    </w:tbl>
    <w:p w:rsidR="00CC6A32" w:rsidRDefault="00CC6A32" w:rsidP="008B040A">
      <w:pPr>
        <w:pStyle w:val="20"/>
        <w:spacing w:after="0" w:line="274" w:lineRule="exact"/>
        <w:jc w:val="both"/>
        <w:rPr>
          <w:b w:val="0"/>
          <w:sz w:val="24"/>
          <w:szCs w:val="24"/>
        </w:rPr>
      </w:pPr>
    </w:p>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lastRenderedPageBreak/>
        <w:t>* Стаж работы по специальности считается с момента начала трудовой деятельности в соответствии с данными трудовой книжки.</w:t>
      </w:r>
    </w:p>
    <w:p w:rsidR="0055754B" w:rsidRPr="006A7D48" w:rsidRDefault="00D63618" w:rsidP="0055754B">
      <w:pPr>
        <w:pStyle w:val="20"/>
        <w:spacing w:after="0" w:line="274" w:lineRule="exact"/>
        <w:jc w:val="both"/>
        <w:rPr>
          <w:b w:val="0"/>
          <w:sz w:val="24"/>
          <w:szCs w:val="24"/>
        </w:rPr>
      </w:pPr>
      <w:r w:rsidRPr="00D63618">
        <w:rPr>
          <w:b w:val="0"/>
          <w:sz w:val="24"/>
          <w:szCs w:val="24"/>
        </w:rPr>
        <w:t xml:space="preserve">** </w:t>
      </w:r>
      <w:r w:rsidR="0055754B" w:rsidRPr="006A7D48">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55754B" w:rsidRPr="006A7D48">
        <w:rPr>
          <w:b w:val="0"/>
          <w:sz w:val="24"/>
          <w:szCs w:val="24"/>
          <w:lang w:val="ru-RU"/>
        </w:rPr>
        <w:t>16</w:t>
      </w:r>
      <w:r w:rsidR="0055754B" w:rsidRPr="006A7D48">
        <w:rPr>
          <w:b w:val="0"/>
          <w:sz w:val="24"/>
          <w:szCs w:val="24"/>
        </w:rPr>
        <w:t xml:space="preserve">, </w:t>
      </w:r>
      <w:r w:rsidR="0055754B" w:rsidRPr="006A7D48">
        <w:rPr>
          <w:b w:val="0"/>
          <w:sz w:val="24"/>
          <w:szCs w:val="24"/>
          <w:lang w:val="ru-RU"/>
        </w:rPr>
        <w:t xml:space="preserve">Приказ министерства промышленности и торговли Российской Федерации от 08.12.2016 г. № 2007 – </w:t>
      </w:r>
      <w:proofErr w:type="spellStart"/>
      <w:r w:rsidR="0055754B" w:rsidRPr="006A7D48">
        <w:rPr>
          <w:b w:val="0"/>
          <w:sz w:val="24"/>
          <w:szCs w:val="24"/>
          <w:lang w:val="ru-RU"/>
        </w:rPr>
        <w:t>ст</w:t>
      </w:r>
      <w:proofErr w:type="spellEnd"/>
      <w:r w:rsidR="0055754B" w:rsidRPr="006A7D48">
        <w:rPr>
          <w:b w:val="0"/>
          <w:sz w:val="24"/>
          <w:szCs w:val="24"/>
          <w:lang w:val="ru-RU"/>
        </w:rPr>
        <w:t xml:space="preserve"> «</w:t>
      </w:r>
      <w:r w:rsidR="0055754B" w:rsidRPr="006A7D48">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55754B" w:rsidRPr="006A7D48">
        <w:rPr>
          <w:b w:val="0"/>
          <w:sz w:val="24"/>
          <w:szCs w:val="24"/>
        </w:rPr>
        <w:t>:</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- 2.07.00.00 «Архитектура»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- 2.08.00.00 «Техника и технология строительства»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- 2.13.00.00 «Электро- и теплоэнергетика»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- 5.38.03.10 «Жилищное хозяйство и коммунальная инфраструктура»</w:t>
      </w:r>
    </w:p>
    <w:p w:rsidR="0055754B" w:rsidRPr="00377386" w:rsidRDefault="0055754B" w:rsidP="0055754B">
      <w:pPr>
        <w:pStyle w:val="20"/>
        <w:shd w:val="clear" w:color="auto" w:fill="auto"/>
        <w:spacing w:after="0" w:line="274" w:lineRule="exact"/>
        <w:jc w:val="both"/>
        <w:rPr>
          <w:b w:val="0"/>
          <w:sz w:val="24"/>
          <w:szCs w:val="24"/>
        </w:rPr>
      </w:pPr>
      <w:r w:rsidRPr="006A7D48">
        <w:rPr>
          <w:b w:val="0"/>
          <w:sz w:val="24"/>
          <w:szCs w:val="24"/>
          <w:lang w:val="ru-RU"/>
        </w:rPr>
        <w:t>- 2.07.04.04 «Градостроительство»</w:t>
      </w:r>
    </w:p>
    <w:p w:rsidR="0055754B" w:rsidRPr="00377386" w:rsidRDefault="0055754B" w:rsidP="0055754B">
      <w:pPr>
        <w:jc w:val="both"/>
        <w:rPr>
          <w:rFonts w:ascii="Times New Roman" w:hAnsi="Times New Roman" w:cs="Times New Roman"/>
        </w:rPr>
        <w:sectPr w:rsidR="0055754B" w:rsidRPr="00377386" w:rsidSect="00C36C42">
          <w:type w:val="continuous"/>
          <w:pgSz w:w="11905" w:h="16837" w:code="9"/>
          <w:pgMar w:top="1134" w:right="851" w:bottom="1134" w:left="1134" w:header="0" w:footer="6" w:gutter="0"/>
          <w:cols w:space="720"/>
          <w:noEndnote/>
          <w:docGrid w:linePitch="360"/>
        </w:sectPr>
      </w:pPr>
    </w:p>
    <w:p w:rsidR="00CC6A32" w:rsidRDefault="00CC6A32" w:rsidP="0055754B">
      <w:pPr>
        <w:pStyle w:val="20"/>
        <w:spacing w:after="0" w:line="240" w:lineRule="auto"/>
        <w:jc w:val="both"/>
        <w:rPr>
          <w:b w:val="0"/>
          <w:sz w:val="24"/>
          <w:szCs w:val="24"/>
        </w:rPr>
      </w:pPr>
    </w:p>
    <w:p w:rsidR="00312B8C" w:rsidRPr="00B62F13" w:rsidRDefault="00312B8C" w:rsidP="008B040A">
      <w:pPr>
        <w:jc w:val="both"/>
        <w:rPr>
          <w:rFonts w:ascii="Times New Roman" w:hAnsi="Times New Roman" w:cs="Times New Roman"/>
        </w:rPr>
      </w:pPr>
    </w:p>
    <w:p w:rsidR="00B928D9" w:rsidRPr="00380535" w:rsidRDefault="00B928D9"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53B2F" w:rsidRDefault="00253B2F" w:rsidP="00253B2F">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53B2F" w:rsidRDefault="00253B2F" w:rsidP="00253B2F">
      <w:pPr>
        <w:pStyle w:val="11"/>
        <w:keepNext/>
        <w:keepLines/>
        <w:shd w:val="clear" w:color="auto" w:fill="auto"/>
        <w:spacing w:before="0" w:after="0" w:line="320" w:lineRule="exact"/>
        <w:rPr>
          <w:lang w:val="ru-RU"/>
        </w:rPr>
      </w:pPr>
      <w:bookmarkStart w:id="37" w:name="bookmark62"/>
      <w:r>
        <w:t>ОТБОРЕ</w:t>
      </w:r>
      <w:bookmarkEnd w:id="37"/>
    </w:p>
    <w:p w:rsidR="00253B2F" w:rsidRPr="00B147A4" w:rsidRDefault="00253B2F" w:rsidP="00253B2F">
      <w:pPr>
        <w:pStyle w:val="11"/>
        <w:keepNext/>
        <w:keepLines/>
        <w:shd w:val="clear" w:color="auto" w:fill="auto"/>
        <w:spacing w:before="0" w:after="0" w:line="320" w:lineRule="exact"/>
        <w:rPr>
          <w:lang w:val="ru-RU"/>
        </w:rPr>
      </w:pPr>
    </w:p>
    <w:p w:rsidR="00253B2F" w:rsidRDefault="00253B2F" w:rsidP="00253B2F">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53B2F" w:rsidRPr="00B147A4" w:rsidRDefault="00253B2F" w:rsidP="00253B2F">
      <w:pPr>
        <w:pStyle w:val="51"/>
        <w:shd w:val="clear" w:color="auto" w:fill="auto"/>
        <w:spacing w:before="0" w:after="0" w:line="270" w:lineRule="exact"/>
        <w:rPr>
          <w:lang w:val="ru-RU"/>
        </w:rPr>
      </w:pPr>
    </w:p>
    <w:p w:rsidR="00253B2F" w:rsidRDefault="00253B2F" w:rsidP="00253B2F">
      <w:pPr>
        <w:pStyle w:val="25"/>
        <w:keepNext/>
        <w:keepLines/>
        <w:shd w:val="clear" w:color="auto" w:fill="auto"/>
        <w:spacing w:after="124" w:line="230" w:lineRule="exact"/>
        <w:jc w:val="both"/>
      </w:pPr>
      <w:bookmarkStart w:id="39" w:name="bookmark64"/>
      <w:r>
        <w:t>Сообщаем о согласии участвовать в предварительном отборе</w:t>
      </w:r>
      <w:bookmarkEnd w:id="39"/>
    </w:p>
    <w:p w:rsidR="00253B2F" w:rsidRDefault="00253B2F" w:rsidP="00253B2F">
      <w:pPr>
        <w:pStyle w:val="9"/>
        <w:shd w:val="clear" w:color="auto" w:fill="auto"/>
        <w:tabs>
          <w:tab w:val="left" w:leader="underscore" w:pos="8354"/>
        </w:tabs>
        <w:spacing w:before="0" w:after="0" w:line="298" w:lineRule="exact"/>
        <w:ind w:left="40" w:right="60" w:firstLine="0"/>
        <w:jc w:val="both"/>
      </w:pPr>
      <w:r>
        <w:t>на право включения в реестр квалифицированных подрядных организаций, имеющих право</w:t>
      </w:r>
      <w:r>
        <w:rPr>
          <w:rStyle w:val="8"/>
        </w:rPr>
        <w:t xml:space="preserve"> </w:t>
      </w:r>
      <w:r>
        <w:t>принимать участие в электронных аукционах, предметом которых является выполнение</w:t>
      </w:r>
      <w:r>
        <w:rPr>
          <w:rStyle w:val="8"/>
        </w:rPr>
        <w:t xml:space="preserve"> </w:t>
      </w:r>
      <w:r>
        <w:t>работ по</w:t>
      </w:r>
      <w:r>
        <w:tab/>
      </w:r>
    </w:p>
    <w:p w:rsidR="00253B2F" w:rsidRDefault="00253B2F" w:rsidP="00253B2F">
      <w:pPr>
        <w:pStyle w:val="9"/>
        <w:shd w:val="clear" w:color="auto" w:fill="auto"/>
        <w:spacing w:before="0" w:after="0" w:line="274" w:lineRule="exact"/>
        <w:ind w:left="40" w:firstLine="680"/>
        <w:jc w:val="both"/>
      </w:pPr>
      <w:r>
        <w:t>Изучив условия Извещения о проведении предварительного отбора подрядных</w:t>
      </w:r>
      <w:r>
        <w:rPr>
          <w:lang w:val="ru-RU"/>
        </w:rPr>
        <w:t xml:space="preserve"> </w:t>
      </w:r>
      <w:r>
        <w:t>организаций №</w:t>
      </w:r>
      <w:r>
        <w:rPr>
          <w:lang w:val="ru-RU"/>
        </w:rPr>
        <w:t>_________</w:t>
      </w:r>
      <w:r>
        <w:t>, и принимая установленные в нём требования и условия,</w:t>
      </w:r>
      <w:r>
        <w:rPr>
          <w:lang w:val="ru-RU"/>
        </w:rPr>
        <w:t xml:space="preserve"> </w:t>
      </w:r>
      <w:r>
        <w:t>(указывается полное наименование, организационно правовая форма участника</w:t>
      </w:r>
      <w:r>
        <w:rPr>
          <w:lang w:val="ru-RU"/>
        </w:rPr>
        <w:t xml:space="preserve"> </w:t>
      </w:r>
      <w:r>
        <w:t>предварительного отбора, ИНН / ФИО индивидуального предпринимателя)</w:t>
      </w:r>
      <w:r>
        <w:rPr>
          <w:rStyle w:val="65"/>
        </w:rPr>
        <w:tab/>
        <w:t>в лице</w:t>
      </w:r>
      <w:r>
        <w:rPr>
          <w:rStyle w:val="65"/>
          <w:lang w:val="ru-RU"/>
        </w:rPr>
        <w:t xml:space="preserve"> </w:t>
      </w:r>
      <w: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Style w:val="65"/>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Pr>
          <w:rStyle w:val="65"/>
        </w:rPr>
        <w:tab/>
        <w:t>.</w:t>
      </w:r>
    </w:p>
    <w:p w:rsidR="00253B2F" w:rsidRDefault="00253B2F" w:rsidP="00253B2F">
      <w:pPr>
        <w:pStyle w:val="9"/>
        <w:shd w:val="clear" w:color="auto" w:fill="auto"/>
        <w:spacing w:before="0" w:after="120" w:line="274" w:lineRule="exact"/>
        <w:ind w:left="40" w:right="60" w:firstLine="680"/>
        <w:jc w:val="both"/>
      </w:pPr>
      <w: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53B2F" w:rsidRDefault="00253B2F" w:rsidP="00253B2F">
      <w:pPr>
        <w:pStyle w:val="9"/>
        <w:shd w:val="clear" w:color="auto" w:fill="auto"/>
        <w:spacing w:before="0" w:after="155" w:line="274" w:lineRule="exact"/>
        <w:ind w:left="40" w:right="60" w:firstLine="680"/>
        <w:jc w:val="both"/>
      </w:pPr>
      <w:r>
        <w:t xml:space="preserve">Настоящим гарантируем достоверность представленной информации и подтверждаем право </w:t>
      </w:r>
      <w:r w:rsidRPr="00216A65">
        <w:t>Министерств</w:t>
      </w:r>
      <w:r>
        <w:rPr>
          <w:lang w:val="ru-RU"/>
        </w:rPr>
        <w:t>а</w:t>
      </w:r>
      <w:r w:rsidRPr="00216A65">
        <w:t xml:space="preserve"> строительства, ЖКХ и энергетики Магаданской области</w:t>
      </w:r>
      <w:r>
        <w:rPr>
          <w:lang w:val="ru-RU"/>
        </w:rPr>
        <w:t xml:space="preserve"> </w:t>
      </w:r>
      <w: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53B2F" w:rsidRPr="00253B2F" w:rsidRDefault="00253B2F" w:rsidP="00253B2F">
      <w:pPr>
        <w:pStyle w:val="9"/>
        <w:shd w:val="clear" w:color="auto" w:fill="auto"/>
        <w:spacing w:before="0" w:after="0" w:line="240" w:lineRule="auto"/>
        <w:ind w:left="40" w:firstLine="680"/>
        <w:jc w:val="both"/>
        <w:rPr>
          <w:sz w:val="24"/>
          <w:szCs w:val="24"/>
        </w:rPr>
      </w:pPr>
      <w:r w:rsidRPr="00253B2F">
        <w:rPr>
          <w:sz w:val="24"/>
          <w:szCs w:val="24"/>
        </w:rPr>
        <w:t>Сообщаем о себе следующее:</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1.</w:t>
      </w:r>
      <w:r w:rsidRPr="00253B2F">
        <w:rPr>
          <w:rFonts w:ascii="Times New Roman" w:hAnsi="Times New Roman" w:cs="Times New Roman"/>
        </w:rPr>
        <w:t xml:space="preserve"> Полное наименование юридического лица и сведения об организационно-правовой форме</w:t>
      </w:r>
      <w:r w:rsidRPr="00253B2F">
        <w:rPr>
          <w:rStyle w:val="65"/>
          <w:rFonts w:eastAsia="Arial Unicode MS"/>
          <w:sz w:val="24"/>
          <w:szCs w:val="24"/>
        </w:rPr>
        <w:t xml:space="preserve"> / </w:t>
      </w:r>
      <w:r w:rsidRPr="00253B2F">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53B2F" w:rsidRPr="00253B2F" w:rsidRDefault="00253B2F" w:rsidP="00253B2F">
      <w:pPr>
        <w:ind w:left="40" w:right="60"/>
        <w:jc w:val="both"/>
        <w:rPr>
          <w:rFonts w:ascii="Times New Roman" w:hAnsi="Times New Roman" w:cs="Times New Roman"/>
          <w:lang w:val="ru-RU"/>
        </w:rPr>
      </w:pPr>
      <w:r w:rsidRPr="00253B2F">
        <w:rPr>
          <w:rFonts w:ascii="Times New Roman" w:hAnsi="Times New Roman" w:cs="Times New Roman"/>
          <w:lang w:val="ru-RU"/>
        </w:rPr>
        <w:t>ИНН______________________</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2.</w:t>
      </w:r>
      <w:r w:rsidRPr="00253B2F">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53B2F" w:rsidRPr="00253B2F" w:rsidRDefault="00253B2F" w:rsidP="00253B2F">
      <w:pPr>
        <w:pStyle w:val="9"/>
        <w:numPr>
          <w:ilvl w:val="1"/>
          <w:numId w:val="36"/>
        </w:numPr>
        <w:shd w:val="clear" w:color="auto" w:fill="auto"/>
        <w:tabs>
          <w:tab w:val="left" w:pos="318"/>
        </w:tabs>
        <w:spacing w:before="0" w:after="0" w:line="240" w:lineRule="auto"/>
        <w:ind w:left="40" w:firstLine="0"/>
        <w:jc w:val="both"/>
        <w:rPr>
          <w:sz w:val="24"/>
          <w:szCs w:val="24"/>
        </w:rPr>
      </w:pPr>
      <w:r w:rsidRPr="00253B2F">
        <w:rPr>
          <w:sz w:val="24"/>
          <w:szCs w:val="24"/>
        </w:rPr>
        <w:t>Адрес для почтовых отправлений:</w:t>
      </w:r>
    </w:p>
    <w:p w:rsidR="00253B2F" w:rsidRPr="00253B2F" w:rsidRDefault="00253B2F" w:rsidP="00253B2F">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53B2F">
        <w:rPr>
          <w:sz w:val="24"/>
          <w:szCs w:val="24"/>
        </w:rPr>
        <w:lastRenderedPageBreak/>
        <w:t>Номер контактного телефона:</w:t>
      </w:r>
      <w:r w:rsidRPr="00253B2F">
        <w:rPr>
          <w:sz w:val="24"/>
          <w:szCs w:val="24"/>
        </w:rPr>
        <w:tab/>
      </w:r>
    </w:p>
    <w:p w:rsidR="00253B2F" w:rsidRPr="00253B2F" w:rsidRDefault="00253B2F" w:rsidP="00253B2F">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53B2F">
        <w:rPr>
          <w:sz w:val="24"/>
          <w:szCs w:val="24"/>
        </w:rPr>
        <w:t xml:space="preserve">Адрес электронной </w:t>
      </w:r>
      <w:proofErr w:type="gramStart"/>
      <w:r w:rsidRPr="00253B2F">
        <w:rPr>
          <w:sz w:val="24"/>
          <w:szCs w:val="24"/>
        </w:rPr>
        <w:t>почты:</w:t>
      </w:r>
      <w:r w:rsidRPr="00253B2F">
        <w:rPr>
          <w:sz w:val="24"/>
          <w:szCs w:val="24"/>
        </w:rPr>
        <w:tab/>
      </w:r>
      <w:proofErr w:type="gramEnd"/>
      <w:r w:rsidRPr="00253B2F">
        <w:rPr>
          <w:sz w:val="24"/>
          <w:szCs w:val="24"/>
        </w:rPr>
        <w:t>.</w:t>
      </w:r>
    </w:p>
    <w:p w:rsidR="00253B2F" w:rsidRPr="00253B2F" w:rsidRDefault="00253B2F" w:rsidP="00253B2F">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53B2F">
        <w:rPr>
          <w:sz w:val="24"/>
          <w:szCs w:val="24"/>
        </w:rPr>
        <w:t xml:space="preserve">ИНН (при наличии) учредителей </w:t>
      </w:r>
      <w:r w:rsidRPr="00253B2F">
        <w:rPr>
          <w:sz w:val="24"/>
          <w:szCs w:val="24"/>
          <w:lang w:val="ru-RU"/>
        </w:rPr>
        <w:t>_________________________________;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 xml:space="preserve">ИНН </w:t>
      </w:r>
      <w:r w:rsidRPr="00253B2F">
        <w:rPr>
          <w:sz w:val="24"/>
          <w:szCs w:val="24"/>
        </w:rPr>
        <w:t>членов коллегиального исполнительного органа______________________;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ИНН</w:t>
      </w:r>
      <w:r w:rsidRPr="00253B2F">
        <w:rPr>
          <w:sz w:val="24"/>
          <w:szCs w:val="24"/>
        </w:rPr>
        <w:t xml:space="preserve"> лица, исполняющего функции единоличного исполнительного органа участника предварительного </w:t>
      </w:r>
      <w:proofErr w:type="gramStart"/>
      <w:r w:rsidRPr="00253B2F">
        <w:rPr>
          <w:sz w:val="24"/>
          <w:szCs w:val="24"/>
        </w:rPr>
        <w:t>отбора:</w:t>
      </w:r>
      <w:r w:rsidRPr="00253B2F">
        <w:rPr>
          <w:sz w:val="24"/>
          <w:szCs w:val="24"/>
        </w:rPr>
        <w:tab/>
      </w:r>
      <w:proofErr w:type="gramEnd"/>
      <w:r w:rsidRPr="00253B2F">
        <w:rPr>
          <w:sz w:val="24"/>
          <w:szCs w:val="24"/>
        </w:rPr>
        <w:t>.</w:t>
      </w:r>
    </w:p>
    <w:p w:rsidR="00253B2F" w:rsidRPr="00253B2F" w:rsidRDefault="00253B2F" w:rsidP="00253B2F">
      <w:pPr>
        <w:numPr>
          <w:ilvl w:val="1"/>
          <w:numId w:val="36"/>
        </w:numPr>
        <w:tabs>
          <w:tab w:val="left" w:pos="294"/>
          <w:tab w:val="left" w:leader="underscore" w:pos="2362"/>
        </w:tabs>
        <w:spacing w:line="274" w:lineRule="exact"/>
        <w:ind w:left="20"/>
        <w:jc w:val="both"/>
        <w:rPr>
          <w:rFonts w:ascii="Times New Roman" w:hAnsi="Times New Roman" w:cs="Times New Roman"/>
        </w:rPr>
      </w:pPr>
      <w:r w:rsidRPr="00253B2F">
        <w:rPr>
          <w:rStyle w:val="65"/>
          <w:rFonts w:eastAsia="Arial Unicode MS"/>
          <w:sz w:val="24"/>
          <w:szCs w:val="24"/>
        </w:rPr>
        <w:t>Настоящим</w:t>
      </w:r>
      <w:proofErr w:type="gramStart"/>
      <w:r w:rsidRPr="00253B2F">
        <w:rPr>
          <w:rStyle w:val="65"/>
          <w:rFonts w:eastAsia="Arial Unicode MS"/>
          <w:sz w:val="24"/>
          <w:szCs w:val="24"/>
        </w:rPr>
        <w:tab/>
      </w:r>
      <w:r w:rsidRPr="00253B2F">
        <w:rPr>
          <w:rFonts w:ascii="Times New Roman" w:hAnsi="Times New Roman" w:cs="Times New Roman"/>
        </w:rPr>
        <w:t>(</w:t>
      </w:r>
      <w:proofErr w:type="gramEnd"/>
      <w:r w:rsidRPr="00253B2F">
        <w:rPr>
          <w:rFonts w:ascii="Times New Roman" w:hAnsi="Times New Roman" w:cs="Times New Roman"/>
        </w:rPr>
        <w:t>указывается полное наименование и организационно-правовая форма</w:t>
      </w:r>
    </w:p>
    <w:p w:rsidR="00253B2F" w:rsidRPr="00253B2F" w:rsidRDefault="00253B2F" w:rsidP="00253B2F">
      <w:pPr>
        <w:ind w:left="20"/>
        <w:jc w:val="both"/>
        <w:rPr>
          <w:rFonts w:ascii="Times New Roman" w:hAnsi="Times New Roman" w:cs="Times New Roman"/>
        </w:rPr>
      </w:pPr>
      <w:r w:rsidRPr="00253B2F">
        <w:rPr>
          <w:rFonts w:ascii="Times New Roman" w:hAnsi="Times New Roman" w:cs="Times New Roman"/>
        </w:rPr>
        <w:t>юридического лица или Фамилия Имя Отчество (при наличии отчества) для</w:t>
      </w:r>
    </w:p>
    <w:p w:rsidR="00253B2F" w:rsidRPr="00253B2F" w:rsidRDefault="00253B2F" w:rsidP="00253B2F">
      <w:pPr>
        <w:pStyle w:val="9"/>
        <w:shd w:val="clear" w:color="auto" w:fill="auto"/>
        <w:tabs>
          <w:tab w:val="left" w:leader="underscore" w:pos="4532"/>
        </w:tabs>
        <w:spacing w:before="0" w:after="0" w:line="274" w:lineRule="exact"/>
        <w:ind w:left="20" w:firstLine="0"/>
        <w:jc w:val="both"/>
        <w:rPr>
          <w:sz w:val="24"/>
          <w:szCs w:val="24"/>
        </w:rPr>
      </w:pPr>
      <w:r w:rsidRPr="00253B2F">
        <w:rPr>
          <w:rStyle w:val="ad"/>
          <w:sz w:val="24"/>
          <w:szCs w:val="24"/>
        </w:rPr>
        <w:t xml:space="preserve">индивидуального </w:t>
      </w:r>
      <w:proofErr w:type="gramStart"/>
      <w:r w:rsidRPr="00253B2F">
        <w:rPr>
          <w:rStyle w:val="ad"/>
          <w:sz w:val="24"/>
          <w:szCs w:val="24"/>
        </w:rPr>
        <w:t>предпринимателя)</w:t>
      </w:r>
      <w:r w:rsidRPr="00253B2F">
        <w:rPr>
          <w:sz w:val="24"/>
          <w:szCs w:val="24"/>
        </w:rPr>
        <w:tab/>
      </w:r>
      <w:proofErr w:type="gramEnd"/>
      <w:r w:rsidRPr="00253B2F">
        <w:rPr>
          <w:sz w:val="24"/>
          <w:szCs w:val="24"/>
        </w:rPr>
        <w:t>(далее - подрядчик) подтверждает соответствие</w:t>
      </w:r>
    </w:p>
    <w:p w:rsidR="00253B2F" w:rsidRPr="00253B2F" w:rsidRDefault="00253B2F" w:rsidP="00253B2F">
      <w:pPr>
        <w:pStyle w:val="9"/>
        <w:shd w:val="clear" w:color="auto" w:fill="auto"/>
        <w:spacing w:before="0" w:after="180" w:line="274" w:lineRule="exact"/>
        <w:ind w:left="20" w:firstLine="0"/>
        <w:jc w:val="both"/>
        <w:rPr>
          <w:sz w:val="24"/>
          <w:szCs w:val="24"/>
        </w:rPr>
      </w:pPr>
      <w:r w:rsidRPr="00253B2F">
        <w:rPr>
          <w:sz w:val="24"/>
          <w:szCs w:val="24"/>
        </w:rPr>
        <w:t>требованиям, установленным в Документации о проведении предварительного отбора.</w:t>
      </w:r>
    </w:p>
    <w:p w:rsidR="00253B2F" w:rsidRDefault="00253B2F" w:rsidP="00253B2F">
      <w:pPr>
        <w:pStyle w:val="9"/>
        <w:shd w:val="clear" w:color="auto" w:fill="auto"/>
        <w:spacing w:before="0" w:after="180" w:line="274" w:lineRule="exact"/>
        <w:ind w:left="20" w:firstLine="0"/>
        <w:jc w:val="both"/>
      </w:pPr>
    </w:p>
    <w:p w:rsidR="00253B2F" w:rsidRPr="00253B2F" w:rsidRDefault="00253B2F" w:rsidP="00253B2F">
      <w:pPr>
        <w:ind w:left="20" w:right="40"/>
        <w:jc w:val="both"/>
        <w:rPr>
          <w:rFonts w:ascii="Times New Roman" w:hAnsi="Times New Roman" w:cs="Times New Roman"/>
        </w:rPr>
      </w:pPr>
      <w:r w:rsidRPr="00253B2F">
        <w:rPr>
          <w:rStyle w:val="65"/>
          <w:rFonts w:eastAsia="Arial Unicode MS"/>
          <w:sz w:val="24"/>
          <w:szCs w:val="24"/>
        </w:rPr>
        <w:t>Приложения:</w:t>
      </w:r>
      <w:r w:rsidRPr="00253B2F">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53B2F" w:rsidRDefault="00253B2F" w:rsidP="00253B2F">
      <w:r>
        <w:br w:type="page"/>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lastRenderedPageBreak/>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Приложение </w:t>
      </w:r>
      <w:r w:rsidRPr="00253B2F">
        <w:rPr>
          <w:rFonts w:ascii="Times New Roman" w:hAnsi="Times New Roman" w:cs="Times New Roman"/>
          <w:iCs/>
          <w:lang w:val="ru-RU"/>
        </w:rPr>
        <w:t>№</w:t>
      </w:r>
      <w:r w:rsidR="00241FE2">
        <w:rPr>
          <w:rFonts w:ascii="Times New Roman" w:hAnsi="Times New Roman" w:cs="Times New Roman"/>
          <w:iCs/>
          <w:lang w:val="ru-RU"/>
        </w:rPr>
        <w:t xml:space="preserve"> </w:t>
      </w:r>
      <w:r w:rsidRPr="00253B2F">
        <w:rPr>
          <w:rFonts w:ascii="Times New Roman" w:hAnsi="Times New Roman" w:cs="Times New Roman"/>
          <w:iCs/>
        </w:rPr>
        <w:t xml:space="preserve">1 к Заявке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на участие в предварительном отборе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p>
    <w:p w:rsidR="00253B2F" w:rsidRPr="00253B2F" w:rsidRDefault="00253B2F" w:rsidP="00253B2F">
      <w:pPr>
        <w:rPr>
          <w:rFonts w:ascii="Times New Roman" w:hAnsi="Times New Roman" w:cs="Times New Roman"/>
          <w:iCs/>
        </w:rPr>
      </w:pP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ДЕКЛАРАЦИЯ</w:t>
      </w: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участника предварительного отбора о соответствии требованиям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Настоящей декларацией Участник предварительного отбора</w:t>
      </w:r>
      <w:r w:rsidRPr="00253B2F">
        <w:rPr>
          <w:rFonts w:ascii="Times New Roman" w:hAnsi="Times New Roman" w:cs="Times New Roman"/>
          <w:iCs/>
          <w:lang w:val="ru-RU"/>
        </w:rPr>
        <w:t xml:space="preserve"> (далее – Участник)</w:t>
      </w:r>
      <w:r w:rsidRPr="00253B2F">
        <w:rPr>
          <w:rFonts w:ascii="Times New Roman" w:hAnsi="Times New Roman" w:cs="Times New Roman"/>
          <w:iCs/>
        </w:rPr>
        <w:t xml:space="preserve"> подтверждает: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proofErr w:type="spellStart"/>
      <w:r w:rsidRPr="00253B2F">
        <w:rPr>
          <w:rFonts w:ascii="Times New Roman" w:hAnsi="Times New Roman" w:cs="Times New Roman"/>
          <w:iCs/>
        </w:rPr>
        <w:t>вь</w:t>
      </w:r>
      <w:proofErr w:type="spellEnd"/>
      <w:r w:rsidRPr="00253B2F">
        <w:rPr>
          <w:rFonts w:ascii="Times New Roman" w:hAnsi="Times New Roman" w:cs="Times New Roman"/>
          <w:iCs/>
          <w:lang w:val="ru-RU"/>
        </w:rPr>
        <w:t>п</w:t>
      </w:r>
      <w:proofErr w:type="spellStart"/>
      <w:r w:rsidRPr="00253B2F">
        <w:rPr>
          <w:rFonts w:ascii="Times New Roman" w:hAnsi="Times New Roman" w:cs="Times New Roman"/>
          <w:iCs/>
        </w:rPr>
        <w:t>олнение</w:t>
      </w:r>
      <w:proofErr w:type="spellEnd"/>
      <w:r w:rsidRPr="00253B2F">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3) не</w:t>
      </w:r>
      <w:r w:rsidR="00241FE2">
        <w:rPr>
          <w:rFonts w:ascii="Times New Roman" w:hAnsi="Times New Roman" w:cs="Times New Roman"/>
          <w:iCs/>
          <w:lang w:val="ru-RU"/>
        </w:rPr>
        <w:t xml:space="preserve"> </w:t>
      </w:r>
      <w:r w:rsidRPr="00253B2F">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4) отсутствие конфликта интересов, </w:t>
      </w:r>
      <w:r w:rsidRPr="00253B2F">
        <w:rPr>
          <w:rFonts w:ascii="Times New Roman" w:hAnsi="Times New Roman" w:cs="Times New Roman"/>
          <w:iCs/>
          <w:lang w:val="ru-RU"/>
        </w:rPr>
        <w:t>т</w:t>
      </w:r>
      <w:r w:rsidRPr="00253B2F">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41FE2" w:rsidRPr="00253B2F">
        <w:rPr>
          <w:rFonts w:ascii="Times New Roman" w:hAnsi="Times New Roman" w:cs="Times New Roman"/>
          <w:iCs/>
        </w:rPr>
        <w:t>выгодоприобретателями</w:t>
      </w:r>
      <w:r w:rsidRPr="00253B2F">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lastRenderedPageBreak/>
        <w:tab/>
        <w:t xml:space="preserve">7) </w:t>
      </w:r>
      <w:r w:rsidR="00241FE2">
        <w:rPr>
          <w:rFonts w:ascii="Times New Roman" w:hAnsi="Times New Roman" w:cs="Times New Roman"/>
          <w:iCs/>
          <w:lang w:val="ru-RU"/>
        </w:rPr>
        <w:t>отсутствие</w:t>
      </w:r>
      <w:r w:rsidRPr="00253B2F">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53B2F">
        <w:rPr>
          <w:rFonts w:ascii="Times New Roman" w:hAnsi="Times New Roman" w:cs="Times New Roman"/>
          <w:iCs/>
          <w:lang w:val="ru-RU"/>
        </w:rPr>
        <w:t>, утвержденным Постановлением Правительства РФ №615</w:t>
      </w:r>
      <w:r w:rsidRPr="00253B2F">
        <w:rPr>
          <w:rFonts w:ascii="Times New Roman" w:hAnsi="Times New Roman" w:cs="Times New Roman"/>
          <w:iCs/>
        </w:rPr>
        <w:t xml:space="preserve">;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proofErr w:type="spellStart"/>
      <w:r w:rsidRPr="00253B2F">
        <w:rPr>
          <w:rFonts w:ascii="Times New Roman" w:hAnsi="Times New Roman" w:cs="Times New Roman"/>
          <w:iCs/>
        </w:rPr>
        <w:t>перечен</w:t>
      </w:r>
      <w:proofErr w:type="spellEnd"/>
      <w:r w:rsidRPr="00253B2F">
        <w:rPr>
          <w:rFonts w:ascii="Times New Roman" w:hAnsi="Times New Roman" w:cs="Times New Roman"/>
          <w:iCs/>
          <w:lang w:val="ru-RU"/>
        </w:rPr>
        <w:t>ь</w:t>
      </w:r>
      <w:r w:rsidRPr="00253B2F">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53B2F" w:rsidRPr="00253B2F" w:rsidRDefault="00253B2F" w:rsidP="00253B2F">
      <w:pPr>
        <w:spacing w:line="276" w:lineRule="auto"/>
        <w:jc w:val="both"/>
        <w:rPr>
          <w:rFonts w:ascii="Times New Roman" w:hAnsi="Times New Roman" w:cs="Times New Roman"/>
          <w:iCs/>
        </w:rPr>
      </w:pPr>
    </w:p>
    <w:p w:rsidR="00253B2F" w:rsidRPr="00253B2F" w:rsidRDefault="00253B2F" w:rsidP="00253B2F">
      <w:pPr>
        <w:spacing w:line="276" w:lineRule="auto"/>
        <w:jc w:val="both"/>
        <w:rPr>
          <w:rFonts w:ascii="Times New Roman" w:hAnsi="Times New Roman" w:cs="Times New Roman"/>
          <w:iCs/>
        </w:rPr>
      </w:pPr>
      <w:r w:rsidRPr="00241FE2">
        <w:rPr>
          <w:rFonts w:ascii="Times New Roman" w:hAnsi="Times New Roman" w:cs="Times New Roman"/>
          <w:iCs/>
          <w:sz w:val="20"/>
          <w:szCs w:val="20"/>
          <w:lang w:val="ru-RU"/>
        </w:rPr>
        <w:t xml:space="preserve"> * </w:t>
      </w:r>
      <w:r w:rsidRPr="00241FE2">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41FE2" w:rsidRPr="00241FE2">
        <w:rPr>
          <w:rFonts w:ascii="Times New Roman" w:hAnsi="Times New Roman" w:cs="Times New Roman"/>
          <w:iCs/>
          <w:sz w:val="20"/>
          <w:szCs w:val="20"/>
          <w:lang w:val="ru-RU"/>
        </w:rPr>
        <w:t>представленных</w:t>
      </w:r>
      <w:r w:rsidRPr="00241FE2">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r w:rsidRPr="00253B2F">
        <w:rPr>
          <w:rFonts w:ascii="Times New Roman" w:hAnsi="Times New Roman" w:cs="Times New Roman"/>
          <w:iCs/>
        </w:rPr>
        <w:t>.</w:t>
      </w:r>
    </w:p>
    <w:p w:rsidR="00253B2F" w:rsidRDefault="00253B2F" w:rsidP="00253B2F">
      <w:pPr>
        <w:rPr>
          <w:i/>
          <w:iCs/>
        </w:rPr>
      </w:pPr>
      <w:r>
        <w:br w:type="page"/>
      </w:r>
    </w:p>
    <w:p w:rsidR="00253B2F" w:rsidRDefault="00253B2F" w:rsidP="00253B2F">
      <w:pPr>
        <w:ind w:left="20" w:right="40"/>
        <w:jc w:val="both"/>
      </w:pPr>
    </w:p>
    <w:p w:rsidR="00253B2F" w:rsidRDefault="00253B2F" w:rsidP="00253B2F">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53B2F" w:rsidRDefault="00253B2F" w:rsidP="00253B2F">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rPr>
            </w:pPr>
          </w:p>
        </w:tc>
        <w:tc>
          <w:tcPr>
            <w:tcW w:w="1660"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1666"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2688" w:type="dxa"/>
          </w:tcPr>
          <w:p w:rsidR="00253B2F" w:rsidRDefault="00253B2F" w:rsidP="00065547">
            <w:pPr>
              <w:keepNext/>
              <w:keepLines/>
              <w:spacing w:line="320" w:lineRule="exact"/>
              <w:jc w:val="center"/>
              <w:outlineLvl w:val="0"/>
              <w:rPr>
                <w:rFonts w:ascii="Times New Roman" w:hAnsi="Times New Roman" w:cs="Times New Roman"/>
              </w:rPr>
            </w:pPr>
          </w:p>
        </w:tc>
      </w:tr>
    </w:tbl>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241FE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A469E9" w:rsidRDefault="00B147A4" w:rsidP="00B147A4">
      <w:pPr>
        <w:pStyle w:val="25"/>
        <w:keepNext/>
        <w:keepLines/>
        <w:shd w:val="clear" w:color="auto" w:fill="auto"/>
        <w:spacing w:after="0"/>
      </w:pPr>
    </w:p>
    <w:sectPr w:rsidR="00B147A4" w:rsidRPr="00A469E9"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75" w:rsidRDefault="005B0475">
      <w:r>
        <w:separator/>
      </w:r>
    </w:p>
  </w:endnote>
  <w:endnote w:type="continuationSeparator" w:id="0">
    <w:p w:rsidR="005B0475" w:rsidRDefault="005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h="202" w:wrap="none" w:vAnchor="text" w:hAnchor="page" w:x="1084" w:y="-1967"/>
      <w:shd w:val="clear" w:color="auto" w:fill="auto"/>
      <w:jc w:val="both"/>
    </w:pPr>
    <w:r>
      <w:rPr>
        <w:rStyle w:val="115pt"/>
      </w:rPr>
      <w:t>10</w:t>
    </w:r>
  </w:p>
  <w:p w:rsidR="00065547" w:rsidRDefault="0006554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75" w:rsidRDefault="005B0475"/>
  </w:footnote>
  <w:footnote w:type="continuationSeparator" w:id="0">
    <w:p w:rsidR="005B0475" w:rsidRDefault="005B04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05406B" w:rsidRPr="0005406B">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05406B" w:rsidRPr="0005406B">
      <w:rPr>
        <w:rStyle w:val="9pt"/>
        <w:noProof/>
      </w:rPr>
      <w:t>14</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59545F2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D7B8E"/>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D1595"/>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6"/>
  </w:num>
  <w:num w:numId="5">
    <w:abstractNumId w:val="1"/>
  </w:num>
  <w:num w:numId="6">
    <w:abstractNumId w:val="12"/>
  </w:num>
  <w:num w:numId="7">
    <w:abstractNumId w:val="8"/>
  </w:num>
  <w:num w:numId="8">
    <w:abstractNumId w:val="19"/>
  </w:num>
  <w:num w:numId="9">
    <w:abstractNumId w:val="5"/>
  </w:num>
  <w:num w:numId="10">
    <w:abstractNumId w:val="10"/>
  </w:num>
  <w:num w:numId="11">
    <w:abstractNumId w:val="37"/>
  </w:num>
  <w:num w:numId="12">
    <w:abstractNumId w:val="32"/>
  </w:num>
  <w:num w:numId="13">
    <w:abstractNumId w:val="27"/>
  </w:num>
  <w:num w:numId="14">
    <w:abstractNumId w:val="7"/>
  </w:num>
  <w:num w:numId="15">
    <w:abstractNumId w:val="35"/>
  </w:num>
  <w:num w:numId="16">
    <w:abstractNumId w:val="36"/>
  </w:num>
  <w:num w:numId="17">
    <w:abstractNumId w:val="23"/>
  </w:num>
  <w:num w:numId="18">
    <w:abstractNumId w:val="33"/>
  </w:num>
  <w:num w:numId="19">
    <w:abstractNumId w:val="0"/>
  </w:num>
  <w:num w:numId="20">
    <w:abstractNumId w:val="28"/>
  </w:num>
  <w:num w:numId="21">
    <w:abstractNumId w:val="3"/>
  </w:num>
  <w:num w:numId="22">
    <w:abstractNumId w:val="18"/>
  </w:num>
  <w:num w:numId="23">
    <w:abstractNumId w:val="13"/>
  </w:num>
  <w:num w:numId="24">
    <w:abstractNumId w:val="14"/>
  </w:num>
  <w:num w:numId="25">
    <w:abstractNumId w:val="25"/>
  </w:num>
  <w:num w:numId="26">
    <w:abstractNumId w:val="30"/>
  </w:num>
  <w:num w:numId="27">
    <w:abstractNumId w:val="16"/>
  </w:num>
  <w:num w:numId="28">
    <w:abstractNumId w:val="4"/>
  </w:num>
  <w:num w:numId="29">
    <w:abstractNumId w:val="6"/>
  </w:num>
  <w:num w:numId="30">
    <w:abstractNumId w:val="17"/>
  </w:num>
  <w:num w:numId="31">
    <w:abstractNumId w:val="22"/>
  </w:num>
  <w:num w:numId="32">
    <w:abstractNumId w:val="34"/>
  </w:num>
  <w:num w:numId="33">
    <w:abstractNumId w:val="15"/>
  </w:num>
  <w:num w:numId="34">
    <w:abstractNumId w:val="29"/>
  </w:num>
  <w:num w:numId="35">
    <w:abstractNumId w:val="24"/>
  </w:num>
  <w:num w:numId="36">
    <w:abstractNumId w:val="11"/>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03AFE"/>
    <w:rsid w:val="00034300"/>
    <w:rsid w:val="00046671"/>
    <w:rsid w:val="0005406B"/>
    <w:rsid w:val="00065547"/>
    <w:rsid w:val="00065ADD"/>
    <w:rsid w:val="00081679"/>
    <w:rsid w:val="000920A3"/>
    <w:rsid w:val="000A061F"/>
    <w:rsid w:val="000C5D49"/>
    <w:rsid w:val="000F5FEA"/>
    <w:rsid w:val="00101230"/>
    <w:rsid w:val="001107E1"/>
    <w:rsid w:val="00144061"/>
    <w:rsid w:val="00167828"/>
    <w:rsid w:val="0017303A"/>
    <w:rsid w:val="00180CAA"/>
    <w:rsid w:val="001871D4"/>
    <w:rsid w:val="00191F21"/>
    <w:rsid w:val="001A0A84"/>
    <w:rsid w:val="001A63BC"/>
    <w:rsid w:val="001B75BB"/>
    <w:rsid w:val="001C1405"/>
    <w:rsid w:val="001C294D"/>
    <w:rsid w:val="001E1104"/>
    <w:rsid w:val="001E72FC"/>
    <w:rsid w:val="001F51DB"/>
    <w:rsid w:val="001F7337"/>
    <w:rsid w:val="00216A65"/>
    <w:rsid w:val="00221E1A"/>
    <w:rsid w:val="00225953"/>
    <w:rsid w:val="00226D1F"/>
    <w:rsid w:val="00227661"/>
    <w:rsid w:val="00235651"/>
    <w:rsid w:val="00241FE2"/>
    <w:rsid w:val="00247A8A"/>
    <w:rsid w:val="002513E5"/>
    <w:rsid w:val="0025364E"/>
    <w:rsid w:val="00253B2F"/>
    <w:rsid w:val="00265118"/>
    <w:rsid w:val="0028214C"/>
    <w:rsid w:val="00291948"/>
    <w:rsid w:val="002A2E7B"/>
    <w:rsid w:val="002C1932"/>
    <w:rsid w:val="002D34B2"/>
    <w:rsid w:val="002D4FC0"/>
    <w:rsid w:val="002F741B"/>
    <w:rsid w:val="00301033"/>
    <w:rsid w:val="00312B8C"/>
    <w:rsid w:val="0031563C"/>
    <w:rsid w:val="00326893"/>
    <w:rsid w:val="003300B8"/>
    <w:rsid w:val="00334EC5"/>
    <w:rsid w:val="00345361"/>
    <w:rsid w:val="00345ACC"/>
    <w:rsid w:val="003555A7"/>
    <w:rsid w:val="00376953"/>
    <w:rsid w:val="003801CA"/>
    <w:rsid w:val="00380535"/>
    <w:rsid w:val="003836DF"/>
    <w:rsid w:val="003A4E38"/>
    <w:rsid w:val="003D5C6B"/>
    <w:rsid w:val="003E7F8E"/>
    <w:rsid w:val="003F6A76"/>
    <w:rsid w:val="00404758"/>
    <w:rsid w:val="004063C3"/>
    <w:rsid w:val="00440131"/>
    <w:rsid w:val="00446ABB"/>
    <w:rsid w:val="00461045"/>
    <w:rsid w:val="00476934"/>
    <w:rsid w:val="004A5901"/>
    <w:rsid w:val="004E2FB5"/>
    <w:rsid w:val="004E55F4"/>
    <w:rsid w:val="004F2C60"/>
    <w:rsid w:val="004F5F0F"/>
    <w:rsid w:val="005031C3"/>
    <w:rsid w:val="005149BE"/>
    <w:rsid w:val="00520411"/>
    <w:rsid w:val="005235FD"/>
    <w:rsid w:val="00537A5E"/>
    <w:rsid w:val="0055754B"/>
    <w:rsid w:val="00583FF1"/>
    <w:rsid w:val="00585CF6"/>
    <w:rsid w:val="0059101C"/>
    <w:rsid w:val="005A2FEA"/>
    <w:rsid w:val="005A5D25"/>
    <w:rsid w:val="005B0475"/>
    <w:rsid w:val="005D019B"/>
    <w:rsid w:val="005E08C3"/>
    <w:rsid w:val="005E4C89"/>
    <w:rsid w:val="005F059C"/>
    <w:rsid w:val="00611DF4"/>
    <w:rsid w:val="00615736"/>
    <w:rsid w:val="00616ECB"/>
    <w:rsid w:val="00622390"/>
    <w:rsid w:val="006234B5"/>
    <w:rsid w:val="006317F3"/>
    <w:rsid w:val="0063504E"/>
    <w:rsid w:val="00642692"/>
    <w:rsid w:val="00667C42"/>
    <w:rsid w:val="006A1AA2"/>
    <w:rsid w:val="006A3F6C"/>
    <w:rsid w:val="006A7D48"/>
    <w:rsid w:val="006E3E1D"/>
    <w:rsid w:val="006F3C97"/>
    <w:rsid w:val="00707CF0"/>
    <w:rsid w:val="0073150B"/>
    <w:rsid w:val="00741CD1"/>
    <w:rsid w:val="00742DB5"/>
    <w:rsid w:val="007576DF"/>
    <w:rsid w:val="00763672"/>
    <w:rsid w:val="00765F60"/>
    <w:rsid w:val="007677B9"/>
    <w:rsid w:val="00775320"/>
    <w:rsid w:val="007C7223"/>
    <w:rsid w:val="007D7B36"/>
    <w:rsid w:val="007E664F"/>
    <w:rsid w:val="007F47AF"/>
    <w:rsid w:val="00807045"/>
    <w:rsid w:val="0083263B"/>
    <w:rsid w:val="00837C76"/>
    <w:rsid w:val="00862FCD"/>
    <w:rsid w:val="00873674"/>
    <w:rsid w:val="008A4B13"/>
    <w:rsid w:val="008A6B66"/>
    <w:rsid w:val="008B040A"/>
    <w:rsid w:val="008B115A"/>
    <w:rsid w:val="008B754E"/>
    <w:rsid w:val="008C1E2C"/>
    <w:rsid w:val="008C20D2"/>
    <w:rsid w:val="008D20F3"/>
    <w:rsid w:val="008D5134"/>
    <w:rsid w:val="00914385"/>
    <w:rsid w:val="00952773"/>
    <w:rsid w:val="00962125"/>
    <w:rsid w:val="00975BEF"/>
    <w:rsid w:val="0097753B"/>
    <w:rsid w:val="00997471"/>
    <w:rsid w:val="009A7284"/>
    <w:rsid w:val="009B1350"/>
    <w:rsid w:val="009B6D9F"/>
    <w:rsid w:val="009C0E5F"/>
    <w:rsid w:val="009C5A0D"/>
    <w:rsid w:val="009E13AC"/>
    <w:rsid w:val="009E1A2A"/>
    <w:rsid w:val="00A13A13"/>
    <w:rsid w:val="00A469E9"/>
    <w:rsid w:val="00A62546"/>
    <w:rsid w:val="00AB4D85"/>
    <w:rsid w:val="00AC4E80"/>
    <w:rsid w:val="00AE1794"/>
    <w:rsid w:val="00B147A4"/>
    <w:rsid w:val="00B30E60"/>
    <w:rsid w:val="00B41420"/>
    <w:rsid w:val="00B5099B"/>
    <w:rsid w:val="00B62F13"/>
    <w:rsid w:val="00B74DF0"/>
    <w:rsid w:val="00B8113D"/>
    <w:rsid w:val="00B86ECD"/>
    <w:rsid w:val="00B928D9"/>
    <w:rsid w:val="00BA5423"/>
    <w:rsid w:val="00BB5C7A"/>
    <w:rsid w:val="00BC28A2"/>
    <w:rsid w:val="00BF219A"/>
    <w:rsid w:val="00BF514D"/>
    <w:rsid w:val="00C06297"/>
    <w:rsid w:val="00C225EC"/>
    <w:rsid w:val="00C3320A"/>
    <w:rsid w:val="00C36C42"/>
    <w:rsid w:val="00C3787C"/>
    <w:rsid w:val="00C45E43"/>
    <w:rsid w:val="00C47A70"/>
    <w:rsid w:val="00C47F7E"/>
    <w:rsid w:val="00C66D24"/>
    <w:rsid w:val="00C848F8"/>
    <w:rsid w:val="00C8709F"/>
    <w:rsid w:val="00C90791"/>
    <w:rsid w:val="00CB0D3B"/>
    <w:rsid w:val="00CB3933"/>
    <w:rsid w:val="00CB3BC2"/>
    <w:rsid w:val="00CB5503"/>
    <w:rsid w:val="00CC2DC8"/>
    <w:rsid w:val="00CC6A32"/>
    <w:rsid w:val="00D0098C"/>
    <w:rsid w:val="00D045D3"/>
    <w:rsid w:val="00D12D39"/>
    <w:rsid w:val="00D13B6D"/>
    <w:rsid w:val="00D14CB7"/>
    <w:rsid w:val="00D16455"/>
    <w:rsid w:val="00D24DA6"/>
    <w:rsid w:val="00D30A47"/>
    <w:rsid w:val="00D36CBD"/>
    <w:rsid w:val="00D56DCC"/>
    <w:rsid w:val="00D63618"/>
    <w:rsid w:val="00D65606"/>
    <w:rsid w:val="00D7682D"/>
    <w:rsid w:val="00D8272A"/>
    <w:rsid w:val="00D82EED"/>
    <w:rsid w:val="00D901B7"/>
    <w:rsid w:val="00D92A1A"/>
    <w:rsid w:val="00DB4322"/>
    <w:rsid w:val="00DB52BF"/>
    <w:rsid w:val="00DE7082"/>
    <w:rsid w:val="00DF42B2"/>
    <w:rsid w:val="00E30AC5"/>
    <w:rsid w:val="00E31B42"/>
    <w:rsid w:val="00E35375"/>
    <w:rsid w:val="00E60BD7"/>
    <w:rsid w:val="00E60CD3"/>
    <w:rsid w:val="00E72813"/>
    <w:rsid w:val="00E85F7C"/>
    <w:rsid w:val="00E87249"/>
    <w:rsid w:val="00EA1406"/>
    <w:rsid w:val="00EA76B3"/>
    <w:rsid w:val="00EB1E08"/>
    <w:rsid w:val="00EC13C2"/>
    <w:rsid w:val="00EC3C51"/>
    <w:rsid w:val="00ED469C"/>
    <w:rsid w:val="00EE0F35"/>
    <w:rsid w:val="00F160A0"/>
    <w:rsid w:val="00F27A4A"/>
    <w:rsid w:val="00F51E4F"/>
    <w:rsid w:val="00F612C6"/>
    <w:rsid w:val="00F67471"/>
    <w:rsid w:val="00F7157E"/>
    <w:rsid w:val="00F7360D"/>
    <w:rsid w:val="00F7420F"/>
    <w:rsid w:val="00F93F7D"/>
    <w:rsid w:val="00FB6484"/>
    <w:rsid w:val="00FB6A6F"/>
    <w:rsid w:val="00FD2937"/>
    <w:rsid w:val="00FE31CA"/>
    <w:rsid w:val="00F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0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3787C"/>
    <w:pPr>
      <w:ind w:left="720"/>
      <w:contextualSpacing/>
    </w:pPr>
  </w:style>
  <w:style w:type="paragraph" w:styleId="af0">
    <w:name w:val="Balloon Text"/>
    <w:basedOn w:val="a"/>
    <w:link w:val="af1"/>
    <w:uiPriority w:val="99"/>
    <w:semiHidden/>
    <w:unhideWhenUsed/>
    <w:rsid w:val="00226D1F"/>
    <w:rPr>
      <w:rFonts w:ascii="Segoe UI" w:hAnsi="Segoe UI" w:cs="Segoe UI"/>
      <w:sz w:val="18"/>
      <w:szCs w:val="18"/>
    </w:rPr>
  </w:style>
  <w:style w:type="character" w:customStyle="1" w:styleId="af1">
    <w:name w:val="Текст выноски Знак"/>
    <w:basedOn w:val="a0"/>
    <w:link w:val="af0"/>
    <w:uiPriority w:val="99"/>
    <w:semiHidden/>
    <w:rsid w:val="00226D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stroy.49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krm4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F25D-E087-4DEA-BD8A-BFE0EB23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24</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49</cp:revision>
  <cp:lastPrinted>2018-09-10T23:26:00Z</cp:lastPrinted>
  <dcterms:created xsi:type="dcterms:W3CDTF">2016-10-17T06:24:00Z</dcterms:created>
  <dcterms:modified xsi:type="dcterms:W3CDTF">2018-11-06T00:33:00Z</dcterms:modified>
</cp:coreProperties>
</file>