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6370C0">
        <w:rPr>
          <w:rFonts w:ascii="Times New Roman" w:hAnsi="Times New Roman" w:cs="Times New Roman"/>
          <w:lang w:val="ru-RU"/>
        </w:rPr>
        <w:t>3</w:t>
      </w:r>
      <w:r w:rsidR="007B091A">
        <w:rPr>
          <w:rFonts w:ascii="Times New Roman" w:hAnsi="Times New Roman" w:cs="Times New Roman"/>
          <w:lang w:val="ru-RU"/>
        </w:rPr>
        <w:t>-</w:t>
      </w:r>
      <w:r w:rsidR="00C85ED7">
        <w:rPr>
          <w:rFonts w:ascii="Times New Roman" w:hAnsi="Times New Roman" w:cs="Times New Roman"/>
          <w:lang w:val="ru-RU"/>
        </w:rPr>
        <w:t>З</w:t>
      </w:r>
      <w:r w:rsidR="00BC1C4F">
        <w:rPr>
          <w:rFonts w:ascii="Times New Roman" w:hAnsi="Times New Roman" w:cs="Times New Roman"/>
          <w:lang w:val="ru-RU"/>
        </w:rPr>
        <w:t>Л</w:t>
      </w:r>
      <w:r w:rsidR="007B091A">
        <w:rPr>
          <w:rFonts w:ascii="Times New Roman" w:hAnsi="Times New Roman" w:cs="Times New Roman"/>
          <w:lang w:val="ru-RU"/>
        </w:rPr>
        <w:t>-201</w:t>
      </w:r>
      <w:r w:rsidR="00F61A2D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9960D6" w:rsidRDefault="00D803F3" w:rsidP="00C85ED7">
      <w:pPr>
        <w:ind w:left="567" w:right="-6"/>
        <w:jc w:val="center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C85ED7" w:rsidRPr="00C85ED7">
        <w:rPr>
          <w:rFonts w:ascii="Times New Roman" w:hAnsi="Times New Roman" w:cs="Times New Roman"/>
          <w:b/>
        </w:rPr>
        <w:t>выполнение работ по</w:t>
      </w:r>
      <w:r w:rsidR="00C85ED7" w:rsidRPr="00C85ED7">
        <w:rPr>
          <w:rFonts w:ascii="Times New Roman" w:hAnsi="Times New Roman" w:cs="Times New Roman"/>
          <w:b/>
          <w:lang w:val="ru-RU"/>
        </w:rPr>
        <w:t xml:space="preserve"> ремонту,</w:t>
      </w:r>
      <w:r w:rsidR="00C85ED7" w:rsidRPr="00C85ED7">
        <w:rPr>
          <w:rFonts w:ascii="Times New Roman" w:hAnsi="Times New Roman" w:cs="Times New Roman"/>
          <w:b/>
        </w:rPr>
        <w:t xml:space="preserve"> замене лифтового оборудования, признанного непригодным для эксплуатации</w:t>
      </w:r>
    </w:p>
    <w:p w:rsidR="00F61A2D" w:rsidRDefault="00F61A2D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00AE" w:rsidRDefault="006370C0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</w:t>
      </w:r>
      <w:r w:rsidR="00F61A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ноября</w:t>
      </w:r>
      <w:r w:rsidR="00F61A2D">
        <w:rPr>
          <w:rFonts w:ascii="Times New Roman" w:hAnsi="Times New Roman" w:cs="Times New Roman"/>
          <w:lang w:val="ru-RU"/>
        </w:rPr>
        <w:t xml:space="preserve"> 2019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</w:t>
      </w:r>
      <w:r w:rsidR="005A61AC" w:rsidRPr="005A61AC">
        <w:rPr>
          <w:rFonts w:ascii="Times New Roman" w:hAnsi="Times New Roman" w:cs="Times New Roman"/>
        </w:rPr>
        <w:t>предметом которых является выполнение работ по</w:t>
      </w:r>
      <w:r w:rsidR="005A61AC" w:rsidRPr="005A61AC">
        <w:rPr>
          <w:rFonts w:ascii="Times New Roman" w:hAnsi="Times New Roman" w:cs="Times New Roman"/>
          <w:lang w:val="ru-RU"/>
        </w:rPr>
        <w:t xml:space="preserve"> ремонту,</w:t>
      </w:r>
      <w:r w:rsidR="005A61AC" w:rsidRPr="005A61AC">
        <w:rPr>
          <w:rFonts w:ascii="Times New Roman" w:hAnsi="Times New Roman" w:cs="Times New Roman"/>
        </w:rPr>
        <w:t xml:space="preserve"> замене лифтового оборудования, признанного непригодным для эксплуатации</w:t>
      </w:r>
      <w:r w:rsidR="005A61AC" w:rsidRPr="00A70EA4">
        <w:rPr>
          <w:rFonts w:ascii="Times New Roman" w:hAnsi="Times New Roman" w:cs="Times New Roman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6370C0">
        <w:rPr>
          <w:rFonts w:ascii="Times New Roman" w:hAnsi="Times New Roman" w:cs="Times New Roman"/>
          <w:lang w:val="ru-RU"/>
        </w:rPr>
        <w:t>22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6370C0">
        <w:rPr>
          <w:rFonts w:ascii="Times New Roman" w:hAnsi="Times New Roman" w:cs="Times New Roman"/>
          <w:lang w:val="ru-RU"/>
        </w:rPr>
        <w:t>ноября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F61A2D">
        <w:rPr>
          <w:rFonts w:ascii="Times New Roman" w:hAnsi="Times New Roman" w:cs="Times New Roman"/>
          <w:lang w:val="ru-RU"/>
        </w:rPr>
        <w:t>9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C85ED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D04AF5">
        <w:rPr>
          <w:rFonts w:ascii="Times New Roman" w:hAnsi="Times New Roman" w:cs="Times New Roman"/>
          <w:lang w:val="ru-RU"/>
        </w:rPr>
        <w:t>12.10.2016</w:t>
      </w:r>
      <w:r w:rsidR="009960D6">
        <w:rPr>
          <w:rFonts w:ascii="Times New Roman" w:hAnsi="Times New Roman" w:cs="Times New Roman"/>
          <w:lang w:val="ru-RU"/>
        </w:rPr>
        <w:t xml:space="preserve">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D04AF5">
        <w:rPr>
          <w:rFonts w:ascii="Times New Roman" w:hAnsi="Times New Roman" w:cs="Times New Roman"/>
          <w:lang w:val="ru-RU"/>
        </w:rPr>
        <w:t>1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F61A2D" w:rsidRDefault="006370C0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Заместитель председателя </w:t>
      </w:r>
      <w:r w:rsidR="001F1402" w:rsidRPr="001F1402">
        <w:rPr>
          <w:rFonts w:ascii="Times New Roman" w:hAnsi="Times New Roman" w:cs="Times New Roman"/>
        </w:rPr>
        <w:t xml:space="preserve">комиссии: </w:t>
      </w:r>
      <w:r>
        <w:rPr>
          <w:rFonts w:ascii="Times New Roman" w:hAnsi="Times New Roman" w:cs="Times New Roman"/>
          <w:lang w:val="ru-RU"/>
        </w:rPr>
        <w:t>Илясова И.Н.</w:t>
      </w:r>
    </w:p>
    <w:p w:rsidR="006370C0" w:rsidRPr="006370C0" w:rsidRDefault="001F1402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 w:rsidRPr="001F1402">
        <w:rPr>
          <w:rFonts w:ascii="Times New Roman" w:hAnsi="Times New Roman" w:cs="Times New Roman"/>
        </w:rPr>
        <w:t>Член комиссии</w:t>
      </w:r>
      <w:r w:rsidR="006370C0">
        <w:rPr>
          <w:rFonts w:ascii="Times New Roman" w:hAnsi="Times New Roman" w:cs="Times New Roman"/>
          <w:lang w:val="ru-RU"/>
        </w:rPr>
        <w:t>: Кабанов В.И.</w:t>
      </w:r>
    </w:p>
    <w:p w:rsidR="006370C0" w:rsidRPr="006370C0" w:rsidRDefault="006370C0" w:rsidP="001F1402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Член комиссии:</w:t>
      </w:r>
      <w:r w:rsidRPr="001F1402">
        <w:rPr>
          <w:rFonts w:ascii="Times New Roman" w:hAnsi="Times New Roman" w:cs="Times New Roman"/>
        </w:rPr>
        <w:t xml:space="preserve"> </w:t>
      </w:r>
      <w:proofErr w:type="spellStart"/>
      <w:r w:rsidRPr="001F1402">
        <w:rPr>
          <w:rFonts w:ascii="Times New Roman" w:hAnsi="Times New Roman" w:cs="Times New Roman"/>
        </w:rPr>
        <w:t>Сокирко</w:t>
      </w:r>
      <w:proofErr w:type="spellEnd"/>
      <w:r w:rsidRPr="001F1402">
        <w:rPr>
          <w:rFonts w:ascii="Times New Roman" w:hAnsi="Times New Roman" w:cs="Times New Roman"/>
        </w:rPr>
        <w:t xml:space="preserve"> В.Ю.</w:t>
      </w:r>
    </w:p>
    <w:p w:rsidR="005A61AC" w:rsidRPr="005A61AC" w:rsidRDefault="005A61AC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r w:rsidR="006370C0">
        <w:rPr>
          <w:rFonts w:ascii="Times New Roman" w:hAnsi="Times New Roman" w:cs="Times New Roman"/>
          <w:lang w:val="ru-RU"/>
        </w:rPr>
        <w:t>Козлова С.В.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6370C0">
        <w:rPr>
          <w:rFonts w:ascii="Times New Roman" w:hAnsi="Times New Roman" w:cs="Times New Roman"/>
          <w:lang w:val="ru-RU"/>
        </w:rPr>
        <w:t>Стрельцова С.А.</w:t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C64FE6">
        <w:rPr>
          <w:rFonts w:ascii="Times New Roman" w:hAnsi="Times New Roman" w:cs="Times New Roman"/>
        </w:rPr>
        <w:t xml:space="preserve">Присутствуют </w:t>
      </w:r>
      <w:r w:rsidR="00287AAD">
        <w:rPr>
          <w:rFonts w:ascii="Times New Roman" w:hAnsi="Times New Roman" w:cs="Times New Roman"/>
          <w:lang w:val="ru-RU"/>
        </w:rPr>
        <w:t>5</w:t>
      </w:r>
      <w:r w:rsidRPr="00C64FE6">
        <w:rPr>
          <w:rFonts w:ascii="Times New Roman" w:hAnsi="Times New Roman" w:cs="Times New Roman"/>
        </w:rPr>
        <w:t xml:space="preserve"> из </w:t>
      </w:r>
      <w:r w:rsidR="005A61AC" w:rsidRPr="00C64FE6">
        <w:rPr>
          <w:rFonts w:ascii="Times New Roman" w:hAnsi="Times New Roman" w:cs="Times New Roman"/>
          <w:lang w:val="ru-RU"/>
        </w:rPr>
        <w:t>8</w:t>
      </w:r>
      <w:r w:rsidRPr="00C64FE6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Default="00D803F3" w:rsidP="00C64FE6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F61A2D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F79C8" w:rsidRPr="000F4A23" w:rsidRDefault="00BF79C8" w:rsidP="006C0E6A">
      <w:pPr>
        <w:ind w:right="-6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716BA2" w:rsidRPr="00A70EA4" w:rsidRDefault="00BF79C8" w:rsidP="00716BA2">
      <w:pPr>
        <w:ind w:left="142" w:right="-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6BA2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716BA2">
        <w:rPr>
          <w:rFonts w:ascii="Times New Roman" w:hAnsi="Times New Roman" w:cs="Times New Roman"/>
          <w:lang w:val="ru-RU"/>
        </w:rPr>
        <w:t xml:space="preserve">о </w:t>
      </w:r>
      <w:r w:rsidR="00ED5713">
        <w:rPr>
          <w:rFonts w:ascii="Times New Roman" w:hAnsi="Times New Roman" w:cs="Times New Roman"/>
          <w:lang w:val="ru-RU"/>
        </w:rPr>
        <w:t>6</w:t>
      </w:r>
      <w:r w:rsidR="00F61A2D">
        <w:rPr>
          <w:rFonts w:ascii="Times New Roman" w:hAnsi="Times New Roman" w:cs="Times New Roman"/>
          <w:lang w:val="ru-RU"/>
        </w:rPr>
        <w:t xml:space="preserve"> </w:t>
      </w:r>
      <w:r w:rsidR="00716BA2">
        <w:rPr>
          <w:rFonts w:ascii="Times New Roman" w:hAnsi="Times New Roman" w:cs="Times New Roman"/>
          <w:lang w:val="ru-RU"/>
        </w:rPr>
        <w:t>(</w:t>
      </w:r>
      <w:r w:rsidR="006370C0">
        <w:rPr>
          <w:rFonts w:ascii="Times New Roman" w:hAnsi="Times New Roman" w:cs="Times New Roman"/>
          <w:lang w:val="ru-RU"/>
        </w:rPr>
        <w:t>шесть</w:t>
      </w:r>
      <w:r w:rsidR="00F61A2D">
        <w:rPr>
          <w:rFonts w:ascii="Times New Roman" w:hAnsi="Times New Roman" w:cs="Times New Roman"/>
          <w:lang w:val="ru-RU"/>
        </w:rPr>
        <w:t>) заяв</w:t>
      </w:r>
      <w:r w:rsidR="00207F94">
        <w:rPr>
          <w:rFonts w:ascii="Times New Roman" w:hAnsi="Times New Roman" w:cs="Times New Roman"/>
          <w:lang w:val="ru-RU"/>
        </w:rPr>
        <w:t>ок</w:t>
      </w:r>
      <w:r w:rsidR="00716BA2" w:rsidRPr="00A70EA4">
        <w:rPr>
          <w:rFonts w:ascii="Times New Roman" w:hAnsi="Times New Roman" w:cs="Times New Roman"/>
        </w:rPr>
        <w:t>;</w:t>
      </w:r>
    </w:p>
    <w:p w:rsidR="00716BA2" w:rsidRPr="008514DE" w:rsidRDefault="00716BA2" w:rsidP="008514DE">
      <w:pPr>
        <w:ind w:left="567" w:right="-6"/>
        <w:jc w:val="both"/>
        <w:rPr>
          <w:rFonts w:ascii="Times New Roman" w:hAnsi="Times New Roman" w:cs="Times New Roman"/>
          <w:color w:val="FF0000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 w:rsidR="00BF54CD">
        <w:rPr>
          <w:rFonts w:ascii="Times New Roman" w:hAnsi="Times New Roman" w:cs="Times New Roman"/>
          <w:lang w:val="ru-RU"/>
        </w:rPr>
        <w:t xml:space="preserve"> </w:t>
      </w:r>
      <w:r w:rsidR="00A00E47">
        <w:rPr>
          <w:rFonts w:ascii="Times New Roman" w:hAnsi="Times New Roman" w:cs="Times New Roman"/>
          <w:lang w:val="ru-RU"/>
        </w:rPr>
        <w:t>5</w:t>
      </w:r>
      <w:r w:rsidR="00BF54CD">
        <w:rPr>
          <w:rFonts w:ascii="Times New Roman" w:hAnsi="Times New Roman" w:cs="Times New Roman"/>
          <w:lang w:val="ru-RU"/>
        </w:rPr>
        <w:t xml:space="preserve"> </w:t>
      </w:r>
      <w:r w:rsidR="004B3F7B">
        <w:rPr>
          <w:rFonts w:ascii="Times New Roman" w:hAnsi="Times New Roman" w:cs="Times New Roman"/>
          <w:lang w:val="ru-RU"/>
        </w:rPr>
        <w:t>(</w:t>
      </w:r>
      <w:r w:rsidR="00A00E47">
        <w:rPr>
          <w:rFonts w:ascii="Times New Roman" w:hAnsi="Times New Roman" w:cs="Times New Roman"/>
          <w:lang w:val="ru-RU"/>
        </w:rPr>
        <w:t>пять</w:t>
      </w:r>
      <w:r w:rsidRPr="00A70EA4">
        <w:rPr>
          <w:rFonts w:ascii="Times New Roman" w:hAnsi="Times New Roman" w:cs="Times New Roman"/>
        </w:rPr>
        <w:t xml:space="preserve">) </w:t>
      </w:r>
      <w:proofErr w:type="spellStart"/>
      <w:r w:rsidRPr="00A70EA4">
        <w:rPr>
          <w:rFonts w:ascii="Times New Roman" w:hAnsi="Times New Roman" w:cs="Times New Roman"/>
        </w:rPr>
        <w:t>шт</w:t>
      </w:r>
      <w:proofErr w:type="spellEnd"/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8514D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8514DE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</w:p>
    <w:p w:rsidR="00716BA2" w:rsidRDefault="00716BA2" w:rsidP="00716BA2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 w:rsidR="00E34002">
        <w:rPr>
          <w:rFonts w:ascii="Times New Roman" w:eastAsia="Times New Roman" w:hAnsi="Times New Roman" w:cs="Times New Roman"/>
          <w:b/>
          <w:color w:val="auto"/>
          <w:lang w:val="ru-RU"/>
        </w:rPr>
        <w:t>ах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</w:t>
      </w:r>
      <w:r w:rsidR="00E34002">
        <w:rPr>
          <w:rFonts w:ascii="Times New Roman" w:eastAsia="Times New Roman" w:hAnsi="Times New Roman" w:cs="Times New Roman"/>
          <w:b/>
          <w:color w:val="auto"/>
        </w:rPr>
        <w:t xml:space="preserve"> предварительном отборе которых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716BA2" w:rsidRDefault="00716BA2" w:rsidP="00716BA2"/>
    <w:tbl>
      <w:tblPr>
        <w:tblW w:w="105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5B6D99" w:rsidRPr="003A5E6F" w:rsidTr="00DC05F1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5B6D99" w:rsidRPr="003A5E6F" w:rsidRDefault="005B6D99" w:rsidP="00DC05F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5B6D99" w:rsidRPr="003A5E6F" w:rsidTr="00DC05F1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5B6D99" w:rsidRPr="003A5E6F" w:rsidRDefault="005B6D99" w:rsidP="00DC05F1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5B6D99" w:rsidRPr="003A5E6F" w:rsidRDefault="005B6D99" w:rsidP="00DC05F1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/>
        </w:tc>
      </w:tr>
      <w:tr w:rsidR="005B6D99" w:rsidRPr="003A5E6F" w:rsidTr="00DC05F1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rPr>
                <w:sz w:val="10"/>
                <w:szCs w:val="10"/>
              </w:rPr>
            </w:pPr>
          </w:p>
        </w:tc>
      </w:tr>
      <w:tr w:rsidR="005B6D99" w:rsidRPr="00E7704D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3C1C65" w:rsidP="00DC05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5442C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лифтостроительный завод» ИНН 5051000880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142171, г. Москва, г, Щербинка, ул. Первомайская, 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7A41A0" w:rsidRDefault="00922937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реестре подрядных организаций зарегистрирован под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SBR</w:t>
            </w:r>
            <w:r w:rsidRPr="007A41A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037-1610180006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7A41A0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3C1C65" w:rsidP="00DC05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РусЛифт</w:t>
            </w:r>
            <w:proofErr w:type="spellEnd"/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B6D99" w:rsidRPr="0035442C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50120208793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5B6D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143300, Московская область, г. Наро-Фоминск,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Московская,д.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пом. 38/2</w:t>
            </w:r>
          </w:p>
          <w:p w:rsidR="005B6D99" w:rsidRPr="00DA541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90161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90161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F6369B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3C1C65" w:rsidP="00DC05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акционерное общество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Карачаровский механический завод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B6D99" w:rsidRPr="0035442C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7721024057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109052, г. Москва, Рязанский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проспект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90161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90161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F6369B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Импорт-Лифт Сервис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B6D99" w:rsidRPr="0035442C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6731065950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5B6D9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628403, РФ, Ханты-Мансийский автономный округ-Югра, г. Сургут, ул. ул. Сибирская, д.11 А, кв.89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A5412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90161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D90161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F6369B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5B6D99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E7704D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3A5E6F" w:rsidRDefault="005B6D99" w:rsidP="00DC05F1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99" w:rsidRPr="009A3CC2" w:rsidRDefault="005B6D99" w:rsidP="00DC05F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C1C65" w:rsidP="003C1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Евролифтмаш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140080, Московская область, г. Лыткарино, Детский городок ЗИЛ, стр.48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DA5412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3A5E6F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D90161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D90161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3A5E6F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3A5E6F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F6369B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3A5E6F" w:rsidRDefault="003D334D" w:rsidP="003D334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3D334D" w:rsidRPr="009A3CC2" w:rsidTr="00DC05F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E770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3A5E6F" w:rsidRDefault="003D334D" w:rsidP="003D334D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34D" w:rsidRPr="009A3CC2" w:rsidRDefault="003D334D" w:rsidP="003D334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885CB6" w:rsidRPr="005B6D99" w:rsidRDefault="00885CB6" w:rsidP="00716BA2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51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A63C02" w:rsidRPr="00433698" w:rsidTr="00A63C02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63C02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Pr="00433698" w:rsidRDefault="00A63C02" w:rsidP="004F712F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5144B" w:rsidRDefault="00A63C02" w:rsidP="004F712F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Предельная стоимость работ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3C1C65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22937" w:rsidRDefault="00A117FB" w:rsidP="00E3400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E34002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РусЛифт</w:t>
            </w:r>
            <w:proofErr w:type="spellEnd"/>
            <w:r w:rsidR="00A63C02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E3400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3 000 000 000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3C1C65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922937" w:rsidRDefault="00C4658B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ПАО</w:t>
            </w:r>
            <w:r w:rsidR="00A63C02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Карачаровский механический завод</w:t>
            </w:r>
            <w:r w:rsidR="00A63C02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C4658B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3 000 000 000</w:t>
            </w:r>
          </w:p>
        </w:tc>
      </w:tr>
      <w:tr w:rsidR="00942698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3C1C65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22937" w:rsidRDefault="00942698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</w:t>
            </w:r>
            <w:r w:rsidR="003D334D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</w:t>
            </w: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 w:rsidR="00DD1092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Евролифтмаш</w:t>
            </w:r>
            <w:proofErr w:type="spellEnd"/>
            <w:r w:rsidR="0000747F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DD109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500</w:t>
            </w:r>
            <w:r w:rsidR="000074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ED5713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13" w:rsidRDefault="003C1C65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13" w:rsidRPr="00922937" w:rsidRDefault="00DD1092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«Импорт-Л</w:t>
            </w:r>
            <w:r w:rsidR="00ED5713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ифт</w:t>
            </w: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Сервис</w:t>
            </w:r>
            <w:r w:rsidR="00ED5713"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13" w:rsidRDefault="00DD1092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  <w:r w:rsidR="00ED57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  <w:tr w:rsidR="008514DE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DE" w:rsidRDefault="003C1C65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DE" w:rsidRPr="00922937" w:rsidRDefault="008514DE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ОАО «</w:t>
            </w:r>
            <w:proofErr w:type="spellStart"/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Щербинский</w:t>
            </w:r>
            <w:proofErr w:type="spellEnd"/>
            <w:r w:rsidRPr="009229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лифтостроительный завод»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DE" w:rsidRDefault="008514DE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3 000 000 000</w:t>
            </w:r>
          </w:p>
        </w:tc>
      </w:tr>
    </w:tbl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3D334D" w:rsidRDefault="003D334D" w:rsidP="00A04375">
      <w:pPr>
        <w:jc w:val="both"/>
        <w:rPr>
          <w:rFonts w:ascii="Times New Roman" w:hAnsi="Times New Roman" w:cs="Times New Roman"/>
          <w:b/>
        </w:rPr>
      </w:pPr>
    </w:p>
    <w:p w:rsidR="003D334D" w:rsidRDefault="003D334D" w:rsidP="00A04375">
      <w:pPr>
        <w:jc w:val="both"/>
        <w:rPr>
          <w:rFonts w:ascii="Times New Roman" w:hAnsi="Times New Roman" w:cs="Times New Roman"/>
          <w:b/>
        </w:rPr>
      </w:pPr>
    </w:p>
    <w:p w:rsidR="003D334D" w:rsidRDefault="003D334D" w:rsidP="00A04375">
      <w:pPr>
        <w:jc w:val="both"/>
        <w:rPr>
          <w:rFonts w:ascii="Times New Roman" w:hAnsi="Times New Roman" w:cs="Times New Roman"/>
          <w:b/>
        </w:rPr>
      </w:pPr>
    </w:p>
    <w:p w:rsidR="003D334D" w:rsidRDefault="003D334D" w:rsidP="00A04375">
      <w:pPr>
        <w:jc w:val="both"/>
        <w:rPr>
          <w:rFonts w:ascii="Times New Roman" w:hAnsi="Times New Roman" w:cs="Times New Roman"/>
          <w:b/>
        </w:rPr>
      </w:pPr>
    </w:p>
    <w:p w:rsidR="003D334D" w:rsidRDefault="003D334D" w:rsidP="00A04375">
      <w:pPr>
        <w:jc w:val="both"/>
        <w:rPr>
          <w:rFonts w:ascii="Times New Roman" w:hAnsi="Times New Roman" w:cs="Times New Roman"/>
          <w:b/>
        </w:rPr>
      </w:pPr>
    </w:p>
    <w:p w:rsidR="003D334D" w:rsidRDefault="003D334D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Ind w:w="-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3"/>
        <w:gridCol w:w="7371"/>
      </w:tblGrid>
      <w:tr w:rsidR="00A04375" w:rsidRPr="002362CD" w:rsidTr="00A04375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Регистра </w:t>
            </w:r>
            <w:proofErr w:type="spellStart"/>
            <w:r w:rsidRPr="002362CD">
              <w:rPr>
                <w:rFonts w:ascii="Times New Roman" w:eastAsia="Times New Roman" w:hAnsi="Times New Roman" w:cs="Times New Roman"/>
                <w:color w:val="auto"/>
              </w:rPr>
              <w:t>ционный</w:t>
            </w:r>
            <w:proofErr w:type="spellEnd"/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номер заявки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>Наименование участника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DD1092" w:rsidRPr="002362CD" w:rsidTr="00A04375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092" w:rsidRPr="002362CD" w:rsidRDefault="00DD1092" w:rsidP="00DD109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092" w:rsidRDefault="00DD1092" w:rsidP="00DD1092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ТД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Объединенные лифтостроительные заводы – Уфа»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092" w:rsidRDefault="00DD1092" w:rsidP="00DD1092">
            <w:pPr>
              <w:spacing w:line="256" w:lineRule="auto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Непредставление документа, требуемого в соответствии с абзацем 7 подпункта «а» пункта 38 Положения, утвержденного постановлением Правительства РФ от 01.07.2016 г. № 615, предусмотренных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документации предварительного отбора.</w:t>
            </w:r>
          </w:p>
          <w:p w:rsidR="00DD1092" w:rsidRDefault="00DD1092" w:rsidP="00DD1092">
            <w:pPr>
              <w:spacing w:line="256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</w:t>
            </w:r>
            <w:r w:rsidRPr="00E0669B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</w:p>
          <w:p w:rsidR="00DD1092" w:rsidRPr="00AF2544" w:rsidRDefault="00DD1092" w:rsidP="00DD1092">
            <w:pPr>
              <w:spacing w:line="256" w:lineRule="auto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(отчет представлен за второй квартал 2019 года)</w:t>
            </w:r>
          </w:p>
        </w:tc>
      </w:tr>
    </w:tbl>
    <w:p w:rsidR="000E4D1E" w:rsidRPr="001C3A6F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C089B" w:rsidRPr="00A515FB" w:rsidRDefault="00AC089B" w:rsidP="00AC089B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1C3A6F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Решение комиссии</w:t>
      </w:r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="001C3A6F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514DE">
        <w:rPr>
          <w:rFonts w:ascii="Times New Roman" w:eastAsia="Times New Roman" w:hAnsi="Times New Roman" w:cs="Times New Roman"/>
          <w:color w:val="auto"/>
          <w:lang w:val="ru-RU"/>
        </w:rPr>
        <w:t>ОАО «</w:t>
      </w:r>
      <w:proofErr w:type="spellStart"/>
      <w:r w:rsidR="008514DE">
        <w:rPr>
          <w:rFonts w:ascii="Times New Roman" w:eastAsia="Times New Roman" w:hAnsi="Times New Roman" w:cs="Times New Roman"/>
          <w:color w:val="auto"/>
          <w:lang w:val="ru-RU"/>
        </w:rPr>
        <w:t>Щербинский</w:t>
      </w:r>
      <w:proofErr w:type="spellEnd"/>
      <w:r w:rsidR="008514DE">
        <w:rPr>
          <w:rFonts w:ascii="Times New Roman" w:eastAsia="Times New Roman" w:hAnsi="Times New Roman" w:cs="Times New Roman"/>
          <w:color w:val="auto"/>
          <w:lang w:val="ru-RU"/>
        </w:rPr>
        <w:t xml:space="preserve"> лифтостроительный завод», «</w:t>
      </w:r>
      <w:r w:rsidR="00DD1092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DD1092">
        <w:rPr>
          <w:rFonts w:ascii="Times New Roman" w:hAnsi="Times New Roman" w:cs="Times New Roman"/>
          <w:sz w:val="22"/>
          <w:szCs w:val="22"/>
          <w:lang w:val="ru-RU"/>
        </w:rPr>
        <w:t>РусЛифт</w:t>
      </w:r>
      <w:proofErr w:type="spellEnd"/>
      <w:r w:rsidR="00A2398B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F207B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D1092">
        <w:rPr>
          <w:rFonts w:ascii="Times New Roman" w:hAnsi="Times New Roman" w:cs="Times New Roman"/>
          <w:sz w:val="22"/>
          <w:szCs w:val="22"/>
          <w:lang w:val="ru-RU"/>
        </w:rPr>
        <w:t>ПАО «Карачаровский механический завод</w:t>
      </w:r>
      <w:r w:rsidR="00A2398B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ED571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F207B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1092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DD1092">
        <w:rPr>
          <w:rFonts w:ascii="Times New Roman" w:hAnsi="Times New Roman" w:cs="Times New Roman"/>
          <w:sz w:val="22"/>
          <w:szCs w:val="22"/>
          <w:lang w:val="ru-RU"/>
        </w:rPr>
        <w:t>Евролифтмаш</w:t>
      </w:r>
      <w:proofErr w:type="spellEnd"/>
      <w:r w:rsidR="00DD1092">
        <w:rPr>
          <w:rFonts w:ascii="Times New Roman" w:hAnsi="Times New Roman" w:cs="Times New Roman"/>
          <w:sz w:val="22"/>
          <w:szCs w:val="22"/>
          <w:lang w:val="ru-RU"/>
        </w:rPr>
        <w:t>» и ООО «Импорт-Лифт Сервис»</w:t>
      </w:r>
      <w:r w:rsidR="004B3F7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1C3A6F" w:rsidRDefault="001C3A6F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C3A6F" w:rsidRPr="001A23BB" w:rsidRDefault="001C3A6F" w:rsidP="001C3A6F">
      <w:pPr>
        <w:tabs>
          <w:tab w:val="left" w:pos="74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Участники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предварительного отбора, не соответствующ</w:t>
      </w:r>
      <w:r>
        <w:rPr>
          <w:rFonts w:ascii="Times New Roman" w:eastAsia="Times New Roman" w:hAnsi="Times New Roman" w:cs="Times New Roman"/>
          <w:color w:val="auto"/>
          <w:lang w:val="ru-RU"/>
        </w:rPr>
        <w:t>ие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1C3A6F" w:rsidRPr="001C3A6F" w:rsidRDefault="001C3A6F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C089B" w:rsidRPr="00A515F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C089B" w:rsidRPr="00A515FB" w:rsidRDefault="00AC089B" w:rsidP="00AC089B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C089B" w:rsidRDefault="00AC089B" w:rsidP="00AC089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комиссии:</w:t>
      </w:r>
    </w:p>
    <w:p w:rsidR="00C816B8" w:rsidRDefault="00C816B8" w:rsidP="00C816B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C816B8" w:rsidRPr="00C816B8" w:rsidRDefault="00C816B8" w:rsidP="00AC089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C089B" w:rsidRPr="00AC089B" w:rsidRDefault="00AC089B" w:rsidP="004E60C7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</w:t>
      </w:r>
      <w:bookmarkStart w:id="1" w:name="_GoBack"/>
      <w:bookmarkEnd w:id="1"/>
    </w:p>
    <w:sectPr w:rsidR="00AC089B" w:rsidRPr="00AC089B" w:rsidSect="009741D1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AA" w:rsidRDefault="003712AA" w:rsidP="00327B17">
      <w:r>
        <w:separator/>
      </w:r>
    </w:p>
  </w:endnote>
  <w:endnote w:type="continuationSeparator" w:id="0">
    <w:p w:rsidR="003712AA" w:rsidRDefault="003712AA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AA" w:rsidRDefault="003712AA" w:rsidP="00327B17">
      <w:r>
        <w:separator/>
      </w:r>
    </w:p>
  </w:footnote>
  <w:footnote w:type="continuationSeparator" w:id="0">
    <w:p w:rsidR="003712AA" w:rsidRDefault="003712AA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D5" w:rsidRPr="00E45BD5" w:rsidRDefault="00E45BD5" w:rsidP="00E45BD5">
    <w:pPr>
      <w:pStyle w:val="a8"/>
      <w:jc w:val="center"/>
      <w:rPr>
        <w:rFonts w:ascii="Times New Roman" w:hAnsi="Times New Roman" w:cs="Times New Roman"/>
        <w:sz w:val="16"/>
        <w:szCs w:val="16"/>
      </w:rPr>
    </w:pPr>
  </w:p>
  <w:p w:rsidR="00B339AE" w:rsidRDefault="00C816B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05DC0"/>
    <w:rsid w:val="0000747F"/>
    <w:rsid w:val="0001134D"/>
    <w:rsid w:val="00065362"/>
    <w:rsid w:val="00082FBA"/>
    <w:rsid w:val="000B1A0A"/>
    <w:rsid w:val="000B2A28"/>
    <w:rsid w:val="000E4D1E"/>
    <w:rsid w:val="000F4A23"/>
    <w:rsid w:val="000F7CFB"/>
    <w:rsid w:val="001477C0"/>
    <w:rsid w:val="00160B2D"/>
    <w:rsid w:val="001C3A6F"/>
    <w:rsid w:val="001D0911"/>
    <w:rsid w:val="001E4417"/>
    <w:rsid w:val="001F1402"/>
    <w:rsid w:val="00207F94"/>
    <w:rsid w:val="00215896"/>
    <w:rsid w:val="00246FC2"/>
    <w:rsid w:val="0026225D"/>
    <w:rsid w:val="00287AAD"/>
    <w:rsid w:val="002947A5"/>
    <w:rsid w:val="002E2A04"/>
    <w:rsid w:val="00327B17"/>
    <w:rsid w:val="003418DE"/>
    <w:rsid w:val="0035442C"/>
    <w:rsid w:val="003712AA"/>
    <w:rsid w:val="003722FE"/>
    <w:rsid w:val="003857AC"/>
    <w:rsid w:val="00395CF5"/>
    <w:rsid w:val="003B14E7"/>
    <w:rsid w:val="003B4B90"/>
    <w:rsid w:val="003C1C65"/>
    <w:rsid w:val="003C314F"/>
    <w:rsid w:val="003C54B2"/>
    <w:rsid w:val="003D334D"/>
    <w:rsid w:val="003E2267"/>
    <w:rsid w:val="004106C8"/>
    <w:rsid w:val="00444DAD"/>
    <w:rsid w:val="00462632"/>
    <w:rsid w:val="00464B52"/>
    <w:rsid w:val="00474589"/>
    <w:rsid w:val="004812CB"/>
    <w:rsid w:val="00482692"/>
    <w:rsid w:val="004B3F7B"/>
    <w:rsid w:val="004D00AE"/>
    <w:rsid w:val="004E60C7"/>
    <w:rsid w:val="004F2E55"/>
    <w:rsid w:val="004F711C"/>
    <w:rsid w:val="0050138C"/>
    <w:rsid w:val="00510396"/>
    <w:rsid w:val="00533FD9"/>
    <w:rsid w:val="005649E6"/>
    <w:rsid w:val="00582059"/>
    <w:rsid w:val="00584910"/>
    <w:rsid w:val="0058645D"/>
    <w:rsid w:val="005A0F72"/>
    <w:rsid w:val="005A61AC"/>
    <w:rsid w:val="005B5730"/>
    <w:rsid w:val="005B6D99"/>
    <w:rsid w:val="005D4B63"/>
    <w:rsid w:val="005F238C"/>
    <w:rsid w:val="00606A12"/>
    <w:rsid w:val="006155C5"/>
    <w:rsid w:val="0061729B"/>
    <w:rsid w:val="00621C0A"/>
    <w:rsid w:val="006262E4"/>
    <w:rsid w:val="006370C0"/>
    <w:rsid w:val="006373D9"/>
    <w:rsid w:val="00644B44"/>
    <w:rsid w:val="00645483"/>
    <w:rsid w:val="00691FFE"/>
    <w:rsid w:val="006932DA"/>
    <w:rsid w:val="006E273C"/>
    <w:rsid w:val="00703830"/>
    <w:rsid w:val="00704CE4"/>
    <w:rsid w:val="00716BA2"/>
    <w:rsid w:val="00772ECE"/>
    <w:rsid w:val="00796960"/>
    <w:rsid w:val="007A41A0"/>
    <w:rsid w:val="007B091A"/>
    <w:rsid w:val="007B4DAF"/>
    <w:rsid w:val="007C36E9"/>
    <w:rsid w:val="007D17A7"/>
    <w:rsid w:val="007D47CD"/>
    <w:rsid w:val="007F0DFF"/>
    <w:rsid w:val="007F61A6"/>
    <w:rsid w:val="00825784"/>
    <w:rsid w:val="0083068B"/>
    <w:rsid w:val="008514DE"/>
    <w:rsid w:val="0085599C"/>
    <w:rsid w:val="00861AA2"/>
    <w:rsid w:val="0086248B"/>
    <w:rsid w:val="008775D6"/>
    <w:rsid w:val="00885CB6"/>
    <w:rsid w:val="008A76FE"/>
    <w:rsid w:val="008B656C"/>
    <w:rsid w:val="008E176E"/>
    <w:rsid w:val="00911FE7"/>
    <w:rsid w:val="00922937"/>
    <w:rsid w:val="00927D1C"/>
    <w:rsid w:val="00942698"/>
    <w:rsid w:val="00951645"/>
    <w:rsid w:val="0097200F"/>
    <w:rsid w:val="009741D1"/>
    <w:rsid w:val="009960D6"/>
    <w:rsid w:val="00996AB3"/>
    <w:rsid w:val="009B50A1"/>
    <w:rsid w:val="009C79FD"/>
    <w:rsid w:val="009D5056"/>
    <w:rsid w:val="009F21D3"/>
    <w:rsid w:val="009F2C5A"/>
    <w:rsid w:val="00A00E47"/>
    <w:rsid w:val="00A04375"/>
    <w:rsid w:val="00A117FB"/>
    <w:rsid w:val="00A2398B"/>
    <w:rsid w:val="00A2405A"/>
    <w:rsid w:val="00A241B3"/>
    <w:rsid w:val="00A34095"/>
    <w:rsid w:val="00A50AC7"/>
    <w:rsid w:val="00A515FB"/>
    <w:rsid w:val="00A60708"/>
    <w:rsid w:val="00A63C02"/>
    <w:rsid w:val="00A669FE"/>
    <w:rsid w:val="00A77290"/>
    <w:rsid w:val="00AC089B"/>
    <w:rsid w:val="00AD7436"/>
    <w:rsid w:val="00AE7D82"/>
    <w:rsid w:val="00B439AB"/>
    <w:rsid w:val="00B70355"/>
    <w:rsid w:val="00B75D31"/>
    <w:rsid w:val="00B843A7"/>
    <w:rsid w:val="00B927FB"/>
    <w:rsid w:val="00BA2C23"/>
    <w:rsid w:val="00BB65BD"/>
    <w:rsid w:val="00BC1C4F"/>
    <w:rsid w:val="00BD1B0E"/>
    <w:rsid w:val="00BF54CD"/>
    <w:rsid w:val="00BF79C8"/>
    <w:rsid w:val="00C14FA3"/>
    <w:rsid w:val="00C4658B"/>
    <w:rsid w:val="00C56A8C"/>
    <w:rsid w:val="00C63A38"/>
    <w:rsid w:val="00C64FE6"/>
    <w:rsid w:val="00C816B8"/>
    <w:rsid w:val="00C85ED7"/>
    <w:rsid w:val="00CB6C90"/>
    <w:rsid w:val="00D04AF5"/>
    <w:rsid w:val="00D24EC8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1092"/>
    <w:rsid w:val="00DD4F1B"/>
    <w:rsid w:val="00DE08CE"/>
    <w:rsid w:val="00E12C2A"/>
    <w:rsid w:val="00E200B9"/>
    <w:rsid w:val="00E212FE"/>
    <w:rsid w:val="00E34002"/>
    <w:rsid w:val="00E42FB7"/>
    <w:rsid w:val="00E45BD5"/>
    <w:rsid w:val="00E66A17"/>
    <w:rsid w:val="00E944CA"/>
    <w:rsid w:val="00EA65A9"/>
    <w:rsid w:val="00ED5713"/>
    <w:rsid w:val="00F002FA"/>
    <w:rsid w:val="00F10369"/>
    <w:rsid w:val="00F11C07"/>
    <w:rsid w:val="00F207BD"/>
    <w:rsid w:val="00F27ED7"/>
    <w:rsid w:val="00F43351"/>
    <w:rsid w:val="00F4455F"/>
    <w:rsid w:val="00F54935"/>
    <w:rsid w:val="00F61A2D"/>
    <w:rsid w:val="00F806F2"/>
    <w:rsid w:val="00F83733"/>
    <w:rsid w:val="00F858C1"/>
    <w:rsid w:val="00FA0A38"/>
    <w:rsid w:val="00FB2562"/>
    <w:rsid w:val="00FD5AE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F77A-7948-486E-A60B-0AA70F98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39</cp:revision>
  <cp:lastPrinted>2019-12-05T22:41:00Z</cp:lastPrinted>
  <dcterms:created xsi:type="dcterms:W3CDTF">2017-05-25T07:26:00Z</dcterms:created>
  <dcterms:modified xsi:type="dcterms:W3CDTF">2019-12-24T00:36:00Z</dcterms:modified>
</cp:coreProperties>
</file>