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74" w:rsidRPr="00BA2848" w:rsidRDefault="00BA2848" w:rsidP="00BA284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Проект</w:t>
      </w:r>
    </w:p>
    <w:p w:rsidR="00062291" w:rsidRDefault="00535907" w:rsidP="004E71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3F9B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r w:rsidR="00BA2848">
        <w:rPr>
          <w:rFonts w:ascii="Times New Roman" w:hAnsi="Times New Roman" w:cs="Times New Roman"/>
          <w:b/>
          <w:sz w:val="32"/>
          <w:szCs w:val="32"/>
        </w:rPr>
        <w:t>региональной</w:t>
      </w:r>
      <w:r w:rsidR="00E63F9B" w:rsidRPr="00C51B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3F9B" w:rsidRPr="00E63F9B">
        <w:rPr>
          <w:rFonts w:ascii="Times New Roman" w:hAnsi="Times New Roman" w:cs="Times New Roman"/>
          <w:b/>
          <w:sz w:val="32"/>
          <w:szCs w:val="32"/>
        </w:rPr>
        <w:t>градостроительной</w:t>
      </w:r>
      <w:r w:rsidRPr="004E713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A5F74">
        <w:rPr>
          <w:rFonts w:ascii="Times New Roman" w:hAnsi="Times New Roman" w:cs="Times New Roman"/>
          <w:b/>
          <w:sz w:val="32"/>
          <w:szCs w:val="32"/>
        </w:rPr>
        <w:t>конференции</w:t>
      </w:r>
    </w:p>
    <w:p w:rsidR="009E2865" w:rsidRPr="003E779E" w:rsidRDefault="007438F8" w:rsidP="003E77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AA5F74" w:rsidRPr="00AA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848">
        <w:rPr>
          <w:rFonts w:ascii="Times New Roman" w:hAnsi="Times New Roman" w:cs="Times New Roman"/>
          <w:b/>
          <w:sz w:val="24"/>
          <w:szCs w:val="24"/>
        </w:rPr>
        <w:t>мая</w:t>
      </w:r>
      <w:r w:rsidR="00AA5F74" w:rsidRPr="00AA5F7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A2848">
        <w:rPr>
          <w:rFonts w:ascii="Times New Roman" w:hAnsi="Times New Roman" w:cs="Times New Roman"/>
          <w:b/>
          <w:sz w:val="24"/>
          <w:szCs w:val="24"/>
        </w:rPr>
        <w:t>8</w:t>
      </w:r>
      <w:r w:rsidR="00AA5F74" w:rsidRPr="00AA5F7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pPr w:leftFromText="180" w:rightFromText="180" w:vertAnchor="text" w:horzAnchor="margin" w:tblpY="223"/>
        <w:tblW w:w="10060" w:type="dxa"/>
        <w:tblLook w:val="04A0"/>
      </w:tblPr>
      <w:tblGrid>
        <w:gridCol w:w="1727"/>
        <w:gridCol w:w="8333"/>
      </w:tblGrid>
      <w:tr w:rsidR="00DB7C66" w:rsidRPr="00AA5F74" w:rsidTr="00522AA3">
        <w:trPr>
          <w:trHeight w:val="553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66" w:rsidRPr="00F65CAC" w:rsidRDefault="00DB7C66" w:rsidP="001A78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CA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66" w:rsidRPr="00F65CAC" w:rsidRDefault="00DB7C66" w:rsidP="001A78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CA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C54EEF" w:rsidRPr="00AA5F74" w:rsidTr="00F65CAC">
        <w:trPr>
          <w:trHeight w:val="554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F" w:rsidRPr="00AA5F74" w:rsidRDefault="00C54EEF" w:rsidP="001A78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F" w:rsidRPr="00AA5F74" w:rsidRDefault="00C54EEF" w:rsidP="00131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Приветственный кофе-брейк</w:t>
            </w:r>
          </w:p>
        </w:tc>
      </w:tr>
      <w:tr w:rsidR="0012630B" w:rsidRPr="00AA5F74" w:rsidTr="00F65CAC">
        <w:trPr>
          <w:trHeight w:val="559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0B" w:rsidRPr="00AA5F74" w:rsidRDefault="0012630B" w:rsidP="001A78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9:30-10:00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0B" w:rsidRPr="00AA5F74" w:rsidRDefault="0012630B" w:rsidP="00131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DB7C66" w:rsidRPr="00AA5F74" w:rsidTr="008B72D5">
        <w:trPr>
          <w:trHeight w:val="99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66" w:rsidRPr="00AA5F74" w:rsidRDefault="00DB7C66" w:rsidP="001A78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74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66" w:rsidRPr="00AA5F74" w:rsidRDefault="00DB7C66" w:rsidP="00131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F74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организаторов конференции</w:t>
            </w:r>
          </w:p>
          <w:p w:rsidR="0098112C" w:rsidRDefault="00F56027" w:rsidP="00131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9D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 w:rsidR="00F749D1">
              <w:rPr>
                <w:rFonts w:ascii="Times New Roman" w:hAnsi="Times New Roman" w:cs="Times New Roman"/>
                <w:sz w:val="24"/>
                <w:szCs w:val="24"/>
              </w:rPr>
              <w:t>соорганизатора</w:t>
            </w:r>
            <w:proofErr w:type="spellEnd"/>
            <w:r w:rsidR="00F749D1">
              <w:rPr>
                <w:rFonts w:ascii="Times New Roman" w:hAnsi="Times New Roman" w:cs="Times New Roman"/>
                <w:sz w:val="24"/>
                <w:szCs w:val="24"/>
              </w:rPr>
              <w:t xml:space="preserve"> (Минстроя, обл. Архитектуры)</w:t>
            </w:r>
          </w:p>
          <w:p w:rsidR="00DB7C66" w:rsidRPr="00AA5F74" w:rsidRDefault="00F56027" w:rsidP="00F560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  <w:r w:rsidR="00AD01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Союза экспертов-градостроителей и землеустроителей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Градсоюз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774B" w:rsidRPr="00AA5F74" w:rsidTr="00AB1F67">
        <w:trPr>
          <w:trHeight w:val="1109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4B" w:rsidRPr="00AA5F74" w:rsidRDefault="00C2774B" w:rsidP="001A78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74">
              <w:rPr>
                <w:rFonts w:ascii="Times New Roman" w:hAnsi="Times New Roman" w:cs="Times New Roman"/>
                <w:sz w:val="24"/>
                <w:szCs w:val="24"/>
              </w:rPr>
              <w:t>10:30-11:30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4B" w:rsidRPr="00F56027" w:rsidRDefault="00F56027" w:rsidP="00F560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«Выс</w:t>
            </w:r>
            <w:r w:rsidR="00F626F0">
              <w:rPr>
                <w:rFonts w:ascii="Times New Roman" w:hAnsi="Times New Roman" w:cs="Times New Roman"/>
                <w:sz w:val="24"/>
                <w:szCs w:val="24"/>
              </w:rPr>
              <w:t>окоточная топографическая 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территории. Новые </w:t>
            </w:r>
            <w:r w:rsidR="00C95D18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и мониторинга»</w:t>
            </w:r>
          </w:p>
          <w:p w:rsidR="00C7792A" w:rsidRDefault="00F626F0" w:rsidP="00C7792A">
            <w:pPr>
              <w:pStyle w:val="a6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7792A">
              <w:rPr>
                <w:rFonts w:ascii="Times New Roman" w:hAnsi="Times New Roman" w:cs="Times New Roman"/>
                <w:sz w:val="24"/>
                <w:szCs w:val="24"/>
              </w:rPr>
              <w:t>еопространственные</w:t>
            </w:r>
            <w:proofErr w:type="spellEnd"/>
            <w:r w:rsidR="00C7792A">
              <w:rPr>
                <w:rFonts w:ascii="Times New Roman" w:hAnsi="Times New Roman" w:cs="Times New Roman"/>
                <w:sz w:val="24"/>
                <w:szCs w:val="24"/>
              </w:rPr>
              <w:t xml:space="preserve">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основа градостроительной деятельности</w:t>
            </w:r>
            <w:r w:rsidR="004C5E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5EF0" w:rsidRDefault="004C5EF0" w:rsidP="00C7792A">
            <w:pPr>
              <w:pStyle w:val="a6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геопространственных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 и источники их получения;</w:t>
            </w:r>
          </w:p>
          <w:p w:rsidR="004C5EF0" w:rsidRDefault="004C5EF0" w:rsidP="00C7792A">
            <w:pPr>
              <w:pStyle w:val="a6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="00F6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05F">
              <w:rPr>
                <w:rFonts w:ascii="Times New Roman" w:hAnsi="Times New Roman" w:cs="Times New Roman"/>
                <w:sz w:val="24"/>
                <w:szCs w:val="24"/>
              </w:rPr>
              <w:t>геопространственных</w:t>
            </w:r>
            <w:proofErr w:type="spellEnd"/>
            <w:r w:rsidR="00F6405F">
              <w:rPr>
                <w:rFonts w:ascii="Times New Roman" w:hAnsi="Times New Roman" w:cs="Times New Roman"/>
                <w:sz w:val="24"/>
                <w:szCs w:val="24"/>
              </w:rPr>
              <w:t xml:space="preserve"> данных: точность, достаточность, стоимость;</w:t>
            </w:r>
          </w:p>
          <w:p w:rsidR="00F6405F" w:rsidRDefault="00022509" w:rsidP="00C7792A">
            <w:pPr>
              <w:pStyle w:val="a6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передовые методы сбора и обработки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геопространственных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данных;</w:t>
            </w:r>
          </w:p>
          <w:p w:rsidR="007F231E" w:rsidRPr="00A26496" w:rsidRDefault="008A1EA3" w:rsidP="00A26496">
            <w:pPr>
              <w:pStyle w:val="a6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496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применения </w:t>
            </w:r>
            <w:proofErr w:type="spellStart"/>
            <w:r w:rsidRPr="00A26496">
              <w:rPr>
                <w:rFonts w:ascii="Times New Roman" w:hAnsi="Times New Roman" w:cs="Times New Roman"/>
                <w:sz w:val="24"/>
                <w:szCs w:val="24"/>
              </w:rPr>
              <w:t>геопространственных</w:t>
            </w:r>
            <w:proofErr w:type="spellEnd"/>
            <w:r w:rsidRPr="00A26496">
              <w:rPr>
                <w:rFonts w:ascii="Times New Roman" w:hAnsi="Times New Roman" w:cs="Times New Roman"/>
                <w:sz w:val="24"/>
                <w:szCs w:val="24"/>
              </w:rPr>
              <w:t xml:space="preserve"> данных для целей градостроительной деятельности</w:t>
            </w:r>
            <w:r w:rsidR="007F231E" w:rsidRPr="00A26496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022509" w:rsidRPr="007F231E" w:rsidRDefault="007F231E" w:rsidP="00F44C3B">
            <w:pPr>
              <w:spacing w:line="240" w:lineRule="auto"/>
              <w:ind w:lef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Ведущий: Титов Сергей, </w:t>
            </w:r>
            <w:r w:rsidR="00CC6256" w:rsidRPr="00F44C3B"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proofErr w:type="spellStart"/>
            <w:r w:rsidR="00CC6256" w:rsidRPr="00F44C3B">
              <w:rPr>
                <w:rFonts w:ascii="Times New Roman" w:hAnsi="Times New Roman" w:cs="Times New Roman"/>
                <w:sz w:val="24"/>
                <w:szCs w:val="24"/>
              </w:rPr>
              <w:t>Градсоюз</w:t>
            </w:r>
            <w:proofErr w:type="spellEnd"/>
            <w:r w:rsidR="00CC6256" w:rsidRPr="00F44C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774B" w:rsidRPr="00AA5F74" w:rsidTr="00EF7F02">
        <w:trPr>
          <w:trHeight w:val="889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4B" w:rsidRPr="00AA5F74" w:rsidRDefault="00C2774B" w:rsidP="001F05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74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5F7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1F05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A5F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5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4B" w:rsidRDefault="001F05C3" w:rsidP="00131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«</w:t>
            </w:r>
            <w:r w:rsidR="00C95D18">
              <w:rPr>
                <w:rFonts w:ascii="Times New Roman" w:hAnsi="Times New Roman" w:cs="Times New Roman"/>
                <w:sz w:val="24"/>
                <w:szCs w:val="24"/>
              </w:rPr>
              <w:t>Комплексн</w:t>
            </w:r>
            <w:r w:rsidR="00D4387E">
              <w:rPr>
                <w:rFonts w:ascii="Times New Roman" w:hAnsi="Times New Roman" w:cs="Times New Roman"/>
                <w:sz w:val="24"/>
                <w:szCs w:val="24"/>
              </w:rPr>
              <w:t xml:space="preserve">ый подход </w:t>
            </w:r>
            <w:r w:rsidR="000E4772">
              <w:rPr>
                <w:rFonts w:ascii="Times New Roman" w:hAnsi="Times New Roman" w:cs="Times New Roman"/>
                <w:sz w:val="24"/>
                <w:szCs w:val="24"/>
              </w:rPr>
              <w:t>в подготовке и реализации град</w:t>
            </w:r>
            <w:r w:rsidR="000D54D0">
              <w:rPr>
                <w:rFonts w:ascii="Times New Roman" w:hAnsi="Times New Roman" w:cs="Times New Roman"/>
                <w:sz w:val="24"/>
                <w:szCs w:val="24"/>
              </w:rPr>
              <w:t xml:space="preserve">остроительной </w:t>
            </w:r>
            <w:r w:rsidR="000E4772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5B53">
              <w:rPr>
                <w:rFonts w:ascii="Times New Roman" w:hAnsi="Times New Roman" w:cs="Times New Roman"/>
                <w:sz w:val="24"/>
                <w:szCs w:val="24"/>
              </w:rPr>
              <w:t xml:space="preserve"> (начало)</w:t>
            </w:r>
            <w:r w:rsidR="000D54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54D0" w:rsidRDefault="000D54D0" w:rsidP="000D54D0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границ территорий общего пользования с учетом фактической застройки и</w:t>
            </w:r>
            <w:r w:rsidR="003F41C2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кадастра недвижимости</w:t>
            </w:r>
            <w:r w:rsidR="0086335F">
              <w:rPr>
                <w:rFonts w:ascii="Times New Roman" w:hAnsi="Times New Roman" w:cs="Times New Roman"/>
                <w:sz w:val="24"/>
                <w:szCs w:val="24"/>
              </w:rPr>
              <w:t>, утверждение «красных линий»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54D0" w:rsidRDefault="000D54D0" w:rsidP="000D54D0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863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планировочной структуры населенных пунктов</w:t>
            </w:r>
            <w:r w:rsidR="008633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41C2" w:rsidRDefault="00E36FC2" w:rsidP="000D54D0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границ территориальных зон внутри элементов планировочной структуры;</w:t>
            </w:r>
          </w:p>
          <w:p w:rsidR="00E36FC2" w:rsidRDefault="00035820" w:rsidP="00035820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комплексных градостроительных регламентов: </w:t>
            </w:r>
            <w:r w:rsidRPr="00035820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фактических (кадастр) и перспективных (генплан) видов разрешенного использования. Установление тер. зон по </w:t>
            </w:r>
            <w:r w:rsidR="0028336F">
              <w:rPr>
                <w:rFonts w:ascii="Times New Roman" w:hAnsi="Times New Roman" w:cs="Times New Roman"/>
                <w:sz w:val="24"/>
                <w:szCs w:val="24"/>
              </w:rPr>
              <w:t>принципу «пирамиды уязвимостей»;</w:t>
            </w:r>
          </w:p>
          <w:p w:rsidR="004E4CE0" w:rsidRDefault="004E4CE0" w:rsidP="00035820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технических дефектов карты градостроительного зонирования (разрывы, пересечения зон, пересечение границ тер. зон и земельных участков) перед постановкой на кадастровый учет;</w:t>
            </w:r>
          </w:p>
          <w:p w:rsidR="0028336F" w:rsidRDefault="0028336F" w:rsidP="00035820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тер. зон на кадастровый учет;</w:t>
            </w:r>
          </w:p>
          <w:p w:rsidR="0028336F" w:rsidRDefault="00CA31DC" w:rsidP="00035820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границ населенных пунк</w:t>
            </w:r>
            <w:r w:rsidR="00626641">
              <w:rPr>
                <w:rFonts w:ascii="Times New Roman" w:hAnsi="Times New Roman" w:cs="Times New Roman"/>
                <w:sz w:val="24"/>
                <w:szCs w:val="24"/>
              </w:rPr>
              <w:t>тов с учетом сведений кадастра и элементов планировочной структуры, постановка на кадастровый учет;</w:t>
            </w:r>
          </w:p>
          <w:p w:rsidR="00626641" w:rsidRPr="000D54D0" w:rsidRDefault="007E5B53" w:rsidP="007E5B53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E5B53">
              <w:rPr>
                <w:rFonts w:ascii="Times New Roman" w:hAnsi="Times New Roman" w:cs="Times New Roman"/>
                <w:sz w:val="24"/>
                <w:szCs w:val="24"/>
              </w:rPr>
              <w:t>ормирование набора фрагментов территории, не имеющих градостроительных ограничений для предоставления гражданам и организациям через перераспределение/формирование 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74B" w:rsidRPr="00AA5F74" w:rsidRDefault="00227277" w:rsidP="000E47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Ведущий: </w:t>
            </w:r>
            <w:r w:rsidR="000E4772">
              <w:rPr>
                <w:rFonts w:ascii="Times New Roman" w:hAnsi="Times New Roman" w:cs="Times New Roman"/>
                <w:sz w:val="24"/>
                <w:szCs w:val="24"/>
              </w:rPr>
              <w:t>Федосов Александр</w:t>
            </w:r>
            <w:r w:rsidR="00C2774B" w:rsidRPr="00AA5F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7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F20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C2774B" w:rsidRPr="00AA5F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2774B" w:rsidRPr="00AA5F74">
              <w:rPr>
                <w:rFonts w:ascii="Times New Roman" w:hAnsi="Times New Roman" w:cs="Times New Roman"/>
                <w:sz w:val="24"/>
                <w:szCs w:val="24"/>
              </w:rPr>
              <w:t>Градсоюз</w:t>
            </w:r>
            <w:proofErr w:type="spellEnd"/>
            <w:r w:rsidR="00C2774B" w:rsidRPr="00AA5F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2630B" w:rsidRPr="00AA5F74" w:rsidTr="00F65CAC">
        <w:trPr>
          <w:trHeight w:val="403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0B" w:rsidRPr="00774EDE" w:rsidRDefault="00774EDE" w:rsidP="00774E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2630B" w:rsidRPr="00AA5F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630B" w:rsidRPr="00AA5F74">
              <w:rPr>
                <w:rFonts w:ascii="Times New Roman" w:hAnsi="Times New Roman" w:cs="Times New Roman"/>
                <w:sz w:val="24"/>
                <w:szCs w:val="24"/>
              </w:rPr>
              <w:t>0-14: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0B" w:rsidRPr="00AA5F74" w:rsidRDefault="0012630B" w:rsidP="00131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7B28BB" w:rsidRPr="00AA5F74" w:rsidTr="00702E56">
        <w:trPr>
          <w:trHeight w:val="12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8BB" w:rsidRPr="00774EDE" w:rsidRDefault="007B28BB" w:rsidP="00774E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A5F74">
              <w:rPr>
                <w:rFonts w:ascii="Times New Roman" w:hAnsi="Times New Roman" w:cs="Times New Roman"/>
                <w:sz w:val="24"/>
                <w:szCs w:val="24"/>
              </w:rPr>
              <w:t>-15: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BB" w:rsidRDefault="007B28BB" w:rsidP="007B2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«Комплексный подход в подготовке и реализации градостроительной документации» (продолжение).</w:t>
            </w:r>
          </w:p>
          <w:p w:rsidR="007B28BB" w:rsidRDefault="007B28BB" w:rsidP="007B28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Ведущий: Федосов Александр</w:t>
            </w:r>
            <w:r w:rsidRPr="00AA5F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</w:t>
            </w:r>
            <w:r w:rsidRPr="00AA5F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5F74">
              <w:rPr>
                <w:rFonts w:ascii="Times New Roman" w:hAnsi="Times New Roman" w:cs="Times New Roman"/>
                <w:sz w:val="24"/>
                <w:szCs w:val="24"/>
              </w:rPr>
              <w:t>Градсоюз</w:t>
            </w:r>
            <w:proofErr w:type="spellEnd"/>
            <w:r w:rsidRPr="00AA5F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28BB" w:rsidRPr="003F6052" w:rsidRDefault="007B28BB" w:rsidP="00131EF2">
            <w:pPr>
              <w:spacing w:line="240" w:lineRule="auto"/>
              <w:ind w:lef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74B" w:rsidRPr="00AA5F74" w:rsidTr="00EE6EBE">
        <w:trPr>
          <w:trHeight w:val="852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4B" w:rsidRPr="00AA5F74" w:rsidRDefault="00C2774B" w:rsidP="00774E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74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A5F74">
              <w:rPr>
                <w:rFonts w:ascii="Times New Roman" w:hAnsi="Times New Roman" w:cs="Times New Roman"/>
                <w:sz w:val="24"/>
                <w:szCs w:val="24"/>
              </w:rPr>
              <w:t>-16: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27" w:rsidRDefault="00B10B90" w:rsidP="00B10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B90">
              <w:rPr>
                <w:rFonts w:ascii="Times New Roman" w:hAnsi="Times New Roman" w:cs="Times New Roman"/>
                <w:sz w:val="24"/>
                <w:szCs w:val="24"/>
              </w:rPr>
              <w:t>Дискуссия «</w:t>
            </w:r>
            <w:r w:rsidR="00990B27">
              <w:rPr>
                <w:rFonts w:ascii="Times New Roman" w:hAnsi="Times New Roman" w:cs="Times New Roman"/>
                <w:sz w:val="24"/>
                <w:szCs w:val="24"/>
              </w:rPr>
              <w:t>Концептуальные подходы к автоматизации деятельности органов архитектуры и градостроительства»</w:t>
            </w:r>
          </w:p>
          <w:p w:rsidR="00990B27" w:rsidRDefault="00990B27" w:rsidP="00990B27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град. документации в формате э</w:t>
            </w:r>
            <w:r w:rsidR="00B10B90" w:rsidRPr="00990B27">
              <w:rPr>
                <w:rFonts w:ascii="Times New Roman" w:hAnsi="Times New Roman" w:cs="Times New Roman"/>
                <w:sz w:val="24"/>
                <w:szCs w:val="24"/>
              </w:rPr>
              <w:t>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10B90" w:rsidRPr="00990B27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10B90" w:rsidRPr="00990B27">
              <w:rPr>
                <w:rFonts w:ascii="Times New Roman" w:hAnsi="Times New Roman" w:cs="Times New Roman"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– базовое условие качественной автоматизации;</w:t>
            </w:r>
          </w:p>
          <w:p w:rsidR="00B10B90" w:rsidRDefault="00EC18C5" w:rsidP="00990B27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особая роль электронного документооборота при автоматизации конечных функций;</w:t>
            </w:r>
          </w:p>
          <w:p w:rsidR="00EC18C5" w:rsidRDefault="007C052A" w:rsidP="00990B27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EC18C5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регулярных функций и услуг в автоматизированн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EC18C5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  <w:bookmarkStart w:id="0" w:name="_GoBack"/>
            <w:bookmarkEnd w:id="0"/>
            <w:r w:rsidR="00EC18C5">
              <w:rPr>
                <w:rFonts w:ascii="Times New Roman" w:hAnsi="Times New Roman" w:cs="Times New Roman"/>
                <w:sz w:val="24"/>
                <w:szCs w:val="24"/>
              </w:rPr>
              <w:t xml:space="preserve"> (ГПЗУ, СРЗУ, разрешительная документация и пр.);</w:t>
            </w:r>
          </w:p>
          <w:p w:rsidR="00EC18C5" w:rsidRDefault="00DA0039" w:rsidP="00990B27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аналитических операций (сбор статистических показателей, мониторинг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оценка состояния территории, выявление ограничений и особых условий);</w:t>
            </w:r>
          </w:p>
          <w:p w:rsidR="00DA0039" w:rsidRDefault="00DA0039" w:rsidP="00DA0039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039">
              <w:rPr>
                <w:rFonts w:ascii="Times New Roman" w:hAnsi="Times New Roman" w:cs="Times New Roman"/>
                <w:sz w:val="24"/>
                <w:szCs w:val="24"/>
              </w:rPr>
              <w:t>информационный обмен с внутренними и внешними (</w:t>
            </w:r>
            <w:proofErr w:type="spellStart"/>
            <w:r w:rsidRPr="00DA0039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Pr="00DA0039">
              <w:rPr>
                <w:rFonts w:ascii="Times New Roman" w:hAnsi="Times New Roman" w:cs="Times New Roman"/>
                <w:sz w:val="24"/>
                <w:szCs w:val="24"/>
              </w:rPr>
              <w:t>, сетевые организации) информационными системами;</w:t>
            </w:r>
          </w:p>
          <w:p w:rsidR="00DA0039" w:rsidRPr="00990B27" w:rsidRDefault="00DA0039" w:rsidP="00990B27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произвольных наборов данных в сети Интернет для публичного либо ограниченного использования.</w:t>
            </w:r>
          </w:p>
          <w:p w:rsidR="00C2774B" w:rsidRPr="00AA5F74" w:rsidRDefault="00B10B90" w:rsidP="009E28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B90">
              <w:rPr>
                <w:rFonts w:ascii="Times New Roman" w:hAnsi="Times New Roman" w:cs="Times New Roman"/>
                <w:sz w:val="24"/>
                <w:szCs w:val="24"/>
              </w:rPr>
              <w:t xml:space="preserve">Ведущий: </w:t>
            </w:r>
            <w:proofErr w:type="spellStart"/>
            <w:r w:rsidRPr="00B10B90"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 w:rsidRPr="00B10B90">
              <w:rPr>
                <w:rFonts w:ascii="Times New Roman" w:hAnsi="Times New Roman" w:cs="Times New Roman"/>
                <w:sz w:val="24"/>
                <w:szCs w:val="24"/>
              </w:rPr>
              <w:t xml:space="preserve"> Антон, ОО «</w:t>
            </w:r>
            <w:proofErr w:type="spellStart"/>
            <w:r w:rsidRPr="00B10B90">
              <w:rPr>
                <w:rFonts w:ascii="Times New Roman" w:hAnsi="Times New Roman" w:cs="Times New Roman"/>
                <w:sz w:val="24"/>
                <w:szCs w:val="24"/>
              </w:rPr>
              <w:t>Градсоюз</w:t>
            </w:r>
            <w:proofErr w:type="spellEnd"/>
            <w:r w:rsidRPr="00B10B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0CDA" w:rsidRPr="00AA5F74" w:rsidTr="00F65CAC">
        <w:trPr>
          <w:trHeight w:val="512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DA" w:rsidRPr="00AA5F74" w:rsidRDefault="00380CDA" w:rsidP="00B10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74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774E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A5F7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10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5F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74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5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DA" w:rsidRPr="00AA5F74" w:rsidRDefault="00380CDA" w:rsidP="00131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F74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C2774B" w:rsidRPr="00AA5F74" w:rsidTr="00227277">
        <w:trPr>
          <w:trHeight w:val="1726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4B" w:rsidRPr="00AA5F74" w:rsidRDefault="00C2774B" w:rsidP="00774E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A5F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5F74">
              <w:rPr>
                <w:rFonts w:ascii="Times New Roman" w:hAnsi="Times New Roman" w:cs="Times New Roman"/>
                <w:sz w:val="24"/>
                <w:szCs w:val="24"/>
              </w:rPr>
              <w:t>0-18: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5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4B" w:rsidRPr="00AA5F74" w:rsidRDefault="00C2774B" w:rsidP="004165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F74">
              <w:rPr>
                <w:rFonts w:ascii="Times New Roman" w:hAnsi="Times New Roman" w:cs="Times New Roman"/>
                <w:sz w:val="24"/>
                <w:szCs w:val="24"/>
              </w:rPr>
              <w:t>Свободная дискуссия</w:t>
            </w:r>
          </w:p>
        </w:tc>
      </w:tr>
    </w:tbl>
    <w:p w:rsidR="001A782B" w:rsidRPr="004E713E" w:rsidRDefault="001A782B" w:rsidP="00774EDE">
      <w:pPr>
        <w:rPr>
          <w:rFonts w:ascii="Times New Roman" w:hAnsi="Times New Roman" w:cs="Times New Roman"/>
          <w:b/>
          <w:sz w:val="36"/>
          <w:szCs w:val="36"/>
        </w:rPr>
      </w:pPr>
    </w:p>
    <w:sectPr w:rsidR="001A782B" w:rsidRPr="004E713E" w:rsidSect="007F231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435"/>
    <w:multiLevelType w:val="hybridMultilevel"/>
    <w:tmpl w:val="1568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E650C"/>
    <w:multiLevelType w:val="hybridMultilevel"/>
    <w:tmpl w:val="49828C7A"/>
    <w:lvl w:ilvl="0" w:tplc="0419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2">
    <w:nsid w:val="329657FC"/>
    <w:multiLevelType w:val="hybridMultilevel"/>
    <w:tmpl w:val="39DE7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26C43"/>
    <w:multiLevelType w:val="hybridMultilevel"/>
    <w:tmpl w:val="09263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07B01"/>
    <w:multiLevelType w:val="hybridMultilevel"/>
    <w:tmpl w:val="671068D4"/>
    <w:lvl w:ilvl="0" w:tplc="3BFA6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C6409"/>
    <w:multiLevelType w:val="hybridMultilevel"/>
    <w:tmpl w:val="D626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83D3B"/>
    <w:multiLevelType w:val="hybridMultilevel"/>
    <w:tmpl w:val="A53A1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138"/>
    <w:rsid w:val="00012BEE"/>
    <w:rsid w:val="00022509"/>
    <w:rsid w:val="00035820"/>
    <w:rsid w:val="00047577"/>
    <w:rsid w:val="00062291"/>
    <w:rsid w:val="000B6FDA"/>
    <w:rsid w:val="000C3A10"/>
    <w:rsid w:val="000D54D0"/>
    <w:rsid w:val="000E4772"/>
    <w:rsid w:val="00122CB6"/>
    <w:rsid w:val="0012630B"/>
    <w:rsid w:val="00131EF2"/>
    <w:rsid w:val="001A0B37"/>
    <w:rsid w:val="001A782B"/>
    <w:rsid w:val="001B69D3"/>
    <w:rsid w:val="001C21E4"/>
    <w:rsid w:val="001F05C3"/>
    <w:rsid w:val="00226D5E"/>
    <w:rsid w:val="00227277"/>
    <w:rsid w:val="0024615B"/>
    <w:rsid w:val="00260E05"/>
    <w:rsid w:val="0028336F"/>
    <w:rsid w:val="002864BE"/>
    <w:rsid w:val="002A5F87"/>
    <w:rsid w:val="00315292"/>
    <w:rsid w:val="00380CDA"/>
    <w:rsid w:val="00395E10"/>
    <w:rsid w:val="003A4153"/>
    <w:rsid w:val="003E779E"/>
    <w:rsid w:val="003F2DEC"/>
    <w:rsid w:val="003F41C2"/>
    <w:rsid w:val="003F6052"/>
    <w:rsid w:val="00415138"/>
    <w:rsid w:val="0041650F"/>
    <w:rsid w:val="00472D69"/>
    <w:rsid w:val="004C5EF0"/>
    <w:rsid w:val="004C75B5"/>
    <w:rsid w:val="004E4CE0"/>
    <w:rsid w:val="004E713E"/>
    <w:rsid w:val="00534357"/>
    <w:rsid w:val="00535907"/>
    <w:rsid w:val="00555C02"/>
    <w:rsid w:val="006137FB"/>
    <w:rsid w:val="00626641"/>
    <w:rsid w:val="00660EB2"/>
    <w:rsid w:val="00670CA4"/>
    <w:rsid w:val="00671430"/>
    <w:rsid w:val="006C36DF"/>
    <w:rsid w:val="0072265E"/>
    <w:rsid w:val="007438F8"/>
    <w:rsid w:val="00765070"/>
    <w:rsid w:val="00774EDE"/>
    <w:rsid w:val="007B28BB"/>
    <w:rsid w:val="007C052A"/>
    <w:rsid w:val="007E5B53"/>
    <w:rsid w:val="007F011F"/>
    <w:rsid w:val="007F231E"/>
    <w:rsid w:val="00861BE9"/>
    <w:rsid w:val="0086335F"/>
    <w:rsid w:val="00887FFB"/>
    <w:rsid w:val="008A1EA3"/>
    <w:rsid w:val="009453F7"/>
    <w:rsid w:val="0098112C"/>
    <w:rsid w:val="00990B27"/>
    <w:rsid w:val="009E2865"/>
    <w:rsid w:val="00A14885"/>
    <w:rsid w:val="00A26496"/>
    <w:rsid w:val="00A625CC"/>
    <w:rsid w:val="00AA5F74"/>
    <w:rsid w:val="00AC423A"/>
    <w:rsid w:val="00AD01A9"/>
    <w:rsid w:val="00B10B90"/>
    <w:rsid w:val="00B65DB6"/>
    <w:rsid w:val="00BA2848"/>
    <w:rsid w:val="00C2774B"/>
    <w:rsid w:val="00C51B92"/>
    <w:rsid w:val="00C54EEF"/>
    <w:rsid w:val="00C7792A"/>
    <w:rsid w:val="00C95D18"/>
    <w:rsid w:val="00CA31DC"/>
    <w:rsid w:val="00CC6256"/>
    <w:rsid w:val="00D1118F"/>
    <w:rsid w:val="00D12503"/>
    <w:rsid w:val="00D404C4"/>
    <w:rsid w:val="00D4387E"/>
    <w:rsid w:val="00D6518F"/>
    <w:rsid w:val="00D7215B"/>
    <w:rsid w:val="00DA0039"/>
    <w:rsid w:val="00DA5A47"/>
    <w:rsid w:val="00DB7C66"/>
    <w:rsid w:val="00DF3F20"/>
    <w:rsid w:val="00E25869"/>
    <w:rsid w:val="00E36FC2"/>
    <w:rsid w:val="00E63F9B"/>
    <w:rsid w:val="00E743A0"/>
    <w:rsid w:val="00EC18C5"/>
    <w:rsid w:val="00F0202D"/>
    <w:rsid w:val="00F44C3B"/>
    <w:rsid w:val="00F56027"/>
    <w:rsid w:val="00F626F0"/>
    <w:rsid w:val="00F6405F"/>
    <w:rsid w:val="00F65CAC"/>
    <w:rsid w:val="00F749D1"/>
    <w:rsid w:val="00F96632"/>
    <w:rsid w:val="00FD7B80"/>
    <w:rsid w:val="00FE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6D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02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B690F-1FCC-40BF-9857-D19FBF82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Пургин Д.В</dc:creator>
  <cp:lastModifiedBy>олег</cp:lastModifiedBy>
  <cp:revision>2</cp:revision>
  <cp:lastPrinted>2017-11-15T08:33:00Z</cp:lastPrinted>
  <dcterms:created xsi:type="dcterms:W3CDTF">2018-04-18T03:46:00Z</dcterms:created>
  <dcterms:modified xsi:type="dcterms:W3CDTF">2018-04-18T03:46:00Z</dcterms:modified>
</cp:coreProperties>
</file>