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A9" w:rsidRPr="00462692" w:rsidRDefault="003738A9" w:rsidP="003738A9">
      <w:pPr>
        <w:jc w:val="center"/>
        <w:rPr>
          <w:b/>
          <w:sz w:val="28"/>
          <w:szCs w:val="28"/>
        </w:rPr>
      </w:pPr>
      <w:r w:rsidRPr="00462692">
        <w:rPr>
          <w:b/>
          <w:sz w:val="28"/>
          <w:szCs w:val="28"/>
        </w:rPr>
        <w:t>СОГЛАСИЕ</w:t>
      </w:r>
    </w:p>
    <w:p w:rsidR="003738A9" w:rsidRPr="00462692" w:rsidRDefault="003738A9" w:rsidP="003738A9">
      <w:pPr>
        <w:jc w:val="center"/>
        <w:rPr>
          <w:b/>
          <w:sz w:val="28"/>
          <w:szCs w:val="28"/>
        </w:rPr>
      </w:pPr>
    </w:p>
    <w:p w:rsidR="003738A9" w:rsidRDefault="003738A9" w:rsidP="003738A9">
      <w:pPr>
        <w:jc w:val="center"/>
        <w:rPr>
          <w:b/>
          <w:sz w:val="28"/>
          <w:szCs w:val="28"/>
        </w:rPr>
      </w:pPr>
      <w:r w:rsidRPr="00462692">
        <w:rPr>
          <w:b/>
          <w:sz w:val="28"/>
          <w:szCs w:val="28"/>
        </w:rPr>
        <w:t>кандидата на включение в состав Общ</w:t>
      </w:r>
      <w:r>
        <w:rPr>
          <w:b/>
          <w:sz w:val="28"/>
          <w:szCs w:val="28"/>
        </w:rPr>
        <w:t xml:space="preserve">ественного совета при департаменте </w:t>
      </w:r>
      <w:r w:rsidRPr="00462692">
        <w:rPr>
          <w:b/>
          <w:sz w:val="28"/>
          <w:szCs w:val="28"/>
        </w:rPr>
        <w:t xml:space="preserve">архитектуры и градостроительства Магаданской области </w:t>
      </w:r>
    </w:p>
    <w:p w:rsidR="003738A9" w:rsidRDefault="003738A9" w:rsidP="003738A9">
      <w:pPr>
        <w:jc w:val="center"/>
        <w:rPr>
          <w:b/>
          <w:sz w:val="28"/>
          <w:szCs w:val="28"/>
        </w:rPr>
      </w:pPr>
    </w:p>
    <w:p w:rsidR="003738A9" w:rsidRDefault="003738A9" w:rsidP="003738A9">
      <w:pPr>
        <w:rPr>
          <w:sz w:val="28"/>
          <w:szCs w:val="28"/>
        </w:rPr>
      </w:pPr>
      <w:r w:rsidRPr="00462692"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                                </w:t>
      </w:r>
    </w:p>
    <w:p w:rsidR="003738A9" w:rsidRDefault="003738A9" w:rsidP="003738A9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24A7D" wp14:editId="7CC08EEC">
                <wp:simplePos x="0" y="0"/>
                <wp:positionH relativeFrom="column">
                  <wp:posOffset>18509</wp:posOffset>
                </wp:positionH>
                <wp:positionV relativeFrom="paragraph">
                  <wp:posOffset>18614</wp:posOffset>
                </wp:positionV>
                <wp:extent cx="5875361" cy="0"/>
                <wp:effectExtent l="0" t="0" r="304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3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B3003B5" id="Прямая соединительная линия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.45pt" to="464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</w:p>
    <w:p w:rsidR="003738A9" w:rsidRDefault="003738A9" w:rsidP="003738A9">
      <w:pPr>
        <w:jc w:val="center"/>
        <w:rPr>
          <w:sz w:val="18"/>
          <w:szCs w:val="18"/>
        </w:rPr>
      </w:pPr>
      <w:r w:rsidRPr="00462692">
        <w:rPr>
          <w:sz w:val="18"/>
          <w:szCs w:val="18"/>
        </w:rPr>
        <w:t>(фамилия, имя, отчество (последнее – при наличии))</w:t>
      </w:r>
    </w:p>
    <w:p w:rsidR="003738A9" w:rsidRDefault="003738A9" w:rsidP="003738A9">
      <w:pPr>
        <w:jc w:val="center"/>
        <w:rPr>
          <w:sz w:val="18"/>
          <w:szCs w:val="18"/>
        </w:rPr>
      </w:pPr>
    </w:p>
    <w:p w:rsidR="003738A9" w:rsidRDefault="003738A9" w:rsidP="003738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62692">
        <w:rPr>
          <w:sz w:val="28"/>
          <w:szCs w:val="28"/>
        </w:rPr>
        <w:t xml:space="preserve"> случае согласования моей кандидатуры выражаю свое согласие войти в состав Общ</w:t>
      </w:r>
      <w:r>
        <w:rPr>
          <w:sz w:val="28"/>
          <w:szCs w:val="28"/>
        </w:rPr>
        <w:t xml:space="preserve">ественного совета при департаменте </w:t>
      </w:r>
      <w:r w:rsidRPr="00462692">
        <w:rPr>
          <w:sz w:val="28"/>
          <w:szCs w:val="28"/>
        </w:rPr>
        <w:t xml:space="preserve">архитектуры и градостроительства Магаданской области. </w:t>
      </w:r>
    </w:p>
    <w:p w:rsidR="003738A9" w:rsidRDefault="003738A9" w:rsidP="003738A9">
      <w:pPr>
        <w:spacing w:line="360" w:lineRule="auto"/>
        <w:jc w:val="both"/>
        <w:rPr>
          <w:sz w:val="28"/>
          <w:szCs w:val="28"/>
        </w:rPr>
      </w:pPr>
    </w:p>
    <w:p w:rsidR="003738A9" w:rsidRDefault="003738A9" w:rsidP="003738A9">
      <w:pPr>
        <w:spacing w:line="360" w:lineRule="auto"/>
        <w:jc w:val="both"/>
        <w:rPr>
          <w:sz w:val="28"/>
          <w:szCs w:val="28"/>
        </w:rPr>
      </w:pPr>
    </w:p>
    <w:p w:rsidR="003738A9" w:rsidRDefault="003738A9" w:rsidP="003738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    » ____________ 20_____г.                                 __________   _______________</w:t>
      </w:r>
    </w:p>
    <w:p w:rsidR="003738A9" w:rsidRPr="00462692" w:rsidRDefault="003738A9" w:rsidP="003738A9">
      <w:pPr>
        <w:spacing w:line="360" w:lineRule="auto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62692">
        <w:rPr>
          <w:sz w:val="18"/>
          <w:szCs w:val="18"/>
        </w:rPr>
        <w:t>(</w:t>
      </w:r>
      <w:proofErr w:type="gramStart"/>
      <w:r w:rsidRPr="00462692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(расшифровка подписи)</w:t>
      </w:r>
    </w:p>
    <w:p w:rsidR="003738A9" w:rsidRDefault="003738A9" w:rsidP="003738A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738A9" w:rsidRDefault="003738A9" w:rsidP="003738A9">
      <w:pPr>
        <w:rPr>
          <w:sz w:val="18"/>
          <w:szCs w:val="18"/>
        </w:rPr>
      </w:pPr>
    </w:p>
    <w:p w:rsidR="003738A9" w:rsidRDefault="003738A9" w:rsidP="003738A9">
      <w:pPr>
        <w:rPr>
          <w:sz w:val="18"/>
          <w:szCs w:val="18"/>
        </w:rPr>
      </w:pPr>
    </w:p>
    <w:p w:rsidR="003738A9" w:rsidRDefault="003738A9" w:rsidP="003738A9">
      <w:pPr>
        <w:rPr>
          <w:sz w:val="18"/>
          <w:szCs w:val="18"/>
        </w:rPr>
      </w:pPr>
    </w:p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E13E99" w:rsidRDefault="00E13E99" w:rsidP="003738A9">
      <w:bookmarkStart w:id="0" w:name="_GoBack"/>
      <w:bookmarkEnd w:id="0"/>
    </w:p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Pr="006C0845" w:rsidRDefault="003738A9" w:rsidP="003738A9">
      <w:pPr>
        <w:shd w:val="clear" w:color="auto" w:fill="FFFFFF"/>
        <w:jc w:val="center"/>
        <w:rPr>
          <w:b/>
          <w:bCs/>
          <w:color w:val="000000"/>
        </w:rPr>
      </w:pPr>
      <w:r w:rsidRPr="006C0845">
        <w:rPr>
          <w:b/>
          <w:bCs/>
          <w:color w:val="000000"/>
        </w:rPr>
        <w:lastRenderedPageBreak/>
        <w:t>Согласие на обработку персональных данных, разрешенных для распространения</w:t>
      </w:r>
    </w:p>
    <w:p w:rsidR="003738A9" w:rsidRPr="008A0D7F" w:rsidRDefault="003738A9" w:rsidP="003738A9">
      <w:pPr>
        <w:shd w:val="clear" w:color="auto" w:fill="FFFFFF"/>
        <w:ind w:left="709"/>
        <w:contextualSpacing/>
        <w:jc w:val="both"/>
        <w:rPr>
          <w:b/>
          <w:bCs/>
          <w:color w:val="000000"/>
          <w:sz w:val="19"/>
          <w:szCs w:val="19"/>
        </w:rPr>
      </w:pPr>
    </w:p>
    <w:p w:rsidR="003738A9" w:rsidRDefault="003738A9" w:rsidP="003738A9">
      <w:pPr>
        <w:numPr>
          <w:ilvl w:val="0"/>
          <w:numId w:val="1"/>
        </w:numPr>
        <w:shd w:val="clear" w:color="auto" w:fill="FFFFFF"/>
        <w:spacing w:before="120" w:after="120"/>
        <w:ind w:left="709" w:hanging="709"/>
        <w:contextualSpacing/>
        <w:jc w:val="both"/>
        <w:rPr>
          <w:b/>
          <w:bCs/>
          <w:color w:val="000000"/>
        </w:rPr>
      </w:pPr>
      <w:r w:rsidRPr="008A0D7F">
        <w:rPr>
          <w:b/>
          <w:bCs/>
          <w:color w:val="000000"/>
        </w:rPr>
        <w:t>Фамилия, имя, отчество (при наличии) субъекта персональных данных</w:t>
      </w:r>
      <w:r w:rsidRPr="004326B4">
        <w:rPr>
          <w:b/>
          <w:bCs/>
          <w:color w:val="000000"/>
        </w:rPr>
        <w:t>:</w:t>
      </w:r>
    </w:p>
    <w:p w:rsidR="003738A9" w:rsidRPr="00572D28" w:rsidRDefault="003738A9" w:rsidP="003738A9">
      <w:pPr>
        <w:shd w:val="clear" w:color="auto" w:fill="FFFFFF"/>
        <w:spacing w:before="120" w:after="120"/>
        <w:ind w:left="709"/>
        <w:contextualSpacing/>
        <w:jc w:val="both"/>
        <w:rPr>
          <w:bCs/>
          <w:color w:val="000000"/>
        </w:rPr>
      </w:pPr>
      <w:r w:rsidRPr="00572D28">
        <w:rPr>
          <w:bCs/>
          <w:color w:val="000000"/>
        </w:rPr>
        <w:t>______________________________________________________________________</w:t>
      </w:r>
    </w:p>
    <w:p w:rsidR="003738A9" w:rsidRPr="008A0D7F" w:rsidRDefault="003738A9" w:rsidP="003738A9">
      <w:pPr>
        <w:shd w:val="clear" w:color="auto" w:fill="FFFFFF"/>
        <w:spacing w:before="120" w:after="120"/>
        <w:ind w:left="709" w:hanging="709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__________________________________________________________________________________________________</w:t>
      </w:r>
    </w:p>
    <w:p w:rsidR="003738A9" w:rsidRPr="008A0D7F" w:rsidRDefault="003738A9" w:rsidP="003738A9">
      <w:pPr>
        <w:shd w:val="clear" w:color="auto" w:fill="FFFFFF"/>
        <w:ind w:left="709" w:hanging="709"/>
        <w:contextualSpacing/>
        <w:jc w:val="both"/>
        <w:rPr>
          <w:color w:val="000000"/>
          <w:sz w:val="19"/>
          <w:szCs w:val="19"/>
        </w:rPr>
      </w:pPr>
    </w:p>
    <w:p w:rsidR="003738A9" w:rsidRPr="008A0D7F" w:rsidRDefault="003738A9" w:rsidP="003738A9">
      <w:pPr>
        <w:numPr>
          <w:ilvl w:val="0"/>
          <w:numId w:val="1"/>
        </w:numPr>
        <w:shd w:val="clear" w:color="auto" w:fill="FFFFFF"/>
        <w:ind w:left="709" w:hanging="709"/>
        <w:contextualSpacing/>
        <w:jc w:val="both"/>
        <w:rPr>
          <w:b/>
          <w:bCs/>
          <w:color w:val="000000"/>
          <w:sz w:val="19"/>
          <w:szCs w:val="19"/>
        </w:rPr>
      </w:pPr>
      <w:r w:rsidRPr="008A0D7F">
        <w:rPr>
          <w:b/>
          <w:bCs/>
          <w:color w:val="000000"/>
        </w:rPr>
        <w:t>Контактная информация</w:t>
      </w:r>
      <w:r w:rsidRPr="008A0D7F">
        <w:rPr>
          <w:b/>
          <w:bCs/>
          <w:color w:val="000000"/>
          <w:sz w:val="19"/>
          <w:szCs w:val="19"/>
        </w:rPr>
        <w:t xml:space="preserve"> _________________________________________________________</w:t>
      </w:r>
      <w:r>
        <w:rPr>
          <w:b/>
          <w:bCs/>
          <w:color w:val="000000"/>
          <w:sz w:val="19"/>
          <w:szCs w:val="19"/>
        </w:rPr>
        <w:t>____</w:t>
      </w:r>
    </w:p>
    <w:p w:rsidR="003738A9" w:rsidRPr="008A0D7F" w:rsidRDefault="003738A9" w:rsidP="003738A9">
      <w:pPr>
        <w:shd w:val="clear" w:color="auto" w:fill="FFFFFF"/>
        <w:ind w:left="709" w:hanging="709"/>
        <w:contextualSpacing/>
        <w:jc w:val="right"/>
        <w:rPr>
          <w:b/>
          <w:bCs/>
          <w:color w:val="000000"/>
          <w:sz w:val="16"/>
          <w:szCs w:val="16"/>
        </w:rPr>
      </w:pPr>
      <w:r w:rsidRPr="008A0D7F">
        <w:rPr>
          <w:rFonts w:eastAsia="Calibri"/>
          <w:color w:val="22272F"/>
          <w:sz w:val="16"/>
          <w:szCs w:val="16"/>
        </w:rPr>
        <w:t>(номер телефона, адрес электронной почты или почтовый адрес субъекта персональных данных)</w:t>
      </w:r>
    </w:p>
    <w:p w:rsidR="003738A9" w:rsidRPr="008A0D7F" w:rsidRDefault="003738A9" w:rsidP="003738A9">
      <w:pPr>
        <w:shd w:val="clear" w:color="auto" w:fill="FFFFFF"/>
        <w:rPr>
          <w:color w:val="000000"/>
          <w:sz w:val="19"/>
          <w:szCs w:val="19"/>
        </w:rPr>
      </w:pPr>
    </w:p>
    <w:p w:rsidR="003738A9" w:rsidRPr="008A0D7F" w:rsidRDefault="003738A9" w:rsidP="003738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360"/>
        <w:contextualSpacing/>
        <w:jc w:val="both"/>
        <w:rPr>
          <w:b/>
          <w:bCs/>
          <w:color w:val="000000"/>
          <w:sz w:val="19"/>
          <w:szCs w:val="19"/>
          <w:u w:val="single"/>
        </w:rPr>
      </w:pPr>
      <w:r w:rsidRPr="008A0D7F">
        <w:rPr>
          <w:b/>
          <w:bCs/>
          <w:color w:val="000000"/>
        </w:rPr>
        <w:t>Сведения об операторе</w:t>
      </w:r>
      <w:r w:rsidRPr="004326B4">
        <w:rPr>
          <w:b/>
          <w:bCs/>
          <w:color w:val="000000"/>
        </w:rPr>
        <w:t>:</w:t>
      </w:r>
      <w:r w:rsidRPr="008A0D7F">
        <w:rPr>
          <w:b/>
          <w:bCs/>
          <w:color w:val="000000"/>
        </w:rPr>
        <w:t xml:space="preserve"> </w:t>
      </w:r>
      <w:r w:rsidRPr="004326B4">
        <w:rPr>
          <w:bCs/>
          <w:color w:val="000000"/>
          <w:u w:val="single"/>
        </w:rPr>
        <w:t>Департамент архитектуры и градостроительства Магаданской области, адрес г. Магадан, ул. Портовая, д. 8, ИНН 4909001672 ОГРН 1024900972348</w:t>
      </w:r>
      <w:r w:rsidRPr="008A0D7F">
        <w:rPr>
          <w:bCs/>
          <w:color w:val="000000"/>
          <w:sz w:val="19"/>
          <w:szCs w:val="19"/>
          <w:u w:val="single"/>
        </w:rPr>
        <w:t>___</w:t>
      </w:r>
      <w:r>
        <w:rPr>
          <w:bCs/>
          <w:color w:val="000000"/>
          <w:sz w:val="19"/>
          <w:szCs w:val="19"/>
          <w:u w:val="single"/>
        </w:rPr>
        <w:t>_______</w:t>
      </w:r>
    </w:p>
    <w:p w:rsidR="003738A9" w:rsidRPr="00BE38E9" w:rsidRDefault="003738A9" w:rsidP="003738A9">
      <w:pPr>
        <w:shd w:val="clear" w:color="auto" w:fill="FFFFFF"/>
        <w:jc w:val="center"/>
        <w:rPr>
          <w:color w:val="000000"/>
          <w:sz w:val="16"/>
          <w:szCs w:val="16"/>
        </w:rPr>
      </w:pPr>
      <w:r w:rsidRPr="00BE38E9">
        <w:rPr>
          <w:color w:val="000000"/>
          <w:sz w:val="16"/>
          <w:szCs w:val="16"/>
        </w:rPr>
        <w:t xml:space="preserve"> </w:t>
      </w:r>
      <w:r w:rsidRPr="008A0D7F">
        <w:rPr>
          <w:color w:val="000000"/>
          <w:sz w:val="16"/>
          <w:szCs w:val="16"/>
        </w:rPr>
        <w:t>(наименование Оператора, адрес, указанный в ЕГРЮЛ, ИНН, ОГРН (</w:t>
      </w:r>
      <w:proofErr w:type="gramStart"/>
      <w:r w:rsidRPr="008A0D7F">
        <w:rPr>
          <w:color w:val="000000"/>
          <w:sz w:val="16"/>
          <w:szCs w:val="16"/>
        </w:rPr>
        <w:t>если  он</w:t>
      </w:r>
      <w:proofErr w:type="gramEnd"/>
      <w:r w:rsidRPr="008A0D7F">
        <w:rPr>
          <w:color w:val="000000"/>
          <w:sz w:val="16"/>
          <w:szCs w:val="16"/>
        </w:rPr>
        <w:t xml:space="preserve"> известен субъекту персональных данных)</w:t>
      </w:r>
    </w:p>
    <w:p w:rsidR="003738A9" w:rsidRPr="008A0D7F" w:rsidRDefault="003738A9" w:rsidP="003738A9">
      <w:pPr>
        <w:shd w:val="clear" w:color="auto" w:fill="FFFFFF"/>
        <w:rPr>
          <w:color w:val="000000"/>
          <w:sz w:val="18"/>
          <w:szCs w:val="18"/>
        </w:rPr>
      </w:pPr>
    </w:p>
    <w:p w:rsidR="003738A9" w:rsidRPr="008A0D7F" w:rsidRDefault="003738A9" w:rsidP="003738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360"/>
        <w:contextualSpacing/>
        <w:jc w:val="both"/>
        <w:rPr>
          <w:b/>
          <w:bCs/>
          <w:color w:val="000000"/>
        </w:rPr>
      </w:pPr>
      <w:r w:rsidRPr="008A0D7F">
        <w:rPr>
          <w:b/>
          <w:bCs/>
          <w:color w:val="000000"/>
        </w:rPr>
        <w:t>Сведения об ин</w:t>
      </w:r>
      <w:r w:rsidRPr="004326B4">
        <w:rPr>
          <w:b/>
          <w:bCs/>
          <w:color w:val="000000"/>
        </w:rPr>
        <w:t xml:space="preserve">формационных ресурсах оператора: </w:t>
      </w:r>
      <w:hyperlink r:id="rId5" w:history="1">
        <w:r w:rsidRPr="004326B4">
          <w:rPr>
            <w:rStyle w:val="a3"/>
            <w:lang w:val="en-US"/>
          </w:rPr>
          <w:t>www</w:t>
        </w:r>
        <w:r w:rsidRPr="004326B4">
          <w:rPr>
            <w:rStyle w:val="a3"/>
          </w:rPr>
          <w:t>.</w:t>
        </w:r>
        <w:r w:rsidRPr="004326B4">
          <w:rPr>
            <w:rStyle w:val="a3"/>
            <w:lang w:val="en-US"/>
          </w:rPr>
          <w:t>architect</w:t>
        </w:r>
        <w:r w:rsidRPr="004326B4">
          <w:rPr>
            <w:rStyle w:val="a3"/>
          </w:rPr>
          <w:t>.49</w:t>
        </w:r>
        <w:r w:rsidRPr="004326B4">
          <w:rPr>
            <w:rStyle w:val="a3"/>
            <w:lang w:val="en-US"/>
          </w:rPr>
          <w:t>gov</w:t>
        </w:r>
        <w:r w:rsidRPr="004326B4">
          <w:rPr>
            <w:rStyle w:val="a3"/>
          </w:rPr>
          <w:t>.</w:t>
        </w:r>
        <w:r w:rsidRPr="004326B4">
          <w:rPr>
            <w:rStyle w:val="a3"/>
            <w:lang w:val="en-US"/>
          </w:rPr>
          <w:t>ru</w:t>
        </w:r>
      </w:hyperlink>
      <w:r w:rsidRPr="004326B4">
        <w:t xml:space="preserve">; </w:t>
      </w:r>
      <w:hyperlink r:id="rId6" w:history="1">
        <w:r w:rsidRPr="004326B4">
          <w:rPr>
            <w:rStyle w:val="a3"/>
            <w:lang w:val="en-US"/>
          </w:rPr>
          <w:t>www</w:t>
        </w:r>
        <w:r w:rsidRPr="004326B4">
          <w:rPr>
            <w:rStyle w:val="a3"/>
          </w:rPr>
          <w:t>.</w:t>
        </w:r>
        <w:r w:rsidRPr="004326B4">
          <w:rPr>
            <w:rStyle w:val="a3"/>
            <w:lang w:val="en-US"/>
          </w:rPr>
          <w:t>vk</w:t>
        </w:r>
        <w:r w:rsidRPr="004326B4">
          <w:rPr>
            <w:rStyle w:val="a3"/>
          </w:rPr>
          <w:t>.</w:t>
        </w:r>
        <w:r w:rsidRPr="004326B4">
          <w:rPr>
            <w:rStyle w:val="a3"/>
            <w:lang w:val="en-US"/>
          </w:rPr>
          <w:t>com</w:t>
        </w:r>
        <w:r w:rsidRPr="004326B4">
          <w:rPr>
            <w:rStyle w:val="a3"/>
          </w:rPr>
          <w:t>/</w:t>
        </w:r>
        <w:r w:rsidRPr="004326B4">
          <w:rPr>
            <w:rStyle w:val="a3"/>
            <w:lang w:val="en-US"/>
          </w:rPr>
          <w:t>architect</w:t>
        </w:r>
        <w:r w:rsidRPr="004326B4">
          <w:rPr>
            <w:rStyle w:val="a3"/>
          </w:rPr>
          <w:t>49</w:t>
        </w:r>
      </w:hyperlink>
      <w:r w:rsidRPr="004326B4">
        <w:t xml:space="preserve">;__ </w:t>
      </w:r>
      <w:hyperlink r:id="rId7" w:history="1">
        <w:r w:rsidRPr="004326B4">
          <w:rPr>
            <w:rStyle w:val="a3"/>
            <w:lang w:val="en-US"/>
          </w:rPr>
          <w:t>www</w:t>
        </w:r>
        <w:r w:rsidRPr="004326B4">
          <w:rPr>
            <w:rStyle w:val="a3"/>
          </w:rPr>
          <w:t>.</w:t>
        </w:r>
        <w:r w:rsidRPr="004326B4">
          <w:rPr>
            <w:rStyle w:val="a3"/>
            <w:lang w:val="en-US"/>
          </w:rPr>
          <w:t>ok</w:t>
        </w:r>
        <w:r w:rsidRPr="004326B4">
          <w:rPr>
            <w:rStyle w:val="a3"/>
          </w:rPr>
          <w:t>.</w:t>
        </w:r>
        <w:proofErr w:type="spellStart"/>
        <w:r w:rsidRPr="004326B4">
          <w:rPr>
            <w:rStyle w:val="a3"/>
            <w:lang w:val="en-US"/>
          </w:rPr>
          <w:t>ru</w:t>
        </w:r>
        <w:proofErr w:type="spellEnd"/>
        <w:r w:rsidRPr="004326B4">
          <w:rPr>
            <w:rStyle w:val="a3"/>
          </w:rPr>
          <w:t>/</w:t>
        </w:r>
        <w:r w:rsidRPr="004326B4">
          <w:rPr>
            <w:rStyle w:val="a3"/>
            <w:lang w:val="en-US"/>
          </w:rPr>
          <w:t>group</w:t>
        </w:r>
        <w:r w:rsidRPr="004326B4">
          <w:rPr>
            <w:rStyle w:val="a3"/>
          </w:rPr>
          <w:t>/60517708792016</w:t>
        </w:r>
      </w:hyperlink>
      <w:r w:rsidRPr="004326B4">
        <w:rPr>
          <w:rStyle w:val="a3"/>
        </w:rPr>
        <w:t>______</w:t>
      </w:r>
      <w:r>
        <w:rPr>
          <w:rStyle w:val="a3"/>
        </w:rPr>
        <w:t>________________________</w:t>
      </w:r>
    </w:p>
    <w:p w:rsidR="003738A9" w:rsidRPr="00BE38E9" w:rsidRDefault="003738A9" w:rsidP="003738A9">
      <w:pPr>
        <w:shd w:val="clear" w:color="auto" w:fill="FFFFFF"/>
        <w:spacing w:before="100" w:beforeAutospacing="1" w:after="100" w:afterAutospacing="1"/>
        <w:contextualSpacing/>
        <w:jc w:val="center"/>
        <w:rPr>
          <w:rFonts w:eastAsia="Calibri"/>
          <w:color w:val="22272F"/>
          <w:sz w:val="16"/>
          <w:szCs w:val="16"/>
        </w:rPr>
      </w:pPr>
      <w:r w:rsidRPr="008A0D7F">
        <w:rPr>
          <w:b/>
          <w:bCs/>
          <w:color w:val="000000"/>
          <w:sz w:val="16"/>
          <w:szCs w:val="16"/>
        </w:rPr>
        <w:t>(</w:t>
      </w:r>
      <w:r w:rsidRPr="008A0D7F">
        <w:rPr>
          <w:rFonts w:eastAsia="Calibri"/>
          <w:color w:val="22272F"/>
          <w:sz w:val="16"/>
          <w:szCs w:val="16"/>
        </w:rPr>
        <w:t>адрес, состоящий из наименования протокола (</w:t>
      </w:r>
      <w:proofErr w:type="spellStart"/>
      <w:r w:rsidRPr="008A0D7F">
        <w:rPr>
          <w:rFonts w:eastAsia="Calibri"/>
          <w:color w:val="22272F"/>
          <w:sz w:val="16"/>
          <w:szCs w:val="16"/>
        </w:rPr>
        <w:t>http</w:t>
      </w:r>
      <w:proofErr w:type="spellEnd"/>
      <w:r w:rsidRPr="008A0D7F">
        <w:rPr>
          <w:rFonts w:eastAsia="Calibri"/>
          <w:color w:val="22272F"/>
          <w:sz w:val="16"/>
          <w:szCs w:val="16"/>
        </w:rPr>
        <w:t xml:space="preserve"> или </w:t>
      </w:r>
      <w:proofErr w:type="spellStart"/>
      <w:r w:rsidRPr="008A0D7F">
        <w:rPr>
          <w:rFonts w:eastAsia="Calibri"/>
          <w:color w:val="22272F"/>
          <w:sz w:val="16"/>
          <w:szCs w:val="16"/>
        </w:rPr>
        <w:t>https</w:t>
      </w:r>
      <w:proofErr w:type="spellEnd"/>
      <w:r w:rsidRPr="008A0D7F">
        <w:rPr>
          <w:rFonts w:eastAsia="Calibri"/>
          <w:color w:val="22272F"/>
          <w:sz w:val="16"/>
          <w:szCs w:val="16"/>
        </w:rPr>
        <w:t>), сервера (</w:t>
      </w:r>
      <w:proofErr w:type="spellStart"/>
      <w:r w:rsidRPr="008A0D7F">
        <w:rPr>
          <w:rFonts w:eastAsia="Calibri"/>
          <w:color w:val="22272F"/>
          <w:sz w:val="16"/>
          <w:szCs w:val="16"/>
        </w:rPr>
        <w:t>www</w:t>
      </w:r>
      <w:proofErr w:type="spellEnd"/>
      <w:r w:rsidRPr="008A0D7F">
        <w:rPr>
          <w:rFonts w:eastAsia="Calibri"/>
          <w:color w:val="22272F"/>
          <w:sz w:val="16"/>
          <w:szCs w:val="16"/>
        </w:rPr>
        <w:t>), домена, имени каталога на сервере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</w:r>
    </w:p>
    <w:p w:rsidR="003738A9" w:rsidRPr="008A0D7F" w:rsidRDefault="003738A9" w:rsidP="003738A9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bCs/>
          <w:color w:val="000000"/>
          <w:sz w:val="19"/>
          <w:szCs w:val="19"/>
        </w:rPr>
      </w:pPr>
    </w:p>
    <w:p w:rsidR="003738A9" w:rsidRPr="008A0D7F" w:rsidRDefault="003738A9" w:rsidP="003738A9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19"/>
          <w:szCs w:val="19"/>
          <w:u w:val="single"/>
        </w:rPr>
      </w:pPr>
      <w:r w:rsidRPr="008A0D7F">
        <w:rPr>
          <w:b/>
          <w:bCs/>
          <w:color w:val="000000"/>
          <w:sz w:val="19"/>
          <w:szCs w:val="19"/>
        </w:rPr>
        <w:t xml:space="preserve">5. </w:t>
      </w:r>
      <w:r w:rsidRPr="008A0D7F">
        <w:rPr>
          <w:b/>
          <w:bCs/>
          <w:color w:val="000000"/>
          <w:sz w:val="19"/>
          <w:szCs w:val="19"/>
        </w:rPr>
        <w:tab/>
      </w:r>
      <w:r w:rsidRPr="006C0845">
        <w:rPr>
          <w:b/>
          <w:bCs/>
          <w:color w:val="000000"/>
        </w:rPr>
        <w:t>Цели обработки персональных данных:</w:t>
      </w:r>
      <w:r w:rsidRPr="008A0D7F">
        <w:rPr>
          <w:spacing w:val="-4"/>
        </w:rPr>
        <w:t xml:space="preserve"> </w:t>
      </w:r>
      <w:r w:rsidRPr="00BE38E9">
        <w:rPr>
          <w:spacing w:val="-4"/>
          <w:u w:val="single"/>
        </w:rPr>
        <w:t>информирование о деятельности оператора, реализация возможности оперативного получения консультаций при оказании государственных услуг и осуществлении полномочий</w:t>
      </w:r>
      <w:r>
        <w:rPr>
          <w:spacing w:val="-4"/>
          <w:u w:val="single"/>
        </w:rPr>
        <w:t xml:space="preserve">, выполнения обязанностей, возложенных законодательством Российской Федерации </w:t>
      </w:r>
    </w:p>
    <w:p w:rsidR="003738A9" w:rsidRPr="008A0D7F" w:rsidRDefault="003738A9" w:rsidP="003738A9">
      <w:pPr>
        <w:shd w:val="clear" w:color="auto" w:fill="FFFFFF"/>
        <w:jc w:val="both"/>
        <w:rPr>
          <w:color w:val="000000"/>
        </w:rPr>
      </w:pPr>
      <w:r w:rsidRPr="008A0D7F">
        <w:rPr>
          <w:b/>
          <w:bCs/>
          <w:color w:val="000000"/>
          <w:sz w:val="19"/>
          <w:szCs w:val="19"/>
        </w:rPr>
        <w:t xml:space="preserve">6. </w:t>
      </w:r>
      <w:r w:rsidRPr="008A0D7F">
        <w:rPr>
          <w:b/>
          <w:bCs/>
          <w:color w:val="000000"/>
          <w:sz w:val="19"/>
          <w:szCs w:val="19"/>
        </w:rPr>
        <w:tab/>
      </w:r>
      <w:r w:rsidRPr="008A0D7F">
        <w:rPr>
          <w:b/>
          <w:bCs/>
          <w:color w:val="000000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W w:w="941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3290"/>
        <w:gridCol w:w="3061"/>
      </w:tblGrid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 xml:space="preserve">Категория/перечень </w:t>
            </w:r>
            <w:r w:rsidRPr="008A0D7F">
              <w:rPr>
                <w:b/>
                <w:bCs/>
                <w:color w:val="000000"/>
                <w:sz w:val="15"/>
                <w:szCs w:val="15"/>
              </w:rPr>
              <w:t>персональных данных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распространяется/распространяется обязательно/распространяется по выбору</w:t>
            </w: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Правовое основание (указать НПА либо согласие субъекта)</w:t>
            </w: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Фамилия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Имя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Отчество (при наличии)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Год рождения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Месяц рождения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Дата рождения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Место рождения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Адрес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Семейное положение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Образование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Профессия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Доходы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Сведения о трудовой деятельности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Изображение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94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b/>
                <w:bCs/>
                <w:color w:val="000000"/>
                <w:sz w:val="15"/>
                <w:szCs w:val="15"/>
              </w:rPr>
              <w:t>Специальные категории персональных данных</w:t>
            </w: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Расовая принадлежность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распространяется</w:t>
            </w: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Национальная принадлежность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распространяется</w:t>
            </w: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Политические взгляды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распространяется</w:t>
            </w: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Религиозные или философские убеждения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распространяется</w:t>
            </w: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Состояние здоровья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распространяется</w:t>
            </w: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Сведения о судимости</w:t>
            </w:r>
          </w:p>
        </w:tc>
        <w:tc>
          <w:tcPr>
            <w:tcW w:w="3290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распространяется</w:t>
            </w:r>
          </w:p>
        </w:tc>
        <w:tc>
          <w:tcPr>
            <w:tcW w:w="3061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3738A9" w:rsidRPr="004326B4" w:rsidRDefault="003738A9" w:rsidP="003738A9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6"/>
          <w:szCs w:val="16"/>
        </w:rPr>
      </w:pPr>
      <w:r w:rsidRPr="004326B4">
        <w:rPr>
          <w:i/>
          <w:color w:val="000000"/>
          <w:sz w:val="16"/>
          <w:szCs w:val="16"/>
          <w:shd w:val="clear" w:color="auto" w:fill="FFFFFF"/>
        </w:rPr>
        <w:t>В графе для сведений, подлежащих обязательному распространению персональных данных, указать реквизиты и наименование нормативно-правового акта, предусматривающего обязательное распространение (опубликование) персональных данных,</w:t>
      </w:r>
      <w:r w:rsidRPr="004326B4">
        <w:rPr>
          <w:i/>
          <w:color w:val="000000"/>
          <w:sz w:val="16"/>
          <w:szCs w:val="16"/>
        </w:rPr>
        <w:t xml:space="preserve"> </w:t>
      </w:r>
      <w:proofErr w:type="gramStart"/>
      <w:r w:rsidRPr="004326B4">
        <w:rPr>
          <w:i/>
          <w:color w:val="000000"/>
          <w:sz w:val="16"/>
          <w:szCs w:val="16"/>
        </w:rPr>
        <w:t>В</w:t>
      </w:r>
      <w:proofErr w:type="gramEnd"/>
      <w:r w:rsidRPr="004326B4">
        <w:rPr>
          <w:i/>
          <w:color w:val="000000"/>
          <w:sz w:val="16"/>
          <w:szCs w:val="16"/>
        </w:rPr>
        <w:t xml:space="preserve"> случае </w:t>
      </w:r>
      <w:r w:rsidRPr="004326B4">
        <w:rPr>
          <w:i/>
          <w:color w:val="000000"/>
          <w:sz w:val="16"/>
          <w:szCs w:val="16"/>
        </w:rPr>
        <w:lastRenderedPageBreak/>
        <w:t>если правовым основанием распространения персональных данных является согласие субъекта персональных данных, то необходимо выбором значения избрать «распространяется по выбору субъекта».</w:t>
      </w:r>
    </w:p>
    <w:p w:rsidR="003738A9" w:rsidRPr="004326B4" w:rsidRDefault="003738A9" w:rsidP="003738A9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6"/>
          <w:szCs w:val="16"/>
        </w:rPr>
      </w:pPr>
      <w:r w:rsidRPr="004326B4">
        <w:rPr>
          <w:i/>
          <w:color w:val="000000"/>
          <w:sz w:val="16"/>
          <w:szCs w:val="16"/>
        </w:rPr>
        <w:t>В случае если правовым основанием распространения персональных данных является договор, стороной которого является субъект персональных данных, то при оформлении согласия указываются реквизиты договора (дата, номер).</w:t>
      </w:r>
    </w:p>
    <w:p w:rsidR="003738A9" w:rsidRDefault="003738A9" w:rsidP="003738A9">
      <w:pPr>
        <w:shd w:val="clear" w:color="auto" w:fill="FFFFFF"/>
        <w:jc w:val="both"/>
        <w:rPr>
          <w:b/>
          <w:bCs/>
          <w:color w:val="000000"/>
          <w:sz w:val="19"/>
          <w:szCs w:val="19"/>
        </w:rPr>
      </w:pPr>
    </w:p>
    <w:p w:rsidR="003738A9" w:rsidRPr="008A0D7F" w:rsidRDefault="003738A9" w:rsidP="003738A9">
      <w:pPr>
        <w:shd w:val="clear" w:color="auto" w:fill="FFFFFF"/>
        <w:jc w:val="both"/>
        <w:rPr>
          <w:b/>
          <w:bCs/>
          <w:color w:val="000000"/>
        </w:rPr>
      </w:pPr>
      <w:r w:rsidRPr="008A0D7F">
        <w:rPr>
          <w:b/>
          <w:bCs/>
          <w:color w:val="000000"/>
          <w:sz w:val="19"/>
          <w:szCs w:val="19"/>
        </w:rPr>
        <w:t>7.</w:t>
      </w:r>
      <w:r w:rsidRPr="008A0D7F">
        <w:rPr>
          <w:b/>
          <w:bCs/>
          <w:color w:val="000000"/>
          <w:sz w:val="19"/>
          <w:szCs w:val="19"/>
        </w:rPr>
        <w:tab/>
      </w:r>
      <w:r w:rsidRPr="008A0D7F">
        <w:rPr>
          <w:b/>
          <w:bCs/>
          <w:color w:val="000000"/>
        </w:rPr>
        <w:t xml:space="preserve">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</w:r>
    </w:p>
    <w:tbl>
      <w:tblPr>
        <w:tblW w:w="9558" w:type="dxa"/>
        <w:tblBorders>
          <w:top w:val="single" w:sz="6" w:space="0" w:color="000000"/>
          <w:lef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1134"/>
        <w:gridCol w:w="993"/>
        <w:gridCol w:w="1134"/>
        <w:gridCol w:w="992"/>
        <w:gridCol w:w="1134"/>
        <w:gridCol w:w="1843"/>
      </w:tblGrid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 xml:space="preserve">Категория/перечень </w:t>
            </w:r>
            <w:r w:rsidRPr="008A0D7F">
              <w:rPr>
                <w:bCs/>
                <w:color w:val="000000"/>
                <w:sz w:val="15"/>
                <w:szCs w:val="15"/>
              </w:rPr>
              <w:t>персональных данных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Передача персональных данных неограниченному кругу лиц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Обработка персональных данных неограниченным кругом лиц</w:t>
            </w: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запрещено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Запрещено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запрещено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Запрещено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Не запрещено с условиями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jc w:val="center"/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Запрещаемые действия по обработке ПД</w:t>
            </w: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  <w:tr w:rsidR="003738A9" w:rsidRPr="008A0D7F" w:rsidTr="00A27908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  <w:r w:rsidRPr="008A0D7F">
              <w:rPr>
                <w:color w:val="000000"/>
                <w:sz w:val="15"/>
                <w:szCs w:val="15"/>
              </w:rPr>
              <w:t>Изображение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A9" w:rsidRPr="008A0D7F" w:rsidRDefault="003738A9" w:rsidP="00A27908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3738A9" w:rsidRPr="008A0D7F" w:rsidRDefault="003738A9" w:rsidP="003738A9">
      <w:pPr>
        <w:shd w:val="clear" w:color="auto" w:fill="FFFFFF"/>
        <w:jc w:val="center"/>
        <w:rPr>
          <w:bCs/>
          <w:i/>
          <w:color w:val="000000"/>
          <w:sz w:val="18"/>
          <w:szCs w:val="18"/>
        </w:rPr>
      </w:pPr>
      <w:r w:rsidRPr="008A0D7F">
        <w:rPr>
          <w:bCs/>
          <w:i/>
          <w:color w:val="000000"/>
          <w:sz w:val="18"/>
          <w:szCs w:val="18"/>
        </w:rPr>
        <w:t>При выборе значения «не запрещено с условиями» необходимо указать перечень запретов: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</w:t>
      </w:r>
    </w:p>
    <w:p w:rsidR="003738A9" w:rsidRPr="008A0D7F" w:rsidRDefault="003738A9" w:rsidP="003738A9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19"/>
          <w:szCs w:val="19"/>
        </w:rPr>
      </w:pPr>
      <w:r w:rsidRPr="008A0D7F">
        <w:rPr>
          <w:b/>
          <w:bCs/>
          <w:color w:val="000000"/>
          <w:sz w:val="19"/>
          <w:szCs w:val="19"/>
        </w:rPr>
        <w:t xml:space="preserve">8. </w:t>
      </w:r>
      <w:r w:rsidRPr="008A0D7F">
        <w:rPr>
          <w:b/>
          <w:bCs/>
          <w:color w:val="000000"/>
          <w:sz w:val="19"/>
          <w:szCs w:val="19"/>
        </w:rPr>
        <w:tab/>
      </w:r>
      <w:r w:rsidRPr="008A0D7F">
        <w:rPr>
          <w:b/>
          <w:bCs/>
          <w:color w:val="000000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8A0D7F">
        <w:rPr>
          <w:bCs/>
          <w:i/>
          <w:color w:val="000000"/>
        </w:rPr>
        <w:t xml:space="preserve">(заполняется по желанию субъекта персональных </w:t>
      </w:r>
      <w:proofErr w:type="gramStart"/>
      <w:r w:rsidRPr="008A0D7F">
        <w:rPr>
          <w:bCs/>
          <w:i/>
          <w:color w:val="000000"/>
        </w:rPr>
        <w:t>данных)</w:t>
      </w:r>
      <w:r w:rsidRPr="008A0D7F">
        <w:rPr>
          <w:b/>
          <w:bCs/>
          <w:color w:val="000000"/>
        </w:rPr>
        <w:t>_</w:t>
      </w:r>
      <w:proofErr w:type="gramEnd"/>
      <w:r w:rsidRPr="008A0D7F">
        <w:rPr>
          <w:b/>
          <w:bCs/>
          <w:color w:val="000000"/>
          <w:sz w:val="19"/>
          <w:szCs w:val="19"/>
        </w:rPr>
        <w:t>___________</w:t>
      </w:r>
      <w:r>
        <w:rPr>
          <w:b/>
          <w:bCs/>
          <w:color w:val="000000"/>
          <w:sz w:val="19"/>
          <w:szCs w:val="19"/>
        </w:rPr>
        <w:t>____________________________________________________________________</w:t>
      </w:r>
    </w:p>
    <w:p w:rsidR="003738A9" w:rsidRPr="008A0D7F" w:rsidRDefault="003738A9" w:rsidP="003738A9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19"/>
          <w:szCs w:val="19"/>
        </w:rPr>
      </w:pPr>
      <w:r w:rsidRPr="008A0D7F">
        <w:rPr>
          <w:b/>
          <w:bCs/>
          <w:color w:val="000000"/>
          <w:sz w:val="19"/>
          <w:szCs w:val="19"/>
        </w:rPr>
        <w:t>________________________________________________________________________________________</w:t>
      </w:r>
      <w:r>
        <w:rPr>
          <w:b/>
          <w:bCs/>
          <w:color w:val="000000"/>
          <w:sz w:val="19"/>
          <w:szCs w:val="19"/>
        </w:rPr>
        <w:t>__________</w:t>
      </w:r>
    </w:p>
    <w:p w:rsidR="003738A9" w:rsidRPr="008A0D7F" w:rsidRDefault="003738A9" w:rsidP="003738A9">
      <w:pPr>
        <w:shd w:val="clear" w:color="auto" w:fill="FFFFFF"/>
        <w:rPr>
          <w:color w:val="000000"/>
          <w:sz w:val="19"/>
          <w:szCs w:val="19"/>
        </w:rPr>
      </w:pPr>
      <w:r w:rsidRPr="008A0D7F">
        <w:rPr>
          <w:b/>
          <w:bCs/>
          <w:color w:val="000000"/>
          <w:sz w:val="19"/>
          <w:szCs w:val="19"/>
        </w:rPr>
        <w:t xml:space="preserve">9. </w:t>
      </w:r>
      <w:r w:rsidRPr="008A0D7F">
        <w:rPr>
          <w:b/>
          <w:bCs/>
          <w:color w:val="000000"/>
          <w:sz w:val="19"/>
          <w:szCs w:val="19"/>
        </w:rPr>
        <w:tab/>
      </w:r>
      <w:r w:rsidRPr="008A0D7F">
        <w:rPr>
          <w:b/>
          <w:bCs/>
          <w:color w:val="000000"/>
        </w:rPr>
        <w:t>Срок действия согласия</w:t>
      </w:r>
      <w:r w:rsidRPr="008A0D7F">
        <w:rPr>
          <w:b/>
          <w:bCs/>
          <w:color w:val="000000"/>
          <w:sz w:val="19"/>
          <w:szCs w:val="19"/>
        </w:rPr>
        <w:t xml:space="preserve"> ___________________________________________________________</w:t>
      </w:r>
      <w:r>
        <w:rPr>
          <w:b/>
          <w:bCs/>
          <w:color w:val="000000"/>
          <w:sz w:val="19"/>
          <w:szCs w:val="19"/>
        </w:rPr>
        <w:t>_____</w:t>
      </w:r>
    </w:p>
    <w:p w:rsidR="003738A9" w:rsidRPr="008A0D7F" w:rsidRDefault="003738A9" w:rsidP="003738A9">
      <w:pPr>
        <w:shd w:val="clear" w:color="auto" w:fill="FFFFFF"/>
        <w:ind w:left="2832"/>
        <w:jc w:val="center"/>
        <w:rPr>
          <w:color w:val="000000"/>
          <w:sz w:val="16"/>
          <w:szCs w:val="16"/>
        </w:rPr>
      </w:pPr>
      <w:r w:rsidRPr="008A0D7F">
        <w:rPr>
          <w:color w:val="000000"/>
          <w:sz w:val="16"/>
          <w:szCs w:val="16"/>
        </w:rPr>
        <w:t>(до достижения цели распространения либо указать дату)</w:t>
      </w:r>
    </w:p>
    <w:p w:rsidR="003738A9" w:rsidRPr="008A0D7F" w:rsidRDefault="003738A9" w:rsidP="003738A9">
      <w:pPr>
        <w:shd w:val="clear" w:color="auto" w:fill="FAFAFA"/>
        <w:rPr>
          <w:color w:val="0000FF"/>
          <w:sz w:val="18"/>
          <w:szCs w:val="18"/>
        </w:rPr>
      </w:pPr>
      <w:r w:rsidRPr="008A0D7F">
        <w:rPr>
          <w:color w:val="000000"/>
          <w:sz w:val="18"/>
          <w:szCs w:val="18"/>
        </w:rPr>
        <w:fldChar w:fldCharType="begin"/>
      </w:r>
      <w:r w:rsidRPr="008A0D7F">
        <w:rPr>
          <w:color w:val="000000"/>
          <w:sz w:val="18"/>
          <w:szCs w:val="18"/>
        </w:rPr>
        <w:instrText xml:space="preserve"> HYPERLINK "https://disk.yandex.ru/editnew/docx/disk?sk=ye949c56e0db35740e2f95536db13fe9b" \o "Создать документ" \t "_blank" </w:instrText>
      </w:r>
      <w:r w:rsidRPr="008A0D7F">
        <w:rPr>
          <w:color w:val="000000"/>
          <w:sz w:val="18"/>
          <w:szCs w:val="18"/>
        </w:rPr>
        <w:fldChar w:fldCharType="separate"/>
      </w:r>
    </w:p>
    <w:p w:rsidR="003738A9" w:rsidRPr="008A0D7F" w:rsidRDefault="003738A9" w:rsidP="003738A9">
      <w:pPr>
        <w:shd w:val="clear" w:color="auto" w:fill="FAFAFA"/>
        <w:rPr>
          <w:rFonts w:ascii="var(--font-family)" w:hAnsi="var(--font-family)" w:cs="Arial"/>
          <w:color w:val="0000FF"/>
          <w:sz w:val="21"/>
          <w:szCs w:val="21"/>
        </w:rPr>
      </w:pPr>
      <w:r w:rsidRPr="008A0D7F">
        <w:rPr>
          <w:color w:val="000000"/>
          <w:sz w:val="18"/>
          <w:szCs w:val="18"/>
        </w:rPr>
        <w:fldChar w:fldCharType="end"/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fldChar w:fldCharType="begin"/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instrText xml:space="preserve"> HYPERLINK "https://disk.yandex.ru/editnew/pptx/disk?sk=ye949c56e0db35740e2f95536db13fe9b" \o "</w:instrText>
      </w:r>
      <w:r w:rsidRPr="008A0D7F">
        <w:rPr>
          <w:rFonts w:ascii="var(--font-family)" w:hAnsi="var(--font-family)" w:cs="Arial" w:hint="eastAsia"/>
          <w:color w:val="000000"/>
          <w:sz w:val="21"/>
          <w:szCs w:val="21"/>
        </w:rPr>
        <w:instrText>Создать</w:instrText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instrText xml:space="preserve"> </w:instrText>
      </w:r>
      <w:r w:rsidRPr="008A0D7F">
        <w:rPr>
          <w:rFonts w:ascii="var(--font-family)" w:hAnsi="var(--font-family)" w:cs="Arial" w:hint="eastAsia"/>
          <w:color w:val="000000"/>
          <w:sz w:val="21"/>
          <w:szCs w:val="21"/>
        </w:rPr>
        <w:instrText>презентацию</w:instrText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instrText xml:space="preserve">" \t "_blank" </w:instrText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fldChar w:fldCharType="separate"/>
      </w:r>
    </w:p>
    <w:p w:rsidR="003738A9" w:rsidRPr="008A0D7F" w:rsidRDefault="003738A9" w:rsidP="003738A9">
      <w:pPr>
        <w:shd w:val="clear" w:color="auto" w:fill="FAFAFA"/>
        <w:spacing w:after="120"/>
        <w:rPr>
          <w:color w:val="000000"/>
        </w:rPr>
      </w:pPr>
      <w:r w:rsidRPr="008A0D7F">
        <w:rPr>
          <w:rFonts w:ascii="var(--font-family)" w:hAnsi="var(--font-family)" w:cs="Arial"/>
          <w:color w:val="000000"/>
          <w:sz w:val="21"/>
          <w:szCs w:val="21"/>
        </w:rPr>
        <w:fldChar w:fldCharType="end"/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t>«______»_______________ _________ г.</w:t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tab/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tab/>
      </w:r>
      <w:r w:rsidRPr="008A0D7F">
        <w:rPr>
          <w:rFonts w:ascii="var(--font-family)" w:hAnsi="var(--font-family)" w:cs="Arial"/>
          <w:color w:val="000000"/>
          <w:sz w:val="21"/>
          <w:szCs w:val="21"/>
        </w:rPr>
        <w:tab/>
        <w:t>____________________________</w:t>
      </w:r>
    </w:p>
    <w:p w:rsidR="003738A9" w:rsidRPr="008A0D7F" w:rsidRDefault="003738A9" w:rsidP="003738A9">
      <w:pPr>
        <w:spacing w:after="200" w:line="276" w:lineRule="auto"/>
        <w:rPr>
          <w:rFonts w:eastAsia="Calibri"/>
          <w:sz w:val="20"/>
          <w:szCs w:val="20"/>
        </w:rPr>
      </w:pPr>
      <w:r w:rsidRPr="008A0D7F">
        <w:rPr>
          <w:rFonts w:eastAsia="Calibri"/>
          <w:sz w:val="20"/>
          <w:szCs w:val="20"/>
        </w:rPr>
        <w:tab/>
      </w:r>
      <w:r w:rsidRPr="008A0D7F">
        <w:rPr>
          <w:rFonts w:eastAsia="Calibri"/>
          <w:sz w:val="20"/>
          <w:szCs w:val="20"/>
        </w:rPr>
        <w:tab/>
      </w:r>
      <w:r w:rsidRPr="008A0D7F">
        <w:rPr>
          <w:rFonts w:eastAsia="Calibri"/>
          <w:sz w:val="20"/>
          <w:szCs w:val="20"/>
        </w:rPr>
        <w:tab/>
      </w:r>
      <w:r w:rsidRPr="008A0D7F">
        <w:rPr>
          <w:rFonts w:eastAsia="Calibri"/>
          <w:sz w:val="20"/>
          <w:szCs w:val="20"/>
        </w:rPr>
        <w:tab/>
      </w:r>
      <w:r w:rsidRPr="008A0D7F">
        <w:rPr>
          <w:rFonts w:eastAsia="Calibri"/>
          <w:sz w:val="20"/>
          <w:szCs w:val="20"/>
        </w:rPr>
        <w:tab/>
        <w:t xml:space="preserve">      (подпись)</w:t>
      </w:r>
      <w:r w:rsidRPr="008A0D7F">
        <w:rPr>
          <w:rFonts w:eastAsia="Calibri"/>
          <w:sz w:val="20"/>
          <w:szCs w:val="20"/>
        </w:rPr>
        <w:tab/>
      </w:r>
      <w:r w:rsidRPr="008A0D7F">
        <w:rPr>
          <w:rFonts w:eastAsia="Calibri"/>
          <w:sz w:val="20"/>
          <w:szCs w:val="20"/>
        </w:rPr>
        <w:tab/>
      </w:r>
      <w:r w:rsidRPr="008A0D7F">
        <w:rPr>
          <w:rFonts w:eastAsia="Calibri"/>
          <w:sz w:val="20"/>
          <w:szCs w:val="20"/>
        </w:rPr>
        <w:tab/>
        <w:t>(расшифровка подписи)</w:t>
      </w:r>
    </w:p>
    <w:p w:rsidR="003738A9" w:rsidRDefault="003738A9" w:rsidP="003738A9"/>
    <w:p w:rsidR="003738A9" w:rsidRDefault="003738A9" w:rsidP="003738A9"/>
    <w:p w:rsidR="003738A9" w:rsidRDefault="003738A9" w:rsidP="003738A9"/>
    <w:p w:rsidR="003738A9" w:rsidRDefault="003738A9" w:rsidP="003738A9"/>
    <w:p w:rsidR="003738A9" w:rsidRPr="006015DB" w:rsidRDefault="003738A9" w:rsidP="003738A9">
      <w:pPr>
        <w:ind w:firstLine="709"/>
        <w:contextualSpacing/>
        <w:jc w:val="right"/>
        <w:rPr>
          <w:rFonts w:ascii="TimesNewRomanPSMT" w:hAnsi="TimesNewRomanPSMT"/>
          <w:color w:val="000000"/>
        </w:rPr>
      </w:pPr>
    </w:p>
    <w:p w:rsidR="003738A9" w:rsidRDefault="003738A9" w:rsidP="003738A9">
      <w:pPr>
        <w:contextualSpacing/>
        <w:jc w:val="center"/>
        <w:rPr>
          <w:b/>
          <w:sz w:val="28"/>
          <w:szCs w:val="28"/>
        </w:rPr>
      </w:pPr>
    </w:p>
    <w:p w:rsidR="003738A9" w:rsidRPr="00C51C52" w:rsidRDefault="003738A9" w:rsidP="003738A9">
      <w:pPr>
        <w:jc w:val="center"/>
        <w:rPr>
          <w:sz w:val="28"/>
          <w:szCs w:val="28"/>
        </w:rPr>
      </w:pPr>
    </w:p>
    <w:p w:rsidR="003738A9" w:rsidRDefault="003738A9" w:rsidP="003738A9"/>
    <w:p w:rsidR="00911678" w:rsidRDefault="00E13E99"/>
    <w:sectPr w:rsidR="00911678" w:rsidSect="000A1C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B1190"/>
    <w:multiLevelType w:val="hybridMultilevel"/>
    <w:tmpl w:val="E38A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A9"/>
    <w:rsid w:val="003738A9"/>
    <w:rsid w:val="004E69A4"/>
    <w:rsid w:val="0054118C"/>
    <w:rsid w:val="006F0AB0"/>
    <w:rsid w:val="008D4AC2"/>
    <w:rsid w:val="00947847"/>
    <w:rsid w:val="00A43D79"/>
    <w:rsid w:val="00A91080"/>
    <w:rsid w:val="00AB0492"/>
    <w:rsid w:val="00D739DE"/>
    <w:rsid w:val="00E1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7F4A-AD05-466A-B392-CF547D9E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738A9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738A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3738A9"/>
    <w:rPr>
      <w:color w:val="0000FF"/>
      <w:u w:val="single"/>
    </w:rPr>
  </w:style>
  <w:style w:type="paragraph" w:styleId="2">
    <w:name w:val="Body Text 2"/>
    <w:basedOn w:val="a"/>
    <w:link w:val="20"/>
    <w:unhideWhenUsed/>
    <w:rsid w:val="003738A9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738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373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28bf8a64b8551e1msonormal">
    <w:name w:val="228bf8a64b8551e1msonormal"/>
    <w:basedOn w:val="a"/>
    <w:rsid w:val="00373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.ru/group/6051770879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k.com/architect49" TargetMode="External"/><Relationship Id="rId5" Type="http://schemas.openxmlformats.org/officeDocument/2006/relationships/hyperlink" Target="http://www.architect.49gov.ru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Владимирович Зуев</dc:creator>
  <cp:keywords/>
  <dc:description/>
  <cp:lastModifiedBy>Гордин Константин Эдуардович</cp:lastModifiedBy>
  <cp:revision>3</cp:revision>
  <dcterms:created xsi:type="dcterms:W3CDTF">2026-01-14T22:57:00Z</dcterms:created>
  <dcterms:modified xsi:type="dcterms:W3CDTF">2026-01-14T22:58:00Z</dcterms:modified>
</cp:coreProperties>
</file>