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FA" w:rsidRPr="009124AF" w:rsidRDefault="00EB15FA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C76AA" w:rsidRPr="009124AF" w:rsidRDefault="00EB15FA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</w:t>
      </w:r>
      <w:r w:rsidR="00056A2E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поступков жителей </w:t>
      </w:r>
    </w:p>
    <w:p w:rsidR="00EB15FA" w:rsidRPr="009124AF" w:rsidRDefault="001723B6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056A2E" w:rsidRPr="009124AF" w:rsidRDefault="00345205" w:rsidP="00EB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Колымы»</w:t>
      </w:r>
    </w:p>
    <w:p w:rsidR="00EB15FA" w:rsidRPr="009124AF" w:rsidRDefault="00EB15FA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56A2E" w:rsidRPr="009124AF" w:rsidRDefault="00056A2E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конкурса социально значимых поступков жителей </w:t>
      </w:r>
      <w:r w:rsidR="001723B6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Колымы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</w:t>
      </w:r>
      <w:r w:rsidR="0048532D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0CA" w:rsidRPr="009124AF" w:rsidRDefault="00056A2E" w:rsidP="00E00952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891C0B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="00F9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</w:t>
      </w:r>
      <w:r w:rsidR="00F92DEC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D4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E06" w:rsidRPr="009124AF" w:rsidRDefault="00A43E06" w:rsidP="00E00952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r w:rsidR="00891C0B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могут быть привлечены некоммерческие организации, институты развития </w:t>
      </w:r>
      <w:r w:rsidR="00E930CA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25F9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структуры.</w:t>
      </w:r>
    </w:p>
    <w:p w:rsidR="00A43E06" w:rsidRPr="009124AF" w:rsidRDefault="00A43E06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9124AF" w:rsidRDefault="00A43E06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891C0B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A43E06" w:rsidRPr="009124AF" w:rsidRDefault="00A43E06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06" w:rsidRPr="009124AF" w:rsidRDefault="00083880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43E06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которое объединяют высокие морально-нравственные качества</w:t>
      </w:r>
      <w:r w:rsidR="0044586C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B715D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1E6F88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гордости и </w:t>
      </w:r>
      <w:r w:rsidR="00B715D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r w:rsidR="001E6F88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D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приоритетными задачами развития современного российского государства</w:t>
      </w:r>
      <w:r w:rsidR="0048532D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9124AF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9124AF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условиях выявление и поддержка людей, совершивших социально-ответственные поступки, достойные признания и поддержки обществом, </w:t>
      </w:r>
      <w:r w:rsidR="0044586C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представителей органов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32D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48532D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социальной миссией, направленной на обеспечение единства общества не только </w:t>
      </w:r>
      <w:r w:rsidR="00E930CA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Магаданской области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России в целом</w:t>
      </w:r>
      <w:r w:rsidR="0048532D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D2" w:rsidRPr="009124AF" w:rsidRDefault="00B715D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D2" w:rsidRPr="009124AF" w:rsidRDefault="00B715D2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="00587AB0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B715D2" w:rsidRPr="009124AF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обеспечение социального единства </w:t>
      </w:r>
      <w:r w:rsidR="00E930CA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Магаданской области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чувства национальной гордости и патриотизма</w:t>
      </w:r>
    </w:p>
    <w:p w:rsidR="00B715D2" w:rsidRPr="009124AF" w:rsidRDefault="00B715D2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715D2" w:rsidRPr="009124AF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B715D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E930CA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B715D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совершивших социально</w:t>
      </w:r>
      <w:r w:rsidR="007A669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поступки</w:t>
      </w:r>
    </w:p>
    <w:p w:rsidR="00EC282C" w:rsidRPr="009124AF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91C0B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555F4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ярких социально </w:t>
      </w:r>
      <w:r w:rsidR="007A6692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E555F4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 жителей </w:t>
      </w:r>
      <w:r w:rsidR="00E930CA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7A6692" w:rsidRPr="009124AF" w:rsidRDefault="0048532D" w:rsidP="009B3DD3">
      <w:pPr>
        <w:pStyle w:val="a3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934219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населения и представителей органов власти к социально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19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позиции представителей российского общества</w:t>
      </w:r>
    </w:p>
    <w:p w:rsidR="007A6692" w:rsidRPr="009124AF" w:rsidRDefault="007A6692" w:rsidP="0041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2E" w:rsidRPr="009124AF" w:rsidRDefault="007B472E" w:rsidP="0041340F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91C0B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44586C" w:rsidRPr="009124AF" w:rsidRDefault="00891C0B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B472E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225F9" w:rsidRPr="007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1561A3" w:rsidRPr="007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августа по ___</w:t>
      </w:r>
      <w:r w:rsidR="00CD4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октября</w:t>
      </w:r>
      <w:r w:rsidR="000225F9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7B472E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</w:p>
    <w:p w:rsidR="007B472E" w:rsidRDefault="007B472E" w:rsidP="0041340F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3D0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F9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0225F9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91C0B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0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B02544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E243D0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поступков жителей, проживающих в </w:t>
      </w:r>
      <w:r w:rsidR="00E930CA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1723B6" w:rsidRPr="009124AF" w:rsidRDefault="001723B6" w:rsidP="001723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</w:t>
      </w:r>
    </w:p>
    <w:p w:rsidR="001723B6" w:rsidRPr="009124AF" w:rsidRDefault="001723B6" w:rsidP="001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согласно 5 номинациям: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«Во имя жизни» 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«Гражданская позиция» 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людях» 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«Большое сердце» 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 руки, четыре лапы»</w:t>
      </w:r>
    </w:p>
    <w:p w:rsidR="001723B6" w:rsidRPr="009124AF" w:rsidRDefault="001723B6" w:rsidP="001723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номинаций Конкурса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имя жизни»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спасение жизни другого человека или людей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наличие угрозы жизни спасающего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индивидуальный поступок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допускаются участники, чьи поступки совершены не более 3 лет назад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«Гражданская позиция»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инициирование и реализация социально значимых проектов, направленных на улучшение качества жизни населения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области, </w:t>
      </w: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административных преступлений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уголовных преступлений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содействие поимке преступников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аварий и иных чрезвычайных ситуаций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существенный индивидуальный вклад по п. 7.2.1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по </w:t>
      </w:r>
      <w:proofErr w:type="spellStart"/>
      <w:r w:rsidRPr="009124A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9124AF">
        <w:rPr>
          <w:rFonts w:ascii="Times New Roman" w:eastAsia="Times New Roman" w:hAnsi="Times New Roman" w:cs="Times New Roman"/>
          <w:sz w:val="28"/>
          <w:szCs w:val="28"/>
        </w:rPr>
        <w:t>. 7.2.2 – 7.2.5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допускаются участники, чьи поступки совершены не более 3 лет назад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людях»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продолжительная волонтерская деятельность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поддержка тяжело больных и нуждающихся в помощи людей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значимость оказанной помощи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поступок по </w:t>
      </w:r>
      <w:proofErr w:type="spellStart"/>
      <w:r w:rsidRPr="009124A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9124AF">
        <w:rPr>
          <w:rFonts w:ascii="Times New Roman" w:eastAsia="Times New Roman" w:hAnsi="Times New Roman" w:cs="Times New Roman"/>
          <w:sz w:val="28"/>
          <w:szCs w:val="28"/>
        </w:rPr>
        <w:t>. 7.3.1 – 7.3.3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допускаются участники, чья деятельность согласно данной номинации, продолжалась не менее 1 года на момент подачи Заявки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«Большое сердце»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усыновление/удочерение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забота об усыновленных/удочеренных </w:t>
      </w:r>
      <w:r w:rsidRPr="007B0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детях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допускаются участники, чьи поступки совершены не более 5 лет назад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ценности»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семья с количеством детей </w:t>
      </w:r>
      <w:r w:rsidR="001561A3" w:rsidRPr="007B0627">
        <w:rPr>
          <w:rFonts w:ascii="Times New Roman" w:eastAsia="Times New Roman" w:hAnsi="Times New Roman" w:cs="Times New Roman"/>
          <w:sz w:val="28"/>
          <w:szCs w:val="28"/>
        </w:rPr>
        <w:t>от 2-х и более, демонстрирующая уникальные принципы и результаты воспитания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забота о благополучии своей семьи</w:t>
      </w:r>
    </w:p>
    <w:p w:rsidR="007B0627" w:rsidRDefault="001723B6" w:rsidP="00B217B3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высокая социальная мотивация </w:t>
      </w:r>
    </w:p>
    <w:p w:rsidR="001723B6" w:rsidRPr="009124AF" w:rsidRDefault="001723B6" w:rsidP="001723B6">
      <w:pPr>
        <w:pStyle w:val="a3"/>
        <w:spacing w:after="0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 руки, четыре лапы»</w:t>
      </w:r>
    </w:p>
    <w:p w:rsidR="001723B6" w:rsidRPr="009124AF" w:rsidRDefault="001723B6" w:rsidP="001723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Продолжительная деятельность по оказании помощи бездомным, бродячим животным.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 повышает шансы Претендента стать победителем Конкурса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участия в любой из номинаций Конкурса являются временные сроки совершения поступка – пп.7.1.4, 7.2.8, 7.3.5, 7.4.3, 7.5.4</w:t>
      </w:r>
    </w:p>
    <w:p w:rsidR="001723B6" w:rsidRPr="009124AF" w:rsidRDefault="001723B6" w:rsidP="001723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может принять участие любой житель Магаданской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</w:t>
      </w:r>
      <w:r w:rsidR="00777B1F"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Претендент), совершивший социально значимый поступок</w:t>
      </w:r>
    </w:p>
    <w:p w:rsidR="00222093" w:rsidRDefault="001723B6" w:rsidP="0022209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F8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участия в Конкурсе Претендент или </w:t>
      </w:r>
      <w:r w:rsidR="00222093" w:rsidRPr="0022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граждане</w:t>
      </w:r>
      <w:r w:rsidR="00F8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22209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B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2220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0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</w:t>
      </w:r>
      <w:r w:rsidR="0022209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B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2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объединения</w:t>
      </w:r>
      <w:r w:rsidR="007B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22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заявку участника (далее – Заявка) в соответствии с требованиями настоящего Положения и направить ее на официальный </w:t>
      </w:r>
      <w:r w:rsidRPr="00912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2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52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bookmarkStart w:id="0" w:name="_GoBack"/>
      <w:bookmarkEnd w:id="0"/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на официальной странице Конкурса в сети интернет</w:t>
      </w:r>
    </w:p>
    <w:p w:rsidR="00222093" w:rsidRPr="00222093" w:rsidRDefault="00222093" w:rsidP="0022209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Конкурса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Конкурса осуществляет Рабочая группа Конкурса социально значимых поступков жителей Магаданской области «</w:t>
      </w:r>
      <w:r w:rsidR="00345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Колымы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Рабочая группа) 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формируется Организатором Конкурса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организует: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сбор, проверку и допуск участников Конкурса до народного голосования на официальном </w:t>
      </w:r>
      <w:proofErr w:type="spellStart"/>
      <w:r w:rsidRPr="009124AF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создание в рамках Конкурса официальной страницы Конкурса в сети интернет для проведения народного голосования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содействует работе Попечительского Совета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формирует рейтинг участников Конкурса для определения победителей на основании результатов голосования на официальной странице Конкурса в сети интернет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информирует об итогах Конкурса и организует награждение победителей Конкурса</w:t>
      </w:r>
    </w:p>
    <w:p w:rsidR="001723B6" w:rsidRPr="009124AF" w:rsidRDefault="001723B6" w:rsidP="001723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оказывает содействие информационному продвижению Конкурса и проводит предварительное голосование за участников конкурса в рамках финала.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Попечительский совет формируется по инициативе Организатора конкурса и состоит из известных общественных деятелей России</w:t>
      </w:r>
    </w:p>
    <w:p w:rsidR="001723B6" w:rsidRPr="009124AF" w:rsidRDefault="001723B6" w:rsidP="001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начале и завершении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начале Конкурса проводится в средствах массовой </w:t>
      </w:r>
      <w:proofErr w:type="gramStart"/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</w:t>
      </w:r>
      <w:proofErr w:type="gramEnd"/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 Данное объявление должно содержать:</w:t>
      </w:r>
    </w:p>
    <w:p w:rsidR="001723B6" w:rsidRPr="009124AF" w:rsidRDefault="001723B6" w:rsidP="001723B6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правилах участия в полуфинале Конкурса, в том числе указание где взять Заявку и как ее заполнить, куда направить заполненную Заявку, как происходит обработка Заявок </w:t>
      </w:r>
    </w:p>
    <w:p w:rsidR="001723B6" w:rsidRPr="009124AF" w:rsidRDefault="001723B6" w:rsidP="001723B6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место проведения полуфинала Конкурса </w:t>
      </w:r>
    </w:p>
    <w:p w:rsidR="001723B6" w:rsidRPr="009124AF" w:rsidRDefault="001723B6" w:rsidP="001723B6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ресурса для проведения голосования за участников Конкурса согласно поданным и утвержденным региональными подразделениями Рабочей группы Заявкам </w:t>
      </w:r>
    </w:p>
    <w:p w:rsidR="001723B6" w:rsidRPr="009124AF" w:rsidRDefault="001723B6" w:rsidP="001723B6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голосования за участников </w:t>
      </w:r>
    </w:p>
    <w:p w:rsidR="001723B6" w:rsidRPr="009124AF" w:rsidRDefault="001723B6" w:rsidP="001723B6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полуфинала Конкурса и количество победителей </w:t>
      </w:r>
    </w:p>
    <w:p w:rsidR="001723B6" w:rsidRPr="009124AF" w:rsidRDefault="001723B6" w:rsidP="001723B6">
      <w:pPr>
        <w:pStyle w:val="a3"/>
        <w:numPr>
          <w:ilvl w:val="0"/>
          <w:numId w:val="18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полуфинала Конкурса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завершении Конкурса проводится в средствах массовой информации </w:t>
      </w: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региона. </w:t>
      </w: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 Данное объявление должно содержать:</w:t>
      </w:r>
    </w:p>
    <w:p w:rsidR="001723B6" w:rsidRPr="009124AF" w:rsidRDefault="001723B6" w:rsidP="001723B6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ФИО победителей и оснований, на которых было принято решение определить победителей</w:t>
      </w:r>
    </w:p>
    <w:p w:rsidR="001723B6" w:rsidRPr="009124AF" w:rsidRDefault="001723B6" w:rsidP="001723B6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поступков победителей и их фотографии</w:t>
      </w:r>
    </w:p>
    <w:p w:rsidR="001723B6" w:rsidRPr="009124AF" w:rsidRDefault="001723B6" w:rsidP="001723B6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даты, места и обстоятельств проведения торжественной церемонии награждения</w:t>
      </w:r>
    </w:p>
    <w:p w:rsidR="001723B6" w:rsidRPr="009124AF" w:rsidRDefault="001723B6" w:rsidP="001723B6">
      <w:pPr>
        <w:pStyle w:val="a3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наград победителей</w:t>
      </w:r>
    </w:p>
    <w:p w:rsidR="001723B6" w:rsidRPr="009124AF" w:rsidRDefault="001723B6" w:rsidP="001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Заявки на участие в Конкурсе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подается в электронном виде в формате, утвержденном в рамках данного Положения. Заполненные Заявки участника Конкурса направляются на электронный адрес представителей Рабочей группы Конкурса, который указывается в официальном объявлении в СМИ о начале Конкурса, а также на официальной странице Конкурса в сети интернет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 допускаются Претенденты на следующих основаниях:</w:t>
      </w:r>
    </w:p>
    <w:p w:rsidR="001723B6" w:rsidRPr="009124AF" w:rsidRDefault="001723B6" w:rsidP="001723B6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 заполнена Заявка участника (не указаны или некорректно указаны данные Претендента)</w:t>
      </w:r>
    </w:p>
    <w:p w:rsidR="001723B6" w:rsidRPr="009124AF" w:rsidRDefault="001723B6" w:rsidP="001723B6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заведомо ложная информация о Претенденте</w:t>
      </w:r>
    </w:p>
    <w:p w:rsidR="001723B6" w:rsidRPr="009124AF" w:rsidRDefault="001723B6" w:rsidP="001723B6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дал согласие на обработку личных данных</w:t>
      </w:r>
    </w:p>
    <w:p w:rsidR="001723B6" w:rsidRPr="009124AF" w:rsidRDefault="001723B6" w:rsidP="001723B6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уже участвовал в подобных конкурсах на основании поступков, которые он заявляет на данном Конкурсе</w:t>
      </w:r>
    </w:p>
    <w:p w:rsidR="001723B6" w:rsidRPr="009124AF" w:rsidRDefault="001723B6" w:rsidP="001723B6">
      <w:pPr>
        <w:pStyle w:val="a3"/>
        <w:numPr>
          <w:ilvl w:val="0"/>
          <w:numId w:val="17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имеет отрицательные отзывы по основному месту работы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При заполнении Заявки участника Конкурса Претенденты должны дать согласие на участие в специализированной фотосессии и размещении в общем доступе информации о своих поступках, заявленных на Конкурс, в случае признания их победителями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Претендент может подать для участия в Конкурсе не более одной Заявки по любой из номинаций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Обработку Заявок на предмет соответствия правилам участия в Конкурсе проводит Рабочая группа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возвращаются. Организаторы Конкурса не вступают в переписку с Претендентами Конкурса (за исключением уведомления Претендента о получении Заявки Рабочей группой)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Материалы, присланные после завершения срока приема документов на Конкурс, не рассматриваются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Срок приема и обработки Заявок определяет Рабочая группа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После обработки Заявки Рабочей группой и допуска Претендента к голосованию в результате размещения информации на официальной странице Конкурса в сети интернет Претендент автоматически становится участником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После допуска Претендента к участию в Конкурсе он получает извещение на свою электронную почту (или на мобильный телефон), указанную в Заявке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124AF">
        <w:rPr>
          <w:rFonts w:ascii="Times New Roman" w:eastAsia="Times New Roman" w:hAnsi="Times New Roman" w:cs="Times New Roman"/>
          <w:sz w:val="28"/>
          <w:szCs w:val="28"/>
        </w:rPr>
        <w:t>недопуска</w:t>
      </w:r>
      <w:proofErr w:type="spellEnd"/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 Претендента до участия в Конкурсе, в силу нарушения им условий участия в Конкурсе согласно данному Положению, Претендент получает соответствующее извещение на свою электронную почту (или на мобильный телефон), указанную в Заявке </w:t>
      </w:r>
    </w:p>
    <w:p w:rsidR="001723B6" w:rsidRPr="009124AF" w:rsidRDefault="001723B6" w:rsidP="001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6" w:rsidRPr="009124AF" w:rsidRDefault="001723B6" w:rsidP="001723B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награждение победителей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Конкурса происходит по итогам голосования Попечительского совета и народного интернет голосования на официальной странице Конкурса в сети интернет. Баллы, полученные участниками Конкурса от Попечительского совета и по итогам народного интернет голосования, суммируются 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голосования не допускается голосование сразу за всех или нескольких участников Конкурса в рамках одной номинации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При проведении голосования допускается подача голоса за одного участника в каждой номинации Конкурса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Решение о выборе победителей Конкурса принимает Рабочая группа на основании голосования Попечительского совета и народного голосования в сети интернет в рамках финала.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Один голос участника Попечительского совета составляет эквивалент 1000 голосов народного голосования в сети интернет</w:t>
      </w:r>
    </w:p>
    <w:p w:rsidR="001723B6" w:rsidRPr="009124AF" w:rsidRDefault="001723B6" w:rsidP="001723B6">
      <w:pPr>
        <w:pStyle w:val="a3"/>
        <w:numPr>
          <w:ilvl w:val="2"/>
          <w:numId w:val="2"/>
        </w:numPr>
        <w:spacing w:after="0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AF">
        <w:rPr>
          <w:rFonts w:ascii="Times New Roman" w:eastAsia="Times New Roman" w:hAnsi="Times New Roman" w:cs="Times New Roman"/>
          <w:sz w:val="28"/>
          <w:szCs w:val="28"/>
        </w:rPr>
        <w:t>Участники Конкурса, признанные победителями, оповещаются Рабочей группой по телефону согласно данным, указанным ими в Заявке участника Конкурса.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Рабочей группы для решения текущих вопросов.</w:t>
      </w:r>
    </w:p>
    <w:p w:rsidR="001723B6" w:rsidRPr="009124AF" w:rsidRDefault="001723B6" w:rsidP="001723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23B6" w:rsidRPr="009124AF" w:rsidRDefault="001723B6" w:rsidP="00172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1723B6" w:rsidRPr="009124AF" w:rsidRDefault="001723B6" w:rsidP="001723B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4AF">
        <w:rPr>
          <w:rFonts w:ascii="Times New Roman" w:eastAsia="Times New Roman" w:hAnsi="Times New Roman" w:cs="Times New Roman"/>
          <w:sz w:val="24"/>
          <w:szCs w:val="24"/>
        </w:rPr>
        <w:t>Заявка участника Конкурса</w:t>
      </w:r>
    </w:p>
    <w:p w:rsidR="001723B6" w:rsidRPr="009124AF" w:rsidRDefault="001723B6" w:rsidP="001723B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4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45205">
        <w:rPr>
          <w:rFonts w:ascii="Times New Roman" w:eastAsia="Times New Roman" w:hAnsi="Times New Roman" w:cs="Times New Roman"/>
          <w:sz w:val="24"/>
          <w:szCs w:val="24"/>
        </w:rPr>
        <w:t>Гордость Колымы</w:t>
      </w:r>
      <w:r w:rsidRPr="009124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23B6" w:rsidRPr="009124AF" w:rsidRDefault="001723B6" w:rsidP="00172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претендента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9124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место </w:t>
      </w:r>
      <w:proofErr w:type="gramStart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работы:_</w:t>
      </w:r>
      <w:proofErr w:type="gramEnd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</w:t>
      </w:r>
      <w:proofErr w:type="gramEnd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Конкурса: 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поступка, заявляемого на Конкурс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приложить фотографию претендента</w:t>
      </w:r>
    </w:p>
    <w:p w:rsidR="001723B6" w:rsidRPr="009124AF" w:rsidRDefault="001723B6" w:rsidP="001723B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совершения поступка (</w:t>
      </w:r>
      <w:r w:rsidRPr="0091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номинаций «Во имя жизни», «Гражданская позиция», «Большое Сердце»</w:t>
      </w:r>
      <w:proofErr w:type="gramStart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723B6" w:rsidRPr="009124AF" w:rsidRDefault="001723B6" w:rsidP="001723B6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деятельности (</w:t>
      </w:r>
      <w:r w:rsidRPr="0091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номинации «Забота о людях», «Две руки, четыре лапы»</w:t>
      </w: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первого ребенка (</w:t>
      </w:r>
      <w:r w:rsidRPr="0091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номинации «Семейные ценности»</w:t>
      </w: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_______________________ (подпись)</w:t>
      </w: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____________________    Подпись _________________________ </w:t>
      </w:r>
    </w:p>
    <w:p w:rsidR="001723B6" w:rsidRPr="009124AF" w:rsidRDefault="001723B6" w:rsidP="00172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6" w:rsidRPr="009124AF" w:rsidRDefault="001723B6" w:rsidP="0017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AF">
        <w:rPr>
          <w:rFonts w:ascii="Times New Roman" w:hAnsi="Times New Roman" w:cs="Times New Roman"/>
          <w:i/>
          <w:sz w:val="24"/>
          <w:szCs w:val="24"/>
        </w:rPr>
        <w:t xml:space="preserve">Заявку участника необходимо отправить в электронном или в отсканированном/фото виде на </w:t>
      </w:r>
    </w:p>
    <w:p w:rsidR="001723B6" w:rsidRPr="009124AF" w:rsidRDefault="001723B6" w:rsidP="001723B6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24A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124AF">
        <w:rPr>
          <w:rFonts w:ascii="Times New Roman" w:hAnsi="Times New Roman" w:cs="Times New Roman"/>
          <w:i/>
          <w:sz w:val="24"/>
          <w:szCs w:val="24"/>
        </w:rPr>
        <w:t>-</w:t>
      </w:r>
      <w:r w:rsidRPr="009124A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9124AF">
        <w:rPr>
          <w:rFonts w:ascii="Times New Roman" w:hAnsi="Times New Roman" w:cs="Times New Roman"/>
          <w:i/>
          <w:sz w:val="24"/>
          <w:szCs w:val="24"/>
        </w:rPr>
        <w:t xml:space="preserve"> ____________________                              Справки по телефону __________________________</w:t>
      </w:r>
    </w:p>
    <w:p w:rsidR="00557068" w:rsidRPr="009124AF" w:rsidRDefault="00557068" w:rsidP="00413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57068" w:rsidRPr="009124AF" w:rsidSect="002B75F3">
      <w:footerReference w:type="default" r:id="rId7"/>
      <w:pgSz w:w="11906" w:h="16838"/>
      <w:pgMar w:top="1135" w:right="850" w:bottom="709" w:left="1418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90" w:rsidRDefault="00EE6F90" w:rsidP="00F0142C">
      <w:pPr>
        <w:spacing w:after="0" w:line="240" w:lineRule="auto"/>
      </w:pPr>
      <w:r>
        <w:separator/>
      </w:r>
    </w:p>
  </w:endnote>
  <w:endnote w:type="continuationSeparator" w:id="0">
    <w:p w:rsidR="00EE6F90" w:rsidRDefault="00EE6F90" w:rsidP="00F0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567028"/>
      <w:docPartObj>
        <w:docPartGallery w:val="Page Numbers (Bottom of Page)"/>
        <w:docPartUnique/>
      </w:docPartObj>
    </w:sdtPr>
    <w:sdtEndPr/>
    <w:sdtContent>
      <w:p w:rsidR="00CC76AA" w:rsidRDefault="00CC76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D1">
          <w:rPr>
            <w:noProof/>
          </w:rPr>
          <w:t>3</w:t>
        </w:r>
        <w:r>
          <w:fldChar w:fldCharType="end"/>
        </w:r>
      </w:p>
    </w:sdtContent>
  </w:sdt>
  <w:p w:rsidR="00CC76AA" w:rsidRDefault="00CC76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90" w:rsidRDefault="00EE6F90" w:rsidP="00F0142C">
      <w:pPr>
        <w:spacing w:after="0" w:line="240" w:lineRule="auto"/>
      </w:pPr>
      <w:r>
        <w:separator/>
      </w:r>
    </w:p>
  </w:footnote>
  <w:footnote w:type="continuationSeparator" w:id="0">
    <w:p w:rsidR="00EE6F90" w:rsidRDefault="00EE6F90" w:rsidP="00F0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FE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60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B72475A"/>
    <w:multiLevelType w:val="hybridMultilevel"/>
    <w:tmpl w:val="31FE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327A"/>
    <w:multiLevelType w:val="hybridMultilevel"/>
    <w:tmpl w:val="50A6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A20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3CCD"/>
    <w:multiLevelType w:val="hybridMultilevel"/>
    <w:tmpl w:val="A1EEB6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E727688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5D39"/>
    <w:multiLevelType w:val="hybridMultilevel"/>
    <w:tmpl w:val="1F50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CCB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C35"/>
    <w:multiLevelType w:val="hybridMultilevel"/>
    <w:tmpl w:val="96D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E19"/>
    <w:multiLevelType w:val="multilevel"/>
    <w:tmpl w:val="9E000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E418B4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31F76"/>
    <w:multiLevelType w:val="hybridMultilevel"/>
    <w:tmpl w:val="696CBD7C"/>
    <w:lvl w:ilvl="0" w:tplc="B71C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2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A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0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F46AE1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2158"/>
    <w:multiLevelType w:val="hybridMultilevel"/>
    <w:tmpl w:val="D52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F04CE"/>
    <w:multiLevelType w:val="hybridMultilevel"/>
    <w:tmpl w:val="5246DDC0"/>
    <w:lvl w:ilvl="0" w:tplc="77F0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7B8C"/>
    <w:multiLevelType w:val="multilevel"/>
    <w:tmpl w:val="3ACCF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76973E7D"/>
    <w:multiLevelType w:val="hybridMultilevel"/>
    <w:tmpl w:val="0EAC5B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8"/>
  </w:num>
  <w:num w:numId="9">
    <w:abstractNumId w:val="1"/>
  </w:num>
  <w:num w:numId="10">
    <w:abstractNumId w:val="17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A"/>
    <w:rsid w:val="000225F9"/>
    <w:rsid w:val="00056A2E"/>
    <w:rsid w:val="00057E02"/>
    <w:rsid w:val="0007060B"/>
    <w:rsid w:val="000720EC"/>
    <w:rsid w:val="00083880"/>
    <w:rsid w:val="000C01D7"/>
    <w:rsid w:val="0013565E"/>
    <w:rsid w:val="001561A3"/>
    <w:rsid w:val="00162F94"/>
    <w:rsid w:val="0016645C"/>
    <w:rsid w:val="001723B6"/>
    <w:rsid w:val="00180E93"/>
    <w:rsid w:val="001D3D67"/>
    <w:rsid w:val="001E6F88"/>
    <w:rsid w:val="00222093"/>
    <w:rsid w:val="0028553E"/>
    <w:rsid w:val="002B75F3"/>
    <w:rsid w:val="002D7874"/>
    <w:rsid w:val="00345205"/>
    <w:rsid w:val="003E5AD2"/>
    <w:rsid w:val="004048DF"/>
    <w:rsid w:val="0041340F"/>
    <w:rsid w:val="0044586C"/>
    <w:rsid w:val="00451746"/>
    <w:rsid w:val="00454D5A"/>
    <w:rsid w:val="00462283"/>
    <w:rsid w:val="0048532D"/>
    <w:rsid w:val="004A794D"/>
    <w:rsid w:val="004F1B61"/>
    <w:rsid w:val="00541017"/>
    <w:rsid w:val="00557068"/>
    <w:rsid w:val="00587AB0"/>
    <w:rsid w:val="005A3A72"/>
    <w:rsid w:val="005B5868"/>
    <w:rsid w:val="005D01A2"/>
    <w:rsid w:val="005D2112"/>
    <w:rsid w:val="0060172A"/>
    <w:rsid w:val="00661C82"/>
    <w:rsid w:val="006A73A9"/>
    <w:rsid w:val="006F5CA7"/>
    <w:rsid w:val="006F6233"/>
    <w:rsid w:val="00774365"/>
    <w:rsid w:val="00777B1F"/>
    <w:rsid w:val="007A6692"/>
    <w:rsid w:val="007B0627"/>
    <w:rsid w:val="007B472E"/>
    <w:rsid w:val="007B5427"/>
    <w:rsid w:val="007B65BF"/>
    <w:rsid w:val="008136FA"/>
    <w:rsid w:val="00891C0B"/>
    <w:rsid w:val="008D0AB6"/>
    <w:rsid w:val="008D272B"/>
    <w:rsid w:val="009124AF"/>
    <w:rsid w:val="0091257B"/>
    <w:rsid w:val="0093341E"/>
    <w:rsid w:val="00934219"/>
    <w:rsid w:val="00937D4F"/>
    <w:rsid w:val="009529D1"/>
    <w:rsid w:val="00993C1F"/>
    <w:rsid w:val="009B3DD3"/>
    <w:rsid w:val="009F5011"/>
    <w:rsid w:val="00A379AB"/>
    <w:rsid w:val="00A43399"/>
    <w:rsid w:val="00A43E06"/>
    <w:rsid w:val="00A56D31"/>
    <w:rsid w:val="00A92609"/>
    <w:rsid w:val="00AB4563"/>
    <w:rsid w:val="00B02544"/>
    <w:rsid w:val="00B43F05"/>
    <w:rsid w:val="00B715D2"/>
    <w:rsid w:val="00C00841"/>
    <w:rsid w:val="00C04B9F"/>
    <w:rsid w:val="00C16CFC"/>
    <w:rsid w:val="00C35534"/>
    <w:rsid w:val="00C6233A"/>
    <w:rsid w:val="00C641CE"/>
    <w:rsid w:val="00CC76AA"/>
    <w:rsid w:val="00CD4389"/>
    <w:rsid w:val="00D0286B"/>
    <w:rsid w:val="00D36564"/>
    <w:rsid w:val="00D46BCC"/>
    <w:rsid w:val="00D5648D"/>
    <w:rsid w:val="00D83D7D"/>
    <w:rsid w:val="00DD35D6"/>
    <w:rsid w:val="00DE7D71"/>
    <w:rsid w:val="00E1093F"/>
    <w:rsid w:val="00E21DB2"/>
    <w:rsid w:val="00E243D0"/>
    <w:rsid w:val="00E3786B"/>
    <w:rsid w:val="00E50F1E"/>
    <w:rsid w:val="00E555F4"/>
    <w:rsid w:val="00E81589"/>
    <w:rsid w:val="00E855E9"/>
    <w:rsid w:val="00E90DE1"/>
    <w:rsid w:val="00E930CA"/>
    <w:rsid w:val="00EB15FA"/>
    <w:rsid w:val="00EC282C"/>
    <w:rsid w:val="00ED39E1"/>
    <w:rsid w:val="00EE6F90"/>
    <w:rsid w:val="00EF2E49"/>
    <w:rsid w:val="00F0142C"/>
    <w:rsid w:val="00F358FA"/>
    <w:rsid w:val="00F57F54"/>
    <w:rsid w:val="00F80884"/>
    <w:rsid w:val="00F85720"/>
    <w:rsid w:val="00F92DEC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A8BC7-5938-4643-9E0E-3563CFE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42C"/>
  </w:style>
  <w:style w:type="paragraph" w:styleId="a7">
    <w:name w:val="footer"/>
    <w:basedOn w:val="a"/>
    <w:link w:val="a8"/>
    <w:uiPriority w:val="99"/>
    <w:unhideWhenUsed/>
    <w:rsid w:val="00F0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42C"/>
  </w:style>
  <w:style w:type="paragraph" w:styleId="a9">
    <w:name w:val="Balloon Text"/>
    <w:basedOn w:val="a"/>
    <w:link w:val="aa"/>
    <w:uiPriority w:val="99"/>
    <w:semiHidden/>
    <w:unhideWhenUsed/>
    <w:rsid w:val="00A9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Babkov</dc:creator>
  <cp:keywords/>
  <dc:description/>
  <cp:lastModifiedBy>Головина Екатерина Олеговна</cp:lastModifiedBy>
  <cp:revision>9</cp:revision>
  <cp:lastPrinted>2018-10-11T04:09:00Z</cp:lastPrinted>
  <dcterms:created xsi:type="dcterms:W3CDTF">2018-07-25T06:27:00Z</dcterms:created>
  <dcterms:modified xsi:type="dcterms:W3CDTF">2018-10-16T22:51:00Z</dcterms:modified>
</cp:coreProperties>
</file>