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70</w:t>
      </w:r>
      <w:r w:rsidR="00490515">
        <w:rPr>
          <w:b/>
        </w:rPr>
        <w:t>7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9C1C02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95360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09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 w:rsidRPr="00CD7D4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 xml:space="preserve">тября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  <w:vAlign w:val="center"/>
          </w:tcPr>
          <w:p w:rsidR="008E0145" w:rsidRDefault="008E0145" w:rsidP="00490515">
            <w:pPr>
              <w:tabs>
                <w:tab w:val="left" w:pos="142"/>
              </w:tabs>
              <w:ind w:right="118"/>
              <w:jc w:val="both"/>
            </w:pPr>
            <w:r>
              <w:t>Т</w:t>
            </w:r>
            <w:r w:rsidRPr="008E0145">
              <w:t>ранспортное средство мусоровоз кузовной КО-415М; наименование (тип ТС) специальная КО-415М; идентификационный номер (VIN) Х89415М0090АТ5074; год изготовления 2009; модель, № двигателя 740620 92543748; шасси (рама) № ХТС65115391173831; кузов (кабина, прицеп) № кабина 2147393; цвет кузова (кабины, прицепа) оранжевый; паспорт транспортного средства 78 МХ 705607; государственный регистрационный знак</w:t>
            </w:r>
            <w:proofErr w:type="gramStart"/>
            <w:r w:rsidRPr="008E0145">
              <w:t xml:space="preserve"> В</w:t>
            </w:r>
            <w:proofErr w:type="gramEnd"/>
            <w:r w:rsidRPr="008E0145">
              <w:t xml:space="preserve"> 784 КА 49</w:t>
            </w:r>
            <w:r>
              <w:t xml:space="preserve">. </w:t>
            </w:r>
          </w:p>
          <w:p w:rsidR="008E0145" w:rsidRDefault="00AF4AF4" w:rsidP="00490515">
            <w:pPr>
              <w:tabs>
                <w:tab w:val="left" w:pos="142"/>
              </w:tabs>
              <w:ind w:right="118"/>
              <w:jc w:val="both"/>
            </w:pPr>
            <w:r>
              <w:t>Передан в аренду по</w:t>
            </w:r>
            <w:r w:rsidR="008E0145">
              <w:t xml:space="preserve"> договору аренды муниципального имущества от 08 июля 2019 г. № 3021. </w:t>
            </w:r>
          </w:p>
          <w:p w:rsidR="00490515" w:rsidRDefault="008E0145" w:rsidP="00490515">
            <w:pPr>
              <w:tabs>
                <w:tab w:val="left" w:pos="142"/>
              </w:tabs>
              <w:ind w:right="118"/>
              <w:jc w:val="both"/>
            </w:pPr>
            <w:proofErr w:type="gramStart"/>
            <w:r>
              <w:t xml:space="preserve">В нерабочем </w:t>
            </w:r>
            <w:r w:rsidR="002462E5">
              <w:t xml:space="preserve">техническом состоянии: двигатель – ремонту не подлежит, требуется замена; насос гидроусилителя руля, гидроусилитель руля, трубки высокого и низкого давления – ремонту не подлежат, требуется замена; топливная аппаратура </w:t>
            </w:r>
            <w:r w:rsidR="002462E5">
              <w:rPr>
                <w:lang w:val="en-US"/>
              </w:rPr>
              <w:t>Bosh</w:t>
            </w:r>
            <w:r w:rsidR="002462E5">
              <w:t xml:space="preserve"> – требуется капитальный ремонт; электрооборудование – требуется капитальный ремонт; захват манипулятора – требуется замена; гидроцилиндры (захвата, опрокидывания, подъема, излома) – требуется замена; требуется ревизия редукторов, коробки переключения передач;</w:t>
            </w:r>
            <w:proofErr w:type="gramEnd"/>
            <w:r w:rsidR="002462E5">
              <w:t xml:space="preserve"> ходовая часть – требуется капитальный ремонт; тормозная система – требуется ремонт; </w:t>
            </w:r>
            <w:r w:rsidR="00B17853">
              <w:t>требуется приобретение 10 автомобильных шин 10</w:t>
            </w:r>
            <w:r w:rsidR="00B17853">
              <w:rPr>
                <w:lang w:val="en-US"/>
              </w:rPr>
              <w:t>R</w:t>
            </w:r>
            <w:r w:rsidR="00B17853" w:rsidRPr="00B17853">
              <w:t>20</w:t>
            </w:r>
            <w:r w:rsidR="00B17853">
              <w:t>.</w:t>
            </w:r>
            <w:r w:rsidR="00B17853" w:rsidRPr="00B17853">
              <w:t xml:space="preserve"> </w:t>
            </w:r>
            <w:r w:rsidR="002462E5">
              <w:t xml:space="preserve">  </w:t>
            </w:r>
            <w:r w:rsidR="001A0F77">
              <w:t xml:space="preserve">         </w:t>
            </w:r>
          </w:p>
          <w:p w:rsidR="007D0F06" w:rsidRPr="00BE017C" w:rsidRDefault="001A0F77" w:rsidP="00B17853">
            <w:pPr>
              <w:autoSpaceDE w:val="0"/>
              <w:autoSpaceDN w:val="0"/>
              <w:adjustRightInd w:val="0"/>
              <w:jc w:val="both"/>
            </w:pPr>
            <w:r w:rsidRPr="00002138">
              <w:t xml:space="preserve">Победителем </w:t>
            </w:r>
            <w:r w:rsidR="009C1C02">
              <w:t>аукциона</w:t>
            </w:r>
            <w:r w:rsidRPr="00002138">
              <w:t xml:space="preserve"> дополнительно возмещаются расходы по оценке рыночной стоимости указанного имущества в размере </w:t>
            </w:r>
            <w:r w:rsidR="00B17853">
              <w:t>765</w:t>
            </w:r>
            <w:r w:rsidR="007E142A" w:rsidRPr="007E142A">
              <w:t xml:space="preserve"> </w:t>
            </w:r>
            <w:r w:rsidRPr="007E142A">
              <w:t>руб.</w:t>
            </w:r>
          </w:p>
        </w:tc>
      </w:tr>
      <w:tr w:rsidR="00F43F78" w:rsidRPr="00E43924" w:rsidTr="00306503">
        <w:tc>
          <w:tcPr>
            <w:tcW w:w="2943" w:type="dxa"/>
            <w:vAlign w:val="center"/>
          </w:tcPr>
          <w:p w:rsidR="00F43F78" w:rsidRDefault="0030275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43F78" w:rsidRPr="00E43924" w:rsidRDefault="00F43F78" w:rsidP="00B1785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0E93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ED2E20">
              <w:t>17</w:t>
            </w:r>
            <w:r w:rsidR="00B17853">
              <w:t xml:space="preserve"> августа </w:t>
            </w:r>
            <w:r>
              <w:t>20</w:t>
            </w:r>
            <w:r w:rsidR="00130E93">
              <w:t>20</w:t>
            </w:r>
            <w:r w:rsidR="00B17853">
              <w:t xml:space="preserve"> г.</w:t>
            </w:r>
            <w:r>
              <w:t xml:space="preserve"> № </w:t>
            </w:r>
            <w:r w:rsidR="00ED2E20">
              <w:t>225</w:t>
            </w:r>
            <w:r w:rsidR="00B17853">
              <w:t>2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B17853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946" w:type="dxa"/>
            <w:vAlign w:val="center"/>
          </w:tcPr>
          <w:p w:rsidR="00F43F78" w:rsidRPr="00302754" w:rsidRDefault="00B17853" w:rsidP="00ED2E20">
            <w:pPr>
              <w:tabs>
                <w:tab w:val="left" w:pos="142"/>
                <w:tab w:val="left" w:pos="540"/>
              </w:tabs>
            </w:pPr>
            <w:r>
              <w:t>150 000,00 (сто пятьдесят тысяч) рублей 00 копеек (в том числе НДС)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  <w:vAlign w:val="center"/>
          </w:tcPr>
          <w:p w:rsidR="00F43F78" w:rsidRPr="00302754" w:rsidRDefault="00AF4AF4" w:rsidP="00F542A3">
            <w:pPr>
              <w:tabs>
                <w:tab w:val="left" w:pos="142"/>
                <w:tab w:val="left" w:pos="540"/>
              </w:tabs>
            </w:pPr>
            <w:r>
              <w:t>7 500,00 (семь тысяч пятьсот) рублей 00 копеек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  <w:vAlign w:val="center"/>
          </w:tcPr>
          <w:p w:rsidR="00F43F78" w:rsidRPr="00302754" w:rsidRDefault="00AF4AF4" w:rsidP="00F542A3">
            <w:pPr>
              <w:tabs>
                <w:tab w:val="left" w:pos="142"/>
                <w:tab w:val="left" w:pos="540"/>
              </w:tabs>
            </w:pPr>
            <w:r>
              <w:t>30 000,00 (тридцать тысяч) рублей 00 копеек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F43F78" w:rsidRDefault="00AF4AF4" w:rsidP="0004277B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557DB8" w:rsidRDefault="00557DB8" w:rsidP="00302754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</w:t>
      </w:r>
      <w:r w:rsidRPr="00BF7D87">
        <w:lastRenderedPageBreak/>
        <w:t xml:space="preserve">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9F549A">
        <w:rPr>
          <w:bCs/>
        </w:rPr>
        <w:lastRenderedPageBreak/>
        <w:t xml:space="preserve">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462E5"/>
    <w:rsid w:val="00294590"/>
    <w:rsid w:val="002B0F38"/>
    <w:rsid w:val="002D42FE"/>
    <w:rsid w:val="002E72A0"/>
    <w:rsid w:val="002F1472"/>
    <w:rsid w:val="002F2F42"/>
    <w:rsid w:val="00302754"/>
    <w:rsid w:val="00306503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6B5569"/>
    <w:rsid w:val="006D1753"/>
    <w:rsid w:val="00704C30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4352F"/>
    <w:rsid w:val="00953607"/>
    <w:rsid w:val="00972F8D"/>
    <w:rsid w:val="00974B95"/>
    <w:rsid w:val="009A4ED1"/>
    <w:rsid w:val="009A68EA"/>
    <w:rsid w:val="009C1C02"/>
    <w:rsid w:val="009F64FE"/>
    <w:rsid w:val="00A415E4"/>
    <w:rsid w:val="00A45608"/>
    <w:rsid w:val="00AA009C"/>
    <w:rsid w:val="00AB358D"/>
    <w:rsid w:val="00AB426E"/>
    <w:rsid w:val="00AF489A"/>
    <w:rsid w:val="00AF4AF4"/>
    <w:rsid w:val="00B13012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F4063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5775</Words>
  <Characters>32921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2020-08-27T05:49:00Z</cp:lastPrinted>
  <dcterms:created xsi:type="dcterms:W3CDTF">2020-08-30T22:22:00Z</dcterms:created>
  <dcterms:modified xsi:type="dcterms:W3CDTF">2020-08-30T22:22:00Z</dcterms:modified>
</cp:coreProperties>
</file>