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AB6835" w:rsidRDefault="00AB6835" w:rsidP="00AB6835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031405:385 </w:t>
      </w:r>
      <w:r w:rsidRPr="00B25DAB">
        <w:rPr>
          <w:b/>
        </w:rPr>
        <w:t xml:space="preserve"> площадью </w:t>
      </w:r>
      <w:r>
        <w:rPr>
          <w:b/>
        </w:rPr>
        <w:t xml:space="preserve">1649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улица Зайцева.</w:t>
      </w:r>
    </w:p>
    <w:p w:rsidR="00AB6835" w:rsidRPr="00B25DAB" w:rsidRDefault="00AB6835" w:rsidP="00AB683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64747">
        <w:t>31.07.2020</w:t>
      </w:r>
      <w:r w:rsidRPr="00B25DAB">
        <w:t xml:space="preserve"> № </w:t>
      </w:r>
      <w:r w:rsidR="00964747">
        <w:t>308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использованием: склады </w:t>
      </w:r>
      <w:r w:rsidRPr="00B25DAB">
        <w:t>в городе Магадане</w:t>
      </w:r>
      <w:r>
        <w:t xml:space="preserve"> в районе улицы Зайцева».</w:t>
      </w:r>
    </w:p>
    <w:p w:rsidR="00AB6835" w:rsidRPr="006A5899" w:rsidRDefault="00AB6835" w:rsidP="00AB683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6736"/>
      </w:tblGrid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>49:09:031405:385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AB6835" w:rsidRPr="002844A4" w:rsidRDefault="00AB6835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624E66">
              <w:rPr>
                <w:rStyle w:val="infoinfo-item-text"/>
              </w:rPr>
              <w:t xml:space="preserve">Зона </w:t>
            </w:r>
            <w:r>
              <w:rPr>
                <w:rStyle w:val="infoinfo-item-text"/>
              </w:rPr>
              <w:t xml:space="preserve">промышленности </w:t>
            </w:r>
            <w:proofErr w:type="gramStart"/>
            <w:r w:rsidRPr="00624E66">
              <w:rPr>
                <w:rStyle w:val="infoinfo-item-text"/>
              </w:rPr>
              <w:t>ПР</w:t>
            </w:r>
            <w:proofErr w:type="gramEnd"/>
            <w:r w:rsidRPr="00624E66">
              <w:rPr>
                <w:rStyle w:val="infoinfo-item-text"/>
              </w:rPr>
              <w:t xml:space="preserve"> 30</w:t>
            </w:r>
            <w:r>
              <w:rPr>
                <w:rStyle w:val="infoinfo-item-text"/>
              </w:rPr>
              <w:t>1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</w:pPr>
            <w:r w:rsidRPr="009B2146">
              <w:t xml:space="preserve">Магаданская область, город Магадан, </w:t>
            </w:r>
            <w:r>
              <w:t>в районе улицы Зайцева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>1649 кв. м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B6835" w:rsidRPr="00B25DAB" w:rsidTr="00AB6835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shd w:val="clear" w:color="auto" w:fill="FFFFFF"/>
              <w:spacing w:line="240" w:lineRule="auto"/>
            </w:pPr>
            <w:r>
              <w:t xml:space="preserve">Земельный участок с кадастровым номером </w:t>
            </w:r>
            <w:r w:rsidRPr="00A2615A">
              <w:t> </w:t>
            </w:r>
            <w:hyperlink r:id="rId8" w:tgtFrame="_blank" w:history="1">
              <w:r w:rsidRPr="00A2615A">
                <w:t>49:09:031405:53</w:t>
              </w:r>
            </w:hyperlink>
            <w:r>
              <w:t xml:space="preserve"> </w:t>
            </w:r>
            <w:r w:rsidRPr="00A2615A">
              <w:t>под объектами недвижимости (нежилое здание контрольно-пропускного пункта с мастерской, нежилое здание главного  корпуса)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35" w:rsidRPr="00B25DAB" w:rsidTr="00AB6835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AB6835" w:rsidRPr="006A5899" w:rsidRDefault="00AB6835" w:rsidP="00AB6835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AB6835" w:rsidRDefault="00AB6835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AB6835" w:rsidRDefault="00AB6835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4 этажей.</w:t>
            </w:r>
          </w:p>
          <w:p w:rsidR="00AB6835" w:rsidRPr="00B25DAB" w:rsidRDefault="00AB6835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в границах земельного участка - 80% 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AB6835" w:rsidRPr="006322C8" w:rsidRDefault="00AB6835" w:rsidP="00AB6835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30.06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08-1542</w:t>
            </w:r>
            <w:r w:rsidRPr="00D66522">
              <w:t xml:space="preserve">): </w:t>
            </w:r>
            <w:r>
              <w:t xml:space="preserve">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02.07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4369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ВК1-сущ, максимальное разрешенное водопотребление – 1 куб. м. Канализация: место присоединения к канализации,  находящейся в хозяйственном ведении МУП г. Магадана «Водоканал» - КК-6510,  максимальное разрешенное водоотведение стоков – 1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AB6835" w:rsidRPr="00B25DAB" w:rsidTr="00AB6835">
        <w:trPr>
          <w:jc w:val="center"/>
        </w:trPr>
        <w:tc>
          <w:tcPr>
            <w:tcW w:w="3762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AB6835" w:rsidRPr="00B25DAB" w:rsidRDefault="00AB6835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B6835" w:rsidRPr="00DC4542" w:rsidRDefault="00AB6835" w:rsidP="00AB683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964747">
        <w:t xml:space="preserve">247 000,00 </w:t>
      </w:r>
      <w:r w:rsidRPr="00DC4542">
        <w:t>(</w:t>
      </w:r>
      <w:r w:rsidR="00964747">
        <w:t>двести сорок семь тысяч</w:t>
      </w:r>
      <w:r w:rsidRPr="00DC4542">
        <w:t xml:space="preserve">) рублей 00 копеек (НДС не </w:t>
      </w:r>
      <w:r w:rsidRPr="00DC4542">
        <w:lastRenderedPageBreak/>
        <w:t xml:space="preserve">облагается). </w:t>
      </w:r>
    </w:p>
    <w:p w:rsidR="00AB6835" w:rsidRPr="00DC4542" w:rsidRDefault="00AB6835" w:rsidP="00AB683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964747">
        <w:t>7000,00</w:t>
      </w:r>
      <w:r w:rsidRPr="00DC4542">
        <w:t xml:space="preserve"> (</w:t>
      </w:r>
      <w:r w:rsidR="00964747">
        <w:t>семь тысяч</w:t>
      </w:r>
      <w:r w:rsidRPr="00DC4542">
        <w:t xml:space="preserve">) рублей 00 копеек. </w:t>
      </w:r>
    </w:p>
    <w:p w:rsidR="00AB6835" w:rsidRPr="00DC4542" w:rsidRDefault="00AB6835" w:rsidP="00AB683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964747">
        <w:t xml:space="preserve">247 000,00 </w:t>
      </w:r>
      <w:r w:rsidRPr="00DC4542">
        <w:t>(</w:t>
      </w:r>
      <w:r w:rsidR="00964747">
        <w:t>двести сорок семь тысяч</w:t>
      </w:r>
      <w:r w:rsidRPr="00DC4542">
        <w:t xml:space="preserve">) рублей 00 копеек. </w:t>
      </w:r>
    </w:p>
    <w:p w:rsidR="00AB6835" w:rsidRPr="00DC4542" w:rsidRDefault="00AB6835" w:rsidP="00AB683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</w:t>
      </w:r>
      <w:r w:rsidRPr="00DC4542">
        <w:t xml:space="preserve"> месяц</w:t>
      </w:r>
      <w:r>
        <w:t>ев</w:t>
      </w:r>
      <w:r w:rsidRPr="00DC4542">
        <w:t>.</w:t>
      </w:r>
    </w:p>
    <w:p w:rsidR="00AB6835" w:rsidRDefault="00AB6835" w:rsidP="00AB6835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13E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964BE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49:09:031405:53&amp;ref=bt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3887-37E3-4020-8D18-420C008E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2020-08-28T00:00:00Z</cp:lastPrinted>
  <dcterms:created xsi:type="dcterms:W3CDTF">2020-08-30T22:31:00Z</dcterms:created>
  <dcterms:modified xsi:type="dcterms:W3CDTF">2020-08-30T22:31:00Z</dcterms:modified>
</cp:coreProperties>
</file>