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2C35B6">
        <w:rPr>
          <w:sz w:val="18"/>
          <w:szCs w:val="18"/>
        </w:rPr>
        <w:t>7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01751F">
        <w:rPr>
          <w:b/>
          <w:sz w:val="18"/>
          <w:szCs w:val="18"/>
        </w:rPr>
        <w:t>10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2C35B6">
        <w:rPr>
          <w:b/>
          <w:sz w:val="18"/>
          <w:szCs w:val="18"/>
        </w:rPr>
        <w:t>05 февраля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2C35B6" w:rsidRPr="002C35B6">
        <w:rPr>
          <w:b/>
          <w:sz w:val="18"/>
          <w:szCs w:val="18"/>
        </w:rPr>
        <w:t>02</w:t>
      </w:r>
      <w:r w:rsidR="002C35B6">
        <w:rPr>
          <w:sz w:val="18"/>
          <w:szCs w:val="18"/>
        </w:rPr>
        <w:t xml:space="preserve"> </w:t>
      </w:r>
      <w:r w:rsidR="002C35B6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01751F">
        <w:rPr>
          <w:b/>
          <w:sz w:val="18"/>
          <w:szCs w:val="18"/>
        </w:rPr>
        <w:t>05</w:t>
      </w:r>
      <w:r w:rsidR="00D64175">
        <w:rPr>
          <w:b/>
          <w:sz w:val="18"/>
          <w:szCs w:val="18"/>
        </w:rPr>
        <w:t xml:space="preserve"> </w:t>
      </w:r>
      <w:r w:rsidR="0001751F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01751F" w:rsidRPr="00E12998" w:rsidRDefault="0001751F" w:rsidP="0001751F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12998">
        <w:rPr>
          <w:b/>
          <w:sz w:val="18"/>
          <w:szCs w:val="18"/>
          <w:u w:val="single"/>
        </w:rPr>
        <w:t>ЛОТ № 1:</w:t>
      </w:r>
      <w:r w:rsidRPr="00E12998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49:09:031503:324  площадью 604 кв. м для индивидуального жилищного строительства в городе Магадане по улице Брусничной.  </w:t>
      </w:r>
    </w:p>
    <w:p w:rsidR="0001751F" w:rsidRPr="0001751F" w:rsidRDefault="0001751F" w:rsidP="000175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01751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01751F">
        <w:rPr>
          <w:sz w:val="18"/>
          <w:szCs w:val="18"/>
        </w:rPr>
        <w:t>ии ау</w:t>
      </w:r>
      <w:proofErr w:type="gramEnd"/>
      <w:r w:rsidRPr="0001751F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Pr="00E12998">
        <w:rPr>
          <w:sz w:val="18"/>
          <w:szCs w:val="18"/>
        </w:rPr>
        <w:t xml:space="preserve">28 января </w:t>
      </w:r>
      <w:r w:rsidRPr="0001751F">
        <w:rPr>
          <w:sz w:val="18"/>
          <w:szCs w:val="18"/>
        </w:rPr>
        <w:t xml:space="preserve">2021 г. № </w:t>
      </w:r>
      <w:r w:rsidRPr="00E12998">
        <w:rPr>
          <w:sz w:val="18"/>
          <w:szCs w:val="18"/>
        </w:rPr>
        <w:t>34</w:t>
      </w:r>
      <w:r w:rsidRPr="0001751F">
        <w:rPr>
          <w:sz w:val="18"/>
          <w:szCs w:val="18"/>
        </w:rPr>
        <w:t>-р «О проведении аукциона по продаже земельного участка для индивидуального жилищного строительства в городе Магадане в районе улицы Брусничной».</w:t>
      </w:r>
    </w:p>
    <w:p w:rsidR="0001751F" w:rsidRPr="0001751F" w:rsidRDefault="0001751F" w:rsidP="000175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01751F">
        <w:rPr>
          <w:b/>
          <w:sz w:val="18"/>
          <w:szCs w:val="18"/>
        </w:rPr>
        <w:t xml:space="preserve"> </w:t>
      </w:r>
      <w:r w:rsidRPr="0001751F">
        <w:rPr>
          <w:sz w:val="18"/>
          <w:szCs w:val="18"/>
        </w:rPr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095"/>
      </w:tblGrid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 xml:space="preserve">49:09:031503:324 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Зона застройки индивидуальными жилыми домами ЖЗ 105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Магаданская область  город Магадан, в районе улицы Брусничной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604 кв. м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01751F" w:rsidRPr="0001751F" w:rsidTr="000E2FB0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01751F">
              <w:rPr>
                <w:sz w:val="18"/>
                <w:szCs w:val="18"/>
              </w:rPr>
              <w:t>смежными</w:t>
            </w:r>
            <w:proofErr w:type="gramEnd"/>
            <w:r w:rsidRPr="0001751F">
              <w:rPr>
                <w:sz w:val="18"/>
                <w:szCs w:val="18"/>
              </w:rPr>
              <w:t xml:space="preserve"> земельными </w:t>
            </w:r>
          </w:p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участками: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49:09:031503:16 для ведения гражданами садоводства и огородничества; 49:09:031503:29 для индивидуальной жилой застройки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Отсутствуют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 xml:space="preserve">Отсутствуют 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01751F" w:rsidRPr="0001751F" w:rsidTr="000E2FB0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Теплоснабжение (письмо  МУП г. Магадана «Магадантеплосеть» от 28.12.2020 № 08-3243):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01751F" w:rsidRPr="0001751F" w:rsidRDefault="0001751F" w:rsidP="0001751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Водоснабжение и канализация (письмо МУП г. Магадана «Водоканал» от 28.12.2020 № 9056):</w:t>
            </w:r>
            <w:r w:rsidRPr="0001751F">
              <w:rPr>
                <w:b/>
                <w:sz w:val="18"/>
                <w:szCs w:val="18"/>
              </w:rPr>
              <w:t xml:space="preserve"> </w:t>
            </w:r>
            <w:r w:rsidRPr="0001751F">
              <w:rPr>
                <w:sz w:val="18"/>
                <w:szCs w:val="18"/>
              </w:rPr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01751F">
              <w:rPr>
                <w:sz w:val="18"/>
                <w:szCs w:val="18"/>
              </w:rPr>
              <w:t>-В</w:t>
            </w:r>
            <w:proofErr w:type="gramEnd"/>
            <w:r w:rsidRPr="0001751F">
              <w:rPr>
                <w:sz w:val="18"/>
                <w:szCs w:val="18"/>
              </w:rPr>
              <w:t>К – 2273. Максимальное разрешенное водопотребление на хоз</w:t>
            </w:r>
            <w:proofErr w:type="gramStart"/>
            <w:r w:rsidRPr="0001751F">
              <w:rPr>
                <w:sz w:val="18"/>
                <w:szCs w:val="18"/>
              </w:rPr>
              <w:t>.-</w:t>
            </w:r>
            <w:proofErr w:type="gramEnd"/>
            <w:r w:rsidRPr="0001751F">
              <w:rPr>
                <w:sz w:val="18"/>
                <w:szCs w:val="18"/>
              </w:rPr>
              <w:t>питьевые нужды -3 м</w:t>
            </w:r>
            <w:r w:rsidRPr="0001751F">
              <w:rPr>
                <w:sz w:val="18"/>
                <w:szCs w:val="18"/>
                <w:vertAlign w:val="superscript"/>
              </w:rPr>
              <w:t>3</w:t>
            </w:r>
            <w:r w:rsidRPr="0001751F">
              <w:rPr>
                <w:sz w:val="18"/>
                <w:szCs w:val="18"/>
              </w:rPr>
              <w:t xml:space="preserve"> </w:t>
            </w:r>
            <w:proofErr w:type="spellStart"/>
            <w:r w:rsidRPr="0001751F">
              <w:rPr>
                <w:sz w:val="18"/>
                <w:szCs w:val="18"/>
              </w:rPr>
              <w:t>сут</w:t>
            </w:r>
            <w:proofErr w:type="spellEnd"/>
            <w:r w:rsidRPr="0001751F">
              <w:rPr>
                <w:sz w:val="18"/>
                <w:szCs w:val="18"/>
              </w:rPr>
              <w:t>. Канализация</w:t>
            </w:r>
            <w:r w:rsidRPr="0001751F">
              <w:rPr>
                <w:sz w:val="18"/>
                <w:szCs w:val="18"/>
                <w:u w:val="single"/>
              </w:rPr>
              <w:t>:</w:t>
            </w:r>
            <w:r w:rsidRPr="0001751F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КК-7310. Максимальный разрешенный сброс в точке подключения – 3 м</w:t>
            </w:r>
            <w:r w:rsidRPr="0001751F">
              <w:rPr>
                <w:sz w:val="18"/>
                <w:szCs w:val="18"/>
                <w:vertAlign w:val="superscript"/>
              </w:rPr>
              <w:t>3</w:t>
            </w:r>
            <w:r w:rsidRPr="0001751F">
              <w:rPr>
                <w:sz w:val="18"/>
                <w:szCs w:val="18"/>
              </w:rPr>
              <w:t xml:space="preserve"> </w:t>
            </w:r>
            <w:proofErr w:type="spellStart"/>
            <w:r w:rsidRPr="0001751F">
              <w:rPr>
                <w:sz w:val="18"/>
                <w:szCs w:val="18"/>
              </w:rPr>
              <w:t>сут</w:t>
            </w:r>
            <w:proofErr w:type="spellEnd"/>
            <w:r w:rsidRPr="0001751F">
              <w:rPr>
                <w:sz w:val="18"/>
                <w:szCs w:val="18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01751F" w:rsidRPr="0001751F" w:rsidRDefault="0001751F" w:rsidP="0001751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01751F" w:rsidRPr="0001751F" w:rsidTr="000E2FB0">
        <w:trPr>
          <w:jc w:val="center"/>
        </w:trPr>
        <w:tc>
          <w:tcPr>
            <w:tcW w:w="3599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095" w:type="dxa"/>
            <w:shd w:val="clear" w:color="auto" w:fill="auto"/>
          </w:tcPr>
          <w:p w:rsidR="0001751F" w:rsidRPr="0001751F" w:rsidRDefault="0001751F" w:rsidP="000175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1751F">
              <w:rPr>
                <w:sz w:val="18"/>
                <w:szCs w:val="18"/>
              </w:rPr>
              <w:t>Отсутствует</w:t>
            </w:r>
          </w:p>
        </w:tc>
      </w:tr>
    </w:tbl>
    <w:p w:rsidR="0001751F" w:rsidRPr="0001751F" w:rsidRDefault="0001751F" w:rsidP="0001751F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01751F">
        <w:rPr>
          <w:sz w:val="18"/>
          <w:szCs w:val="18"/>
        </w:rPr>
        <w:t xml:space="preserve">Начальная цена земельного участка:  56413,60 руб.  (пятьдесят шесть тысяч четыреста тринадцать  рублей  60 копеек). НДС не облагается. </w:t>
      </w:r>
    </w:p>
    <w:p w:rsidR="0001751F" w:rsidRPr="0001751F" w:rsidRDefault="0001751F" w:rsidP="000175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01751F">
        <w:rPr>
          <w:sz w:val="18"/>
          <w:szCs w:val="18"/>
        </w:rPr>
        <w:t xml:space="preserve">   Шаг аукциона:  1690,00 руб. (одна тысяча шестьсот девяносто рублей 00 копеек). </w:t>
      </w:r>
    </w:p>
    <w:p w:rsidR="0001751F" w:rsidRPr="0001751F" w:rsidRDefault="0001751F" w:rsidP="0001751F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01751F">
        <w:rPr>
          <w:sz w:val="18"/>
          <w:szCs w:val="18"/>
        </w:rPr>
        <w:t xml:space="preserve">Задаток:  56413,60 руб.  (пятьдесят шесть тысяч четыреста тринадцать  рублей  60 копеек).   </w:t>
      </w:r>
    </w:p>
    <w:p w:rsidR="002A49BD" w:rsidRPr="001E4B11" w:rsidRDefault="002A49BD" w:rsidP="0001751F">
      <w:pPr>
        <w:tabs>
          <w:tab w:val="num" w:pos="1134"/>
        </w:tabs>
        <w:suppressAutoHyphens/>
        <w:spacing w:line="240" w:lineRule="auto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</w:t>
      </w:r>
      <w:bookmarkStart w:id="0" w:name="_GoBack"/>
      <w:bookmarkEnd w:id="0"/>
      <w:r w:rsidRPr="005E2849">
        <w:rPr>
          <w:sz w:val="18"/>
          <w:szCs w:val="18"/>
        </w:rPr>
        <w:t xml:space="preserve">на); </w:t>
      </w:r>
      <w:proofErr w:type="gramStart"/>
      <w:r w:rsidRPr="005E2849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r w:rsidRPr="005E2849">
        <w:rPr>
          <w:sz w:val="18"/>
          <w:szCs w:val="18"/>
        </w:rPr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1751F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35B6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B10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2889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2998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4C94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D2D9-F4B7-49B4-AE75-900BB2ED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2021-02-01T00:59:00Z</cp:lastPrinted>
  <dcterms:created xsi:type="dcterms:W3CDTF">2021-02-01T00:50:00Z</dcterms:created>
  <dcterms:modified xsi:type="dcterms:W3CDTF">2021-02-01T01:00:00Z</dcterms:modified>
</cp:coreProperties>
</file>