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C804AE">
        <w:rPr>
          <w:sz w:val="20"/>
        </w:rPr>
        <w:t>8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AE128D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 xml:space="preserve">ДАТА, ВРЕМЯ И МЕСТО ПРОВЕДЕНИЯ </w:t>
      </w:r>
      <w:r w:rsidR="001E0177" w:rsidRPr="00AE128D">
        <w:rPr>
          <w:b/>
        </w:rPr>
        <w:t>АУКЦИОН</w:t>
      </w:r>
      <w:r w:rsidRPr="00AE128D">
        <w:rPr>
          <w:b/>
        </w:rPr>
        <w:t>А:</w:t>
      </w:r>
    </w:p>
    <w:p w:rsidR="006139D8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AE128D">
        <w:rPr>
          <w:b/>
          <w:u w:val="single"/>
        </w:rPr>
        <w:t>22 АПРЕЛЯ</w:t>
      </w:r>
      <w:r w:rsidR="00C26D49" w:rsidRPr="00AE128D">
        <w:rPr>
          <w:b/>
          <w:u w:val="single"/>
        </w:rPr>
        <w:t xml:space="preserve"> </w:t>
      </w:r>
      <w:r w:rsidR="006139D8" w:rsidRPr="00AE128D">
        <w:rPr>
          <w:b/>
          <w:u w:val="single"/>
        </w:rPr>
        <w:t>20</w:t>
      </w:r>
      <w:r w:rsidR="00C26D49" w:rsidRPr="00AE128D">
        <w:rPr>
          <w:b/>
          <w:u w:val="single"/>
        </w:rPr>
        <w:t>20</w:t>
      </w:r>
      <w:r w:rsidR="006139D8" w:rsidRPr="00AE128D">
        <w:rPr>
          <w:b/>
          <w:u w:val="single"/>
        </w:rPr>
        <w:t xml:space="preserve"> ГОДА  в 11-</w:t>
      </w:r>
      <w:r w:rsidR="00240307" w:rsidRPr="00AE128D">
        <w:rPr>
          <w:b/>
          <w:u w:val="single"/>
        </w:rPr>
        <w:t>00</w:t>
      </w:r>
      <w:r w:rsidR="006139D8" w:rsidRPr="00AE128D">
        <w:rPr>
          <w:b/>
          <w:u w:val="single"/>
        </w:rPr>
        <w:t xml:space="preserve"> часов в малом зале мэрии города Магадана (площадь Горького, дом 1)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C45C2">
        <w:rPr>
          <w:b/>
        </w:rPr>
        <w:t>06</w:t>
      </w:r>
      <w:r w:rsidRPr="00892F08">
        <w:rPr>
          <w:b/>
        </w:rPr>
        <w:t xml:space="preserve"> </w:t>
      </w:r>
      <w:r w:rsidR="007C45C2">
        <w:rPr>
          <w:b/>
        </w:rPr>
        <w:t xml:space="preserve"> 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C45C2">
        <w:rPr>
          <w:b/>
        </w:rPr>
        <w:t xml:space="preserve"> 14</w:t>
      </w:r>
      <w:r w:rsidRPr="00892F08">
        <w:rPr>
          <w:b/>
        </w:rPr>
        <w:t xml:space="preserve"> </w:t>
      </w:r>
      <w:r w:rsidR="007C45C2">
        <w:rPr>
          <w:b/>
        </w:rPr>
        <w:t>АПРЕЛЯ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 w:rsidR="00AE128D"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7C45C2">
        <w:rPr>
          <w:b/>
        </w:rPr>
        <w:t>17</w:t>
      </w:r>
      <w:r w:rsidRPr="00584E70">
        <w:rPr>
          <w:b/>
        </w:rPr>
        <w:t xml:space="preserve"> </w:t>
      </w:r>
      <w:r w:rsidR="00460A8D">
        <w:rPr>
          <w:b/>
        </w:rPr>
        <w:t>АПРЕЛЯ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740EC2" w:rsidRPr="00B25DAB" w:rsidRDefault="00740EC2" w:rsidP="00740EC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 w:rsidR="00DA0B3C"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031408:136 </w:t>
      </w:r>
      <w:r w:rsidRPr="00B25DAB">
        <w:rPr>
          <w:b/>
        </w:rPr>
        <w:t xml:space="preserve">площадью </w:t>
      </w:r>
      <w:r>
        <w:rPr>
          <w:b/>
        </w:rPr>
        <w:t>7005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Речной. </w:t>
      </w:r>
      <w:r w:rsidRPr="00B25DAB">
        <w:rPr>
          <w:b/>
        </w:rPr>
        <w:t xml:space="preserve"> </w:t>
      </w:r>
    </w:p>
    <w:p w:rsidR="00740EC2" w:rsidRPr="00B25DAB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DA0B3C">
        <w:t xml:space="preserve">15 января 2020 г. </w:t>
      </w:r>
      <w:r w:rsidRPr="00B25DAB">
        <w:t xml:space="preserve"> № </w:t>
      </w:r>
      <w:r w:rsidR="00DA0B3C">
        <w:t>2-р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Речной».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C4761C">
        <w:t>Информация о предмете аукциона: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36"/>
        <w:gridCol w:w="5995"/>
      </w:tblGrid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49:09:031408:136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9979EE" w:rsidRDefault="00740EC2" w:rsidP="00E63D0A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Речной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DA0B3C">
            <w:pPr>
              <w:autoSpaceDE w:val="0"/>
              <w:autoSpaceDN w:val="0"/>
              <w:spacing w:line="240" w:lineRule="auto"/>
              <w:jc w:val="both"/>
            </w:pPr>
            <w:r>
              <w:t>7005 кв. м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40EC2" w:rsidRPr="00B25DAB" w:rsidTr="00DA0B3C">
        <w:trPr>
          <w:trHeight w:val="498"/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0835E5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EC2" w:rsidRPr="00B25DAB" w:rsidTr="00DA0B3C">
        <w:trPr>
          <w:jc w:val="center"/>
        </w:trPr>
        <w:tc>
          <w:tcPr>
            <w:tcW w:w="4502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5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40EC2" w:rsidRPr="00B25DAB" w:rsidTr="00DA0B3C">
        <w:trPr>
          <w:jc w:val="center"/>
        </w:trPr>
        <w:tc>
          <w:tcPr>
            <w:tcW w:w="10497" w:type="dxa"/>
            <w:gridSpan w:val="3"/>
            <w:shd w:val="clear" w:color="auto" w:fill="auto"/>
          </w:tcPr>
          <w:p w:rsidR="00740EC2" w:rsidRPr="00AB4902" w:rsidRDefault="00740EC2" w:rsidP="00E63D0A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740EC2" w:rsidRDefault="00740EC2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740EC2" w:rsidRDefault="00740EC2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740EC2" w:rsidRDefault="00740EC2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740EC2" w:rsidRDefault="00740EC2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740EC2" w:rsidRPr="00B25DAB" w:rsidRDefault="00740EC2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не подлежат установлению.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DA0B3C" w:rsidRDefault="00740EC2" w:rsidP="00E63D0A">
            <w:pPr>
              <w:spacing w:line="240" w:lineRule="auto"/>
              <w:jc w:val="both"/>
            </w:pPr>
            <w:r w:rsidRPr="00DA0B3C">
              <w:t>Теплоснабжение</w:t>
            </w:r>
            <w:r w:rsidRPr="00207C1F">
              <w:t xml:space="preserve"> (письмо МУП г. Магадана «Магадантеплосеть» от </w:t>
            </w:r>
            <w:r>
              <w:t>20.11</w:t>
            </w:r>
            <w:r w:rsidRPr="00207C1F">
              <w:t xml:space="preserve">.2019 № </w:t>
            </w:r>
            <w:r>
              <w:t>08-2762</w:t>
            </w:r>
            <w:r w:rsidRPr="00207C1F">
              <w:t>):</w:t>
            </w:r>
            <w:r>
              <w:t xml:space="preserve"> отсутствует техническая возможность подключения к тепловым сетям объекта капитального строительства, расположенного на данном земельном участке</w:t>
            </w:r>
            <w:r w:rsidR="00DA0B3C">
              <w:t>, в связи с тем, что планируемый объект не включен в схему теплоснабжения МО «Город Магадан».</w:t>
            </w:r>
          </w:p>
          <w:p w:rsidR="00740EC2" w:rsidRDefault="00740EC2" w:rsidP="00E63D0A">
            <w:pPr>
              <w:spacing w:line="240" w:lineRule="auto"/>
              <w:jc w:val="both"/>
            </w:pPr>
            <w:r w:rsidRPr="00DA0B3C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>
              <w:t>11.11.2019 № 6947</w:t>
            </w:r>
            <w:r w:rsidRPr="00207C1F">
              <w:t xml:space="preserve">): </w:t>
            </w:r>
            <w:r>
              <w:t>в</w:t>
            </w:r>
            <w:r w:rsidRPr="00207C1F">
              <w:t>одопровод: место</w:t>
            </w:r>
            <w:r>
              <w:t xml:space="preserve"> присоединения к водопроводу, находящемуся в хозяйственном ведении МУП г. Магадана «Водоканал» - ВК1-сущ., максимальное разрешенное водопотребление на хоз. питьевые нужды – 2,0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</w:p>
          <w:p w:rsidR="00740EC2" w:rsidRPr="002C2986" w:rsidRDefault="00740EC2" w:rsidP="000835E5">
            <w:pPr>
              <w:spacing w:line="240" w:lineRule="auto"/>
              <w:jc w:val="both"/>
            </w:pPr>
            <w:r>
              <w:lastRenderedPageBreak/>
              <w:t>Канализация: место присоединения к канализации,  находящейся в хозяйственном ведении МУП г. Магадана «Водоканал» - КК-6518, максимально разрешенный сброс в точке подключения – 2,0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веществ, материалов, отходов и сточных вод, указанных в Приложении №4 к Правилам холодного водоснабжения</w:t>
            </w:r>
            <w:r w:rsidR="000835E5">
              <w:t xml:space="preserve"> и водоотведения</w:t>
            </w:r>
            <w:r>
              <w:t>, утвержденны</w:t>
            </w:r>
            <w:r w:rsidR="000835E5">
              <w:t>м</w:t>
            </w:r>
            <w:r>
              <w:t xml:space="preserve"> П</w:t>
            </w:r>
            <w:r w:rsidR="000835E5">
              <w:t xml:space="preserve">остановлением </w:t>
            </w:r>
            <w:r>
              <w:t>П</w:t>
            </w:r>
            <w:r w:rsidR="000835E5">
              <w:t>равительства Российской Федерации</w:t>
            </w:r>
            <w:r>
              <w:t xml:space="preserve"> от 29.07.2013 № 644</w:t>
            </w:r>
            <w:r w:rsidR="000835E5">
              <w:t>,</w:t>
            </w:r>
            <w:r>
              <w:t xml:space="preserve">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-  3 года</w:t>
            </w:r>
          </w:p>
        </w:tc>
      </w:tr>
      <w:tr w:rsidR="00740EC2" w:rsidRPr="00B25DAB" w:rsidTr="00DA0B3C">
        <w:trPr>
          <w:jc w:val="center"/>
        </w:trPr>
        <w:tc>
          <w:tcPr>
            <w:tcW w:w="4466" w:type="dxa"/>
            <w:shd w:val="clear" w:color="auto" w:fill="auto"/>
          </w:tcPr>
          <w:p w:rsidR="00740EC2" w:rsidRPr="00B25DAB" w:rsidRDefault="00740EC2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740EC2" w:rsidRPr="00B25DAB" w:rsidRDefault="000835E5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 xml:space="preserve">Начальный размер годовой арендной платы:  </w:t>
      </w:r>
      <w:r w:rsidR="004C0B95" w:rsidRPr="00C4761C">
        <w:t xml:space="preserve">550000 </w:t>
      </w:r>
      <w:r w:rsidRPr="00C4761C">
        <w:t>(</w:t>
      </w:r>
      <w:r w:rsidR="004C0B95" w:rsidRPr="00C4761C">
        <w:t>пятьсот пятьдесят тысяч</w:t>
      </w:r>
      <w:r w:rsidRPr="00C4761C">
        <w:t xml:space="preserve">) рублей 00 копеек (НДС не облагается). 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 xml:space="preserve">Шаг аукциона:  </w:t>
      </w:r>
      <w:r w:rsidR="004C0B95" w:rsidRPr="00C4761C">
        <w:t xml:space="preserve">16500 </w:t>
      </w:r>
      <w:r w:rsidRPr="00C4761C">
        <w:t>(</w:t>
      </w:r>
      <w:r w:rsidR="004C0B95" w:rsidRPr="00C4761C">
        <w:t>шестнадцать тысяч пятьсот</w:t>
      </w:r>
      <w:r w:rsidRPr="00C4761C">
        <w:t xml:space="preserve">) рублей 00 копеек. 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 xml:space="preserve">Задаток:  </w:t>
      </w:r>
      <w:r w:rsidR="004C0B95" w:rsidRPr="00C4761C">
        <w:t xml:space="preserve">550000 </w:t>
      </w:r>
      <w:r w:rsidRPr="00C4761C">
        <w:t>(</w:t>
      </w:r>
      <w:r w:rsidR="004C0B95" w:rsidRPr="00C4761C">
        <w:t>пятьсот пятьдесят тысяч</w:t>
      </w:r>
      <w:r w:rsidRPr="00C4761C">
        <w:t xml:space="preserve">) рублей 00 копеек. </w:t>
      </w:r>
    </w:p>
    <w:p w:rsidR="00740EC2" w:rsidRPr="00C4761C" w:rsidRDefault="00740EC2" w:rsidP="00740EC2">
      <w:pPr>
        <w:autoSpaceDE w:val="0"/>
        <w:autoSpaceDN w:val="0"/>
        <w:spacing w:line="240" w:lineRule="auto"/>
        <w:ind w:firstLine="567"/>
        <w:jc w:val="both"/>
      </w:pPr>
      <w:r w:rsidRPr="00C4761C">
        <w:t>Срок аренды земельного участка: 54 месяца.</w:t>
      </w:r>
    </w:p>
    <w:p w:rsidR="00740EC2" w:rsidRDefault="00740EC2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058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3B64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0BAB-9768-4CF2-877D-E04D72D4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2020-03-02T06:14:00Z</dcterms:created>
  <dcterms:modified xsi:type="dcterms:W3CDTF">2020-03-02T06:14:00Z</dcterms:modified>
</cp:coreProperties>
</file>