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7051CA" w:rsidP="00FE261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BC3A14"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176F75">
        <w:rPr>
          <w:b/>
        </w:rPr>
        <w:t>23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Default="00D1557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923" w:type="dxa"/>
        <w:tblInd w:w="-176" w:type="dxa"/>
        <w:tblLook w:val="04A0" w:firstRow="1" w:lastRow="0" w:firstColumn="1" w:lastColumn="0" w:noHBand="0" w:noVBand="1"/>
      </w:tblPr>
      <w:tblGrid>
        <w:gridCol w:w="3545"/>
        <w:gridCol w:w="6378"/>
      </w:tblGrid>
      <w:tr w:rsidR="00FE261E" w:rsidTr="00923E8B">
        <w:tc>
          <w:tcPr>
            <w:tcW w:w="354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378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923E8B">
        <w:tc>
          <w:tcPr>
            <w:tcW w:w="354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378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</w:t>
            </w:r>
            <w:proofErr w:type="spellEnd"/>
            <w:r w:rsidR="005C60CA">
              <w:rPr>
                <w:u w:val="single"/>
              </w:rPr>
              <w:t>.49</w:t>
            </w:r>
            <w:proofErr w:type="spellStart"/>
            <w:r w:rsidR="006B19B2" w:rsidRPr="006B19B2">
              <w:rPr>
                <w:u w:val="single"/>
                <w:lang w:val="en-US"/>
              </w:rPr>
              <w:t>go</w:t>
            </w:r>
            <w:r w:rsidR="005C60CA">
              <w:rPr>
                <w:u w:val="single"/>
                <w:lang w:val="en-US"/>
              </w:rPr>
              <w:t>v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923E8B">
        <w:tc>
          <w:tcPr>
            <w:tcW w:w="354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378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  <w:r w:rsidR="005C60CA">
              <w:t xml:space="preserve"> 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923E8B">
        <w:tc>
          <w:tcPr>
            <w:tcW w:w="354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378" w:type="dxa"/>
            <w:vAlign w:val="center"/>
          </w:tcPr>
          <w:p w:rsidR="00F43F78" w:rsidRPr="00FF6D90" w:rsidRDefault="008D1A8A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ПОСРЕДСТВОМ ПУБЛИЧНОГО ПРЕДЛОЖЕНИЯ </w:t>
            </w:r>
            <w:r w:rsidR="00B27081">
              <w:rPr>
                <w:b/>
              </w:rPr>
              <w:t xml:space="preserve">В </w:t>
            </w:r>
            <w:r w:rsidR="00B27081"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923E8B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378" w:type="dxa"/>
            <w:vAlign w:val="center"/>
          </w:tcPr>
          <w:p w:rsidR="006B19B2" w:rsidRPr="005D3248" w:rsidRDefault="00C17F7C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923E8B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378" w:type="dxa"/>
            <w:vAlign w:val="center"/>
          </w:tcPr>
          <w:p w:rsidR="00F43F78" w:rsidRDefault="00176F75" w:rsidP="00241F55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30 апреля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</w:t>
            </w:r>
            <w:r w:rsidR="00580DAB">
              <w:rPr>
                <w:b/>
              </w:rPr>
              <w:t>1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923E8B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378" w:type="dxa"/>
            <w:vAlign w:val="center"/>
          </w:tcPr>
          <w:p w:rsidR="00F43F78" w:rsidRDefault="00176F75" w:rsidP="004E7DC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25 мая</w:t>
            </w:r>
            <w:r w:rsidR="005E2201">
              <w:rPr>
                <w:b/>
              </w:rPr>
              <w:t xml:space="preserve"> </w:t>
            </w:r>
            <w:r w:rsidR="00F43F78" w:rsidRPr="00CD7D40">
              <w:rPr>
                <w:b/>
              </w:rPr>
              <w:t>20</w:t>
            </w:r>
            <w:r w:rsidR="00941430">
              <w:rPr>
                <w:b/>
              </w:rPr>
              <w:t>2</w:t>
            </w:r>
            <w:r w:rsidR="005000D5">
              <w:rPr>
                <w:b/>
              </w:rPr>
              <w:t>1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923E8B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378" w:type="dxa"/>
            <w:vAlign w:val="center"/>
          </w:tcPr>
          <w:p w:rsidR="00F43F78" w:rsidRPr="00227D8C" w:rsidRDefault="00176F75" w:rsidP="00724B5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28 мая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</w:t>
            </w:r>
            <w:r w:rsidR="002E4DD8">
              <w:rPr>
                <w:b/>
              </w:rPr>
              <w:t>1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923E8B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378" w:type="dxa"/>
            <w:vAlign w:val="center"/>
          </w:tcPr>
          <w:p w:rsidR="006B19B2" w:rsidRDefault="00C17F7C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923E8B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378" w:type="dxa"/>
            <w:vAlign w:val="center"/>
          </w:tcPr>
          <w:p w:rsidR="00F43F78" w:rsidRPr="00227D8C" w:rsidRDefault="00176F75" w:rsidP="00724B5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02 июня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</w:t>
            </w:r>
            <w:r w:rsidR="002E4DD8">
              <w:rPr>
                <w:b/>
              </w:rPr>
              <w:t>1</w:t>
            </w:r>
            <w:r w:rsidR="00F43F78" w:rsidRPr="00227D8C">
              <w:rPr>
                <w:b/>
              </w:rPr>
              <w:t xml:space="preserve"> г. с 1</w:t>
            </w:r>
            <w:r w:rsidR="00E7003F">
              <w:rPr>
                <w:b/>
              </w:rPr>
              <w:t>0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 w:rsidR="00E7003F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8D1A8A" w:rsidRPr="00227D8C" w:rsidTr="00923E8B">
        <w:tc>
          <w:tcPr>
            <w:tcW w:w="9923" w:type="dxa"/>
            <w:gridSpan w:val="2"/>
            <w:shd w:val="clear" w:color="auto" w:fill="F79646" w:themeFill="accent6"/>
            <w:vAlign w:val="center"/>
          </w:tcPr>
          <w:p w:rsidR="008D1A8A" w:rsidRDefault="008D1A8A" w:rsidP="008D1A8A">
            <w:pPr>
              <w:tabs>
                <w:tab w:val="left" w:pos="142"/>
              </w:tabs>
              <w:ind w:right="118"/>
              <w:jc w:val="center"/>
              <w:rPr>
                <w:b/>
              </w:rPr>
            </w:pPr>
            <w:r w:rsidRPr="008D1A8A">
              <w:rPr>
                <w:b/>
              </w:rPr>
              <w:t>ЛОТ № 1</w:t>
            </w:r>
          </w:p>
        </w:tc>
      </w:tr>
      <w:tr w:rsidR="008D1A8A" w:rsidRPr="00BE017C" w:rsidTr="00923E8B">
        <w:tc>
          <w:tcPr>
            <w:tcW w:w="3545" w:type="dxa"/>
          </w:tcPr>
          <w:p w:rsidR="008D1A8A" w:rsidRDefault="008D1A8A" w:rsidP="00AD1E1E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8D1A8A" w:rsidRDefault="008D1A8A" w:rsidP="00AD1E1E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378" w:type="dxa"/>
          </w:tcPr>
          <w:p w:rsidR="00003CF5" w:rsidRDefault="00003CF5" w:rsidP="00003CF5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Объект незавершенного строительства (площадь застройки 613 кв. м, кадастровый номер 49:09:030704:1073, проектируемое назначение – нежилое здание, степень готовности объекта незавершенного строительства – 10%)  по адресу: город Магадан, улица Пролетарская, дом 110, корпус 1 и земельный участок под ним (земли населённых пунктов) с кадастровым номером 49:09:030704:1093 площадью 1570 кв. м,  виды разрешенного использования – деловое управление.</w:t>
            </w:r>
            <w:proofErr w:type="gramEnd"/>
          </w:p>
          <w:p w:rsidR="00003CF5" w:rsidRDefault="00003CF5" w:rsidP="00003CF5">
            <w:pPr>
              <w:autoSpaceDE w:val="0"/>
              <w:autoSpaceDN w:val="0"/>
              <w:adjustRightInd w:val="0"/>
              <w:jc w:val="both"/>
            </w:pPr>
            <w:r>
              <w:t>Вдоль границ земельного участка с кадастровым номером 49:09:030704:1093 размещен холодный трубопровод диаметром 200 мм, находящийся в ведении МУП г. Магадана «Водоканал». В соответствии с требованием  СП 42.13330.2011 (табл. 15) охранная зона сетей трубопровода холодного водоснабжения -5 метров по обе стороны от трубопровода. Перед началом производства земляных работ необходимо получить согласование МУП г. Магадана «Водоканал».</w:t>
            </w:r>
          </w:p>
          <w:p w:rsidR="008D1A8A" w:rsidRPr="00BE017C" w:rsidRDefault="00003CF5" w:rsidP="00003CF5">
            <w:pPr>
              <w:autoSpaceDE w:val="0"/>
              <w:autoSpaceDN w:val="0"/>
              <w:adjustRightInd w:val="0"/>
              <w:jc w:val="both"/>
            </w:pPr>
            <w:r>
              <w:t>Победителем продажи дополнительно возмещаются расходы по оценке рыночной стоимости указанного имущества в размере 2578 руб.</w:t>
            </w:r>
          </w:p>
        </w:tc>
      </w:tr>
      <w:tr w:rsidR="008D1A8A" w:rsidRPr="00E43924" w:rsidTr="00923E8B">
        <w:tc>
          <w:tcPr>
            <w:tcW w:w="3545" w:type="dxa"/>
          </w:tcPr>
          <w:p w:rsidR="008D1A8A" w:rsidRDefault="008D1A8A" w:rsidP="00AD1E1E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378" w:type="dxa"/>
          </w:tcPr>
          <w:p w:rsidR="008D1A8A" w:rsidRPr="00E43924" w:rsidRDefault="00003CF5" w:rsidP="00AD1E1E">
            <w:pPr>
              <w:tabs>
                <w:tab w:val="left" w:pos="142"/>
                <w:tab w:val="left" w:pos="540"/>
              </w:tabs>
              <w:jc w:val="both"/>
            </w:pPr>
            <w:r>
              <w:t>Прогнозный план приватизации муниципального имущества на 2021 год, постановление мэрии города Магадана от 02 марта 2021 г. № 460 «Об условиях приватизации муниципального имущества»</w:t>
            </w:r>
          </w:p>
        </w:tc>
      </w:tr>
      <w:tr w:rsidR="008D1A8A" w:rsidTr="00923E8B">
        <w:tc>
          <w:tcPr>
            <w:tcW w:w="3545" w:type="dxa"/>
          </w:tcPr>
          <w:p w:rsidR="008D1A8A" w:rsidRDefault="008D1A8A" w:rsidP="00AD1E1E">
            <w:pPr>
              <w:tabs>
                <w:tab w:val="left" w:pos="142"/>
                <w:tab w:val="left" w:pos="720"/>
              </w:tabs>
              <w:ind w:right="118"/>
            </w:pPr>
            <w:r>
              <w:t>Цена первоначального предложения:</w:t>
            </w:r>
          </w:p>
        </w:tc>
        <w:tc>
          <w:tcPr>
            <w:tcW w:w="6378" w:type="dxa"/>
          </w:tcPr>
          <w:p w:rsidR="008D1A8A" w:rsidRDefault="00003CF5" w:rsidP="00AD1E1E">
            <w:pPr>
              <w:tabs>
                <w:tab w:val="left" w:pos="142"/>
                <w:tab w:val="left" w:pos="540"/>
              </w:tabs>
            </w:pPr>
            <w:r>
              <w:t>1 389 000,00 (один миллион триста восемьдесят девять тысяч) рублей 00 копеек (в том числе НДС)</w:t>
            </w:r>
          </w:p>
        </w:tc>
      </w:tr>
      <w:tr w:rsidR="008D1A8A" w:rsidTr="00923E8B">
        <w:tc>
          <w:tcPr>
            <w:tcW w:w="3545" w:type="dxa"/>
          </w:tcPr>
          <w:p w:rsidR="008D1A8A" w:rsidRDefault="008D1A8A" w:rsidP="00AD1E1E">
            <w:pPr>
              <w:tabs>
                <w:tab w:val="left" w:pos="142"/>
                <w:tab w:val="left" w:pos="720"/>
              </w:tabs>
              <w:ind w:right="118"/>
            </w:pPr>
            <w:r>
              <w:t>Минимальная цена предложения:</w:t>
            </w:r>
          </w:p>
        </w:tc>
        <w:tc>
          <w:tcPr>
            <w:tcW w:w="6378" w:type="dxa"/>
          </w:tcPr>
          <w:p w:rsidR="008D1A8A" w:rsidRDefault="00003CF5" w:rsidP="00AD1E1E">
            <w:pPr>
              <w:tabs>
                <w:tab w:val="left" w:pos="142"/>
                <w:tab w:val="left" w:pos="540"/>
              </w:tabs>
            </w:pPr>
            <w:r>
              <w:t>694 500,00 (шестьсот девяносто четыре тысячи пятьсот) рублей 00 копеек (в том числе НДС)</w:t>
            </w:r>
          </w:p>
        </w:tc>
      </w:tr>
      <w:tr w:rsidR="008D1A8A" w:rsidTr="00923E8B">
        <w:tc>
          <w:tcPr>
            <w:tcW w:w="3545" w:type="dxa"/>
          </w:tcPr>
          <w:p w:rsidR="008D1A8A" w:rsidRDefault="008D1A8A" w:rsidP="00AD1E1E">
            <w:pPr>
              <w:tabs>
                <w:tab w:val="left" w:pos="142"/>
                <w:tab w:val="left" w:pos="720"/>
              </w:tabs>
              <w:ind w:right="118"/>
            </w:pPr>
            <w:r>
              <w:t>Шаг понижения:</w:t>
            </w:r>
          </w:p>
        </w:tc>
        <w:tc>
          <w:tcPr>
            <w:tcW w:w="6378" w:type="dxa"/>
          </w:tcPr>
          <w:p w:rsidR="008D1A8A" w:rsidRDefault="003D4DB8" w:rsidP="00AD1E1E">
            <w:pPr>
              <w:tabs>
                <w:tab w:val="left" w:pos="142"/>
                <w:tab w:val="left" w:pos="540"/>
              </w:tabs>
            </w:pPr>
            <w:r>
              <w:t>138 900,00 (сто тридцать восемь тысяч девятьсот) рублей 00 копеек</w:t>
            </w:r>
          </w:p>
        </w:tc>
      </w:tr>
      <w:tr w:rsidR="008D1A8A" w:rsidTr="00923E8B">
        <w:tc>
          <w:tcPr>
            <w:tcW w:w="3545" w:type="dxa"/>
          </w:tcPr>
          <w:p w:rsidR="008D1A8A" w:rsidRDefault="008D1A8A" w:rsidP="00AD1E1E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378" w:type="dxa"/>
          </w:tcPr>
          <w:p w:rsidR="008D1A8A" w:rsidRDefault="003D4DB8" w:rsidP="00AD1E1E">
            <w:pPr>
              <w:tabs>
                <w:tab w:val="left" w:pos="142"/>
                <w:tab w:val="left" w:pos="540"/>
              </w:tabs>
            </w:pPr>
            <w:r>
              <w:t>69 450,00 (шестьдесят девять тысяч четыреста пятьдесят) рублей 00 копеек</w:t>
            </w:r>
          </w:p>
        </w:tc>
      </w:tr>
      <w:tr w:rsidR="008D1A8A" w:rsidTr="00923E8B">
        <w:tc>
          <w:tcPr>
            <w:tcW w:w="3545" w:type="dxa"/>
          </w:tcPr>
          <w:p w:rsidR="008D1A8A" w:rsidRDefault="008D1A8A" w:rsidP="00AD1E1E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378" w:type="dxa"/>
          </w:tcPr>
          <w:p w:rsidR="008D1A8A" w:rsidRDefault="003D4DB8" w:rsidP="003D4DB8">
            <w:pPr>
              <w:tabs>
                <w:tab w:val="left" w:pos="142"/>
                <w:tab w:val="left" w:pos="540"/>
              </w:tabs>
            </w:pPr>
            <w:r>
              <w:t xml:space="preserve">277 800,00 (двести семьдесят семь тысяч восемьсот) рублей 00 копеек </w:t>
            </w:r>
          </w:p>
        </w:tc>
      </w:tr>
      <w:tr w:rsidR="008D1A8A" w:rsidTr="00923E8B">
        <w:tc>
          <w:tcPr>
            <w:tcW w:w="3545" w:type="dxa"/>
          </w:tcPr>
          <w:p w:rsidR="008D1A8A" w:rsidRDefault="008D1A8A" w:rsidP="00AD1E1E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378" w:type="dxa"/>
          </w:tcPr>
          <w:p w:rsidR="008D1A8A" w:rsidRDefault="003D4DB8" w:rsidP="00AD1E1E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8D1A8A" w:rsidTr="00923E8B">
        <w:tc>
          <w:tcPr>
            <w:tcW w:w="3545" w:type="dxa"/>
          </w:tcPr>
          <w:p w:rsidR="008D1A8A" w:rsidRDefault="008D1A8A" w:rsidP="00AD1E1E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378" w:type="dxa"/>
          </w:tcPr>
          <w:p w:rsidR="008D1A8A" w:rsidRDefault="003D4DB8" w:rsidP="004E7DC0">
            <w:pPr>
              <w:tabs>
                <w:tab w:val="left" w:pos="142"/>
              </w:tabs>
              <w:ind w:right="118"/>
            </w:pPr>
            <w:r>
              <w:t xml:space="preserve">Аукционы, назначенные на 14 декабря 2020 г., 4 февраля 2021 г., </w:t>
            </w:r>
            <w:r w:rsidR="00176F75">
              <w:t xml:space="preserve">26 апреля 2021 г. </w:t>
            </w:r>
            <w:r>
              <w:t>признаны несостоявшимися в связи с отсутствием заявок</w:t>
            </w:r>
            <w:r w:rsidR="00176F75">
              <w:t>.</w:t>
            </w:r>
          </w:p>
        </w:tc>
      </w:tr>
    </w:tbl>
    <w:p w:rsidR="00447BE2" w:rsidRDefault="00447BE2" w:rsidP="00FE261E">
      <w:pPr>
        <w:jc w:val="center"/>
        <w:rPr>
          <w:b/>
        </w:rPr>
      </w:pPr>
    </w:p>
    <w:p w:rsidR="00923E8B" w:rsidRDefault="00923E8B" w:rsidP="00FE261E">
      <w:pPr>
        <w:jc w:val="center"/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lastRenderedPageBreak/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345FA8" w:rsidRDefault="00345FA8" w:rsidP="00FE261E">
      <w:pPr>
        <w:ind w:left="851"/>
        <w:jc w:val="center"/>
        <w:rPr>
          <w:b/>
        </w:rPr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 w:rsidR="00DC0861"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</w:t>
      </w:r>
      <w:r w:rsidR="00DC0861">
        <w:rPr>
          <w:rFonts w:eastAsia="Calibri"/>
          <w:lang w:val="en-US" w:eastAsia="en-US"/>
        </w:rPr>
        <w:t>v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</w:t>
        </w:r>
        <w:r w:rsidR="009C6C2A">
          <w:rPr>
            <w:rStyle w:val="a3"/>
            <w:color w:val="auto"/>
            <w:u w:val="none"/>
          </w:rPr>
          <w:t>.49</w:t>
        </w:r>
        <w:r w:rsidRPr="005A36C5">
          <w:rPr>
            <w:rStyle w:val="a3"/>
            <w:color w:val="auto"/>
            <w:u w:val="none"/>
            <w:lang w:val="en-US"/>
          </w:rPr>
          <w:t>go</w:t>
        </w:r>
        <w:r w:rsidR="009C6C2A">
          <w:rPr>
            <w:rStyle w:val="a3"/>
            <w:color w:val="auto"/>
            <w:u w:val="none"/>
            <w:lang w:val="en-US"/>
          </w:rPr>
          <w:t>v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</w:t>
      </w:r>
      <w:proofErr w:type="gramEnd"/>
      <w:r w:rsidRPr="00571970">
        <w:t xml:space="preserve"> сети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</w:t>
      </w:r>
      <w:r w:rsidR="00ED56EC">
        <w:t>Черкасова Юлия Викторовна</w:t>
      </w:r>
      <w:r w:rsidRPr="0051688F">
        <w:t xml:space="preserve"> – </w:t>
      </w:r>
      <w:r w:rsidR="00ED56EC">
        <w:t xml:space="preserve">главный специалист </w:t>
      </w:r>
      <w:r w:rsidRPr="0051688F">
        <w:t>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</w:t>
      </w:r>
      <w:r w:rsidRPr="00BF7D87">
        <w:lastRenderedPageBreak/>
        <w:t xml:space="preserve">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ED56EC" w:rsidRDefault="00FE261E" w:rsidP="00FE261E">
      <w:pPr>
        <w:ind w:firstLine="709"/>
        <w:jc w:val="both"/>
        <w:rPr>
          <w:b/>
          <w:u w:val="single"/>
        </w:rPr>
      </w:pPr>
      <w:r w:rsidRPr="00ED56EC">
        <w:rPr>
          <w:b/>
          <w:u w:val="single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lastRenderedPageBreak/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345FA8" w:rsidRDefault="00345FA8" w:rsidP="00345FA8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 xml:space="preserve">анк получателя: </w:t>
      </w:r>
      <w:r>
        <w:t>Филиал «Корпоративный»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</w:t>
      </w:r>
      <w:r>
        <w:t>512030016362, к</w:t>
      </w:r>
      <w:r w:rsidRPr="0026394F">
        <w:t>орреспондентский счет: 301018</w:t>
      </w:r>
      <w:r>
        <w:t xml:space="preserve">10445250000360, </w:t>
      </w:r>
      <w:r w:rsidRPr="0026394F">
        <w:t>БИК: 04452</w:t>
      </w:r>
      <w:r>
        <w:t xml:space="preserve">5360.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lastRenderedPageBreak/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lastRenderedPageBreak/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DA04F1" w:rsidRPr="00FA21FA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БИК 014442501</w:t>
      </w:r>
      <w:r w:rsidRPr="00FA21FA">
        <w:rPr>
          <w:rFonts w:ascii="Times New Roman" w:hAnsi="Times New Roman" w:cs="Times New Roman"/>
        </w:rPr>
        <w:t xml:space="preserve"> 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Единый казначейский счет № 40102810945370000040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Счет №</w:t>
      </w:r>
      <w:r w:rsidRPr="00FA21FA">
        <w:rPr>
          <w:rFonts w:ascii="Times New Roman" w:hAnsi="Times New Roman" w:cs="Times New Roman"/>
        </w:rPr>
        <w:t xml:space="preserve"> </w:t>
      </w:r>
      <w:r w:rsidRPr="00DA04F1">
        <w:rPr>
          <w:rFonts w:ascii="Times New Roman" w:hAnsi="Times New Roman" w:cs="Times New Roman"/>
        </w:rPr>
        <w:t>03100643000000014700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ОКПО 23412188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ОКТМО 44701000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ИНН/КПП: 4909039394/490901001.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Получатель: УФК по Магаданской области (Комитет по управлению муниципальным имуществом города Магадана л/с 04473001420)</w:t>
      </w:r>
    </w:p>
    <w:p w:rsidR="001E33AC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КБК:  80511402043040000410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lastRenderedPageBreak/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CF5"/>
    <w:rsid w:val="00003F20"/>
    <w:rsid w:val="00015E76"/>
    <w:rsid w:val="00020A7B"/>
    <w:rsid w:val="00026D4F"/>
    <w:rsid w:val="00035D72"/>
    <w:rsid w:val="00064270"/>
    <w:rsid w:val="0007098F"/>
    <w:rsid w:val="00082159"/>
    <w:rsid w:val="00097086"/>
    <w:rsid w:val="000A32FF"/>
    <w:rsid w:val="000D0B4E"/>
    <w:rsid w:val="000E50E6"/>
    <w:rsid w:val="000F6464"/>
    <w:rsid w:val="001354B9"/>
    <w:rsid w:val="00153030"/>
    <w:rsid w:val="00165F77"/>
    <w:rsid w:val="00170BA1"/>
    <w:rsid w:val="00176F75"/>
    <w:rsid w:val="001A0F77"/>
    <w:rsid w:val="001A7B92"/>
    <w:rsid w:val="001B3E74"/>
    <w:rsid w:val="001B5C44"/>
    <w:rsid w:val="001C685D"/>
    <w:rsid w:val="001D417A"/>
    <w:rsid w:val="001D5D4B"/>
    <w:rsid w:val="001E33AC"/>
    <w:rsid w:val="00202A58"/>
    <w:rsid w:val="00206491"/>
    <w:rsid w:val="00216496"/>
    <w:rsid w:val="00227D8C"/>
    <w:rsid w:val="00241F55"/>
    <w:rsid w:val="0024302D"/>
    <w:rsid w:val="00274A52"/>
    <w:rsid w:val="00283BAD"/>
    <w:rsid w:val="00284310"/>
    <w:rsid w:val="00294590"/>
    <w:rsid w:val="002A23D0"/>
    <w:rsid w:val="002A2DF1"/>
    <w:rsid w:val="002B0F38"/>
    <w:rsid w:val="002C0BDD"/>
    <w:rsid w:val="002D42FE"/>
    <w:rsid w:val="002E1BCE"/>
    <w:rsid w:val="002E4DD8"/>
    <w:rsid w:val="002E691E"/>
    <w:rsid w:val="002E72A0"/>
    <w:rsid w:val="002F2F42"/>
    <w:rsid w:val="002F3BEB"/>
    <w:rsid w:val="002F4AAC"/>
    <w:rsid w:val="00306CF4"/>
    <w:rsid w:val="003219E8"/>
    <w:rsid w:val="00345FA8"/>
    <w:rsid w:val="00371A98"/>
    <w:rsid w:val="0037486C"/>
    <w:rsid w:val="00374E32"/>
    <w:rsid w:val="003A3A89"/>
    <w:rsid w:val="003B10E6"/>
    <w:rsid w:val="003B18C7"/>
    <w:rsid w:val="003B1B2D"/>
    <w:rsid w:val="003B381A"/>
    <w:rsid w:val="003D4DB8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47BE2"/>
    <w:rsid w:val="004729F0"/>
    <w:rsid w:val="00476AE6"/>
    <w:rsid w:val="00484044"/>
    <w:rsid w:val="004C23BB"/>
    <w:rsid w:val="004E0059"/>
    <w:rsid w:val="004E1823"/>
    <w:rsid w:val="004E3A0C"/>
    <w:rsid w:val="004E7DC0"/>
    <w:rsid w:val="004F0D99"/>
    <w:rsid w:val="004F440E"/>
    <w:rsid w:val="004F5F70"/>
    <w:rsid w:val="005000D5"/>
    <w:rsid w:val="00522BC7"/>
    <w:rsid w:val="00537FA8"/>
    <w:rsid w:val="005469EB"/>
    <w:rsid w:val="00566786"/>
    <w:rsid w:val="00580DAB"/>
    <w:rsid w:val="00592248"/>
    <w:rsid w:val="005A5F81"/>
    <w:rsid w:val="005B0434"/>
    <w:rsid w:val="005B3C16"/>
    <w:rsid w:val="005B5577"/>
    <w:rsid w:val="005C60CA"/>
    <w:rsid w:val="005D0866"/>
    <w:rsid w:val="005E01A2"/>
    <w:rsid w:val="005E2201"/>
    <w:rsid w:val="005F26CF"/>
    <w:rsid w:val="0060519B"/>
    <w:rsid w:val="006324AF"/>
    <w:rsid w:val="00676AB8"/>
    <w:rsid w:val="0069365E"/>
    <w:rsid w:val="006A17E4"/>
    <w:rsid w:val="006B19B2"/>
    <w:rsid w:val="006B5F1E"/>
    <w:rsid w:val="006C4EBF"/>
    <w:rsid w:val="006D5AF6"/>
    <w:rsid w:val="006D6498"/>
    <w:rsid w:val="006E7153"/>
    <w:rsid w:val="006F2D88"/>
    <w:rsid w:val="00701561"/>
    <w:rsid w:val="00704C30"/>
    <w:rsid w:val="007051CA"/>
    <w:rsid w:val="00720B02"/>
    <w:rsid w:val="00723F03"/>
    <w:rsid w:val="00724B51"/>
    <w:rsid w:val="007334DE"/>
    <w:rsid w:val="00787EDB"/>
    <w:rsid w:val="007A5F85"/>
    <w:rsid w:val="007C65E2"/>
    <w:rsid w:val="007D0F06"/>
    <w:rsid w:val="007D370D"/>
    <w:rsid w:val="007F065C"/>
    <w:rsid w:val="00816ED2"/>
    <w:rsid w:val="008746DE"/>
    <w:rsid w:val="00880BA3"/>
    <w:rsid w:val="008869C2"/>
    <w:rsid w:val="008972F6"/>
    <w:rsid w:val="008A1913"/>
    <w:rsid w:val="008A232E"/>
    <w:rsid w:val="008A29F3"/>
    <w:rsid w:val="008B5D0C"/>
    <w:rsid w:val="008D1A8A"/>
    <w:rsid w:val="008D6003"/>
    <w:rsid w:val="008F285F"/>
    <w:rsid w:val="008F3105"/>
    <w:rsid w:val="00901E3C"/>
    <w:rsid w:val="00905E83"/>
    <w:rsid w:val="00913FAD"/>
    <w:rsid w:val="00923E8B"/>
    <w:rsid w:val="009242D1"/>
    <w:rsid w:val="00924851"/>
    <w:rsid w:val="00941430"/>
    <w:rsid w:val="0094352F"/>
    <w:rsid w:val="00971E57"/>
    <w:rsid w:val="00976A25"/>
    <w:rsid w:val="00991DDF"/>
    <w:rsid w:val="009951C7"/>
    <w:rsid w:val="009A3613"/>
    <w:rsid w:val="009A4ED1"/>
    <w:rsid w:val="009A5521"/>
    <w:rsid w:val="009A68EA"/>
    <w:rsid w:val="009C6C2A"/>
    <w:rsid w:val="009F64FE"/>
    <w:rsid w:val="00A1062C"/>
    <w:rsid w:val="00A45608"/>
    <w:rsid w:val="00A702E1"/>
    <w:rsid w:val="00AA009C"/>
    <w:rsid w:val="00AA1F30"/>
    <w:rsid w:val="00AB426E"/>
    <w:rsid w:val="00AC74A6"/>
    <w:rsid w:val="00AE3C70"/>
    <w:rsid w:val="00B038B5"/>
    <w:rsid w:val="00B04B6C"/>
    <w:rsid w:val="00B13012"/>
    <w:rsid w:val="00B22DCC"/>
    <w:rsid w:val="00B27081"/>
    <w:rsid w:val="00B46436"/>
    <w:rsid w:val="00B5616D"/>
    <w:rsid w:val="00B8374B"/>
    <w:rsid w:val="00B87367"/>
    <w:rsid w:val="00BA3606"/>
    <w:rsid w:val="00BB001A"/>
    <w:rsid w:val="00BC3A14"/>
    <w:rsid w:val="00BD47EE"/>
    <w:rsid w:val="00BF6CEB"/>
    <w:rsid w:val="00C0265A"/>
    <w:rsid w:val="00C02954"/>
    <w:rsid w:val="00C17F7C"/>
    <w:rsid w:val="00C41D93"/>
    <w:rsid w:val="00C579DE"/>
    <w:rsid w:val="00C57EE1"/>
    <w:rsid w:val="00C853C1"/>
    <w:rsid w:val="00C8729C"/>
    <w:rsid w:val="00C87AF8"/>
    <w:rsid w:val="00CB5F61"/>
    <w:rsid w:val="00CC2672"/>
    <w:rsid w:val="00CC28EA"/>
    <w:rsid w:val="00CD3AD7"/>
    <w:rsid w:val="00CD5412"/>
    <w:rsid w:val="00CD6083"/>
    <w:rsid w:val="00CD7D40"/>
    <w:rsid w:val="00CF21BF"/>
    <w:rsid w:val="00D036F2"/>
    <w:rsid w:val="00D101EB"/>
    <w:rsid w:val="00D1557E"/>
    <w:rsid w:val="00D22DB3"/>
    <w:rsid w:val="00D333AF"/>
    <w:rsid w:val="00D33918"/>
    <w:rsid w:val="00D44413"/>
    <w:rsid w:val="00D577EA"/>
    <w:rsid w:val="00D70E80"/>
    <w:rsid w:val="00D85584"/>
    <w:rsid w:val="00DA04F1"/>
    <w:rsid w:val="00DA4C49"/>
    <w:rsid w:val="00DB4D9D"/>
    <w:rsid w:val="00DC0861"/>
    <w:rsid w:val="00DD1000"/>
    <w:rsid w:val="00DD6A46"/>
    <w:rsid w:val="00DF5400"/>
    <w:rsid w:val="00E0299B"/>
    <w:rsid w:val="00E25E4B"/>
    <w:rsid w:val="00E4266D"/>
    <w:rsid w:val="00E6299D"/>
    <w:rsid w:val="00E63071"/>
    <w:rsid w:val="00E7003F"/>
    <w:rsid w:val="00E71B93"/>
    <w:rsid w:val="00E94CDA"/>
    <w:rsid w:val="00EA20AE"/>
    <w:rsid w:val="00EB6CD1"/>
    <w:rsid w:val="00ED56EC"/>
    <w:rsid w:val="00F301D2"/>
    <w:rsid w:val="00F339BC"/>
    <w:rsid w:val="00F43F78"/>
    <w:rsid w:val="00F668F8"/>
    <w:rsid w:val="00FA21FA"/>
    <w:rsid w:val="00FC2661"/>
    <w:rsid w:val="00FE261E"/>
    <w:rsid w:val="00FE42B2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5838</Words>
  <Characters>33277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2</cp:revision>
  <cp:lastPrinted>2021-03-03T04:22:00Z</cp:lastPrinted>
  <dcterms:created xsi:type="dcterms:W3CDTF">2021-04-26T22:38:00Z</dcterms:created>
  <dcterms:modified xsi:type="dcterms:W3CDTF">2021-04-26T22:38:00Z</dcterms:modified>
</cp:coreProperties>
</file>