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82BF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C13F4F">
        <w:rPr>
          <w:sz w:val="20"/>
        </w:rPr>
        <w:t>1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C13F4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27</w:t>
      </w:r>
      <w:r w:rsidR="009D6E99">
        <w:rPr>
          <w:b/>
          <w:u w:val="single"/>
        </w:rPr>
        <w:t xml:space="preserve"> </w:t>
      </w:r>
      <w:r>
        <w:rPr>
          <w:b/>
          <w:u w:val="single"/>
        </w:rPr>
        <w:t>ЯНВАРЯ</w:t>
      </w:r>
      <w:r w:rsidR="00031747" w:rsidRPr="00820748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C13F4F">
        <w:rPr>
          <w:b/>
        </w:rPr>
        <w:t>1</w:t>
      </w:r>
      <w:r w:rsidRPr="00820748">
        <w:rPr>
          <w:b/>
        </w:rPr>
        <w:t xml:space="preserve"> </w:t>
      </w:r>
      <w:r w:rsidR="00C13F4F">
        <w:rPr>
          <w:b/>
        </w:rPr>
        <w:t>ДЕКАБРЯ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C13F4F">
        <w:rPr>
          <w:b/>
        </w:rPr>
        <w:t>19</w:t>
      </w:r>
      <w:r w:rsidRPr="00820748">
        <w:rPr>
          <w:b/>
        </w:rPr>
        <w:t xml:space="preserve"> </w:t>
      </w:r>
      <w:r w:rsidR="00C13F4F">
        <w:rPr>
          <w:b/>
        </w:rPr>
        <w:t>ЯНВАРЯ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C13F4F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ЯНВАРЯ</w:t>
      </w:r>
      <w:r w:rsidR="00F2455F">
        <w:rPr>
          <w:b/>
        </w:rPr>
        <w:t xml:space="preserve"> </w:t>
      </w:r>
      <w:r w:rsidR="00031747" w:rsidRPr="00820748">
        <w:rPr>
          <w:b/>
        </w:rPr>
        <w:t>202</w:t>
      </w:r>
      <w:r>
        <w:rPr>
          <w:b/>
        </w:rPr>
        <w:t>1</w:t>
      </w:r>
      <w:r w:rsidR="00031747" w:rsidRPr="00820748">
        <w:rPr>
          <w:b/>
        </w:rPr>
        <w:t>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1A3F63" w:rsidRPr="00B80197" w:rsidRDefault="001A3F63" w:rsidP="00F90931">
      <w:pPr>
        <w:autoSpaceDE w:val="0"/>
        <w:autoSpaceDN w:val="0"/>
        <w:spacing w:line="240" w:lineRule="auto"/>
        <w:ind w:firstLine="567"/>
        <w:jc w:val="both"/>
      </w:pPr>
    </w:p>
    <w:p w:rsidR="00367DA0" w:rsidRPr="00B25DAB" w:rsidRDefault="00367DA0" w:rsidP="00367DA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031402:285</w:t>
      </w:r>
      <w:r w:rsidRPr="00B25DAB">
        <w:rPr>
          <w:b/>
        </w:rPr>
        <w:t xml:space="preserve"> площадью </w:t>
      </w:r>
      <w:r>
        <w:rPr>
          <w:b/>
        </w:rPr>
        <w:t xml:space="preserve">696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Зайцева. </w:t>
      </w:r>
      <w:r w:rsidRPr="00B25DAB">
        <w:rPr>
          <w:b/>
        </w:rPr>
        <w:t xml:space="preserve"> </w:t>
      </w:r>
    </w:p>
    <w:p w:rsidR="00367DA0" w:rsidRPr="00B25DAB" w:rsidRDefault="00367DA0" w:rsidP="00367DA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03 ноября 2020 г. </w:t>
      </w:r>
      <w:r w:rsidRPr="00B25DAB">
        <w:t xml:space="preserve">№ </w:t>
      </w:r>
      <w:r>
        <w:t xml:space="preserve">433-р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 по улице Зайцева».</w:t>
      </w:r>
    </w:p>
    <w:p w:rsidR="00367DA0" w:rsidRPr="00B80197" w:rsidRDefault="00367DA0" w:rsidP="00367DA0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64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7232"/>
      </w:tblGrid>
      <w:tr w:rsidR="00367DA0" w:rsidRPr="00B25DAB" w:rsidTr="00367DA0">
        <w:trPr>
          <w:jc w:val="center"/>
        </w:trPr>
        <w:tc>
          <w:tcPr>
            <w:tcW w:w="3408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232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  <w:jc w:val="both"/>
            </w:pPr>
            <w:r>
              <w:t>49:09:031402:285</w:t>
            </w:r>
          </w:p>
        </w:tc>
      </w:tr>
      <w:tr w:rsidR="00367DA0" w:rsidRPr="00B25DAB" w:rsidTr="00367DA0">
        <w:trPr>
          <w:jc w:val="center"/>
        </w:trPr>
        <w:tc>
          <w:tcPr>
            <w:tcW w:w="3408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232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367DA0" w:rsidRPr="00B25DAB" w:rsidTr="00367DA0">
        <w:trPr>
          <w:jc w:val="center"/>
        </w:trPr>
        <w:tc>
          <w:tcPr>
            <w:tcW w:w="3408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232" w:type="dxa"/>
            <w:shd w:val="clear" w:color="auto" w:fill="auto"/>
          </w:tcPr>
          <w:p w:rsidR="00367DA0" w:rsidRPr="009979EE" w:rsidRDefault="00367DA0" w:rsidP="00367DA0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367DA0" w:rsidRPr="00B25DAB" w:rsidTr="00367DA0">
        <w:trPr>
          <w:jc w:val="center"/>
        </w:trPr>
        <w:tc>
          <w:tcPr>
            <w:tcW w:w="3408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232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Зайцева</w:t>
            </w:r>
          </w:p>
        </w:tc>
      </w:tr>
      <w:tr w:rsidR="00367DA0" w:rsidRPr="00B25DAB" w:rsidTr="00367DA0">
        <w:trPr>
          <w:jc w:val="center"/>
        </w:trPr>
        <w:tc>
          <w:tcPr>
            <w:tcW w:w="3408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232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  <w:jc w:val="both"/>
            </w:pPr>
            <w:r>
              <w:t>696 кв. м</w:t>
            </w:r>
          </w:p>
        </w:tc>
      </w:tr>
      <w:tr w:rsidR="00367DA0" w:rsidRPr="00B25DAB" w:rsidTr="00367DA0">
        <w:trPr>
          <w:jc w:val="center"/>
        </w:trPr>
        <w:tc>
          <w:tcPr>
            <w:tcW w:w="3408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232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67DA0" w:rsidRPr="00B25DAB" w:rsidTr="00367DA0">
        <w:trPr>
          <w:trHeight w:val="466"/>
          <w:jc w:val="center"/>
        </w:trPr>
        <w:tc>
          <w:tcPr>
            <w:tcW w:w="3408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232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 xml:space="preserve">земельный участок с </w:t>
            </w:r>
            <w:proofErr w:type="gramStart"/>
            <w:r>
              <w:t>кадастровым</w:t>
            </w:r>
            <w:proofErr w:type="gramEnd"/>
            <w:r>
              <w:t xml:space="preserve"> № 49:09:031402:144 д</w:t>
            </w:r>
            <w:r w:rsidRPr="007C61BF">
              <w:t>ля строительства объекта хранения и обслуживания автомобильного транспорта (мастерской автомобильных салонов)</w:t>
            </w:r>
          </w:p>
        </w:tc>
      </w:tr>
      <w:tr w:rsidR="00367DA0" w:rsidRPr="00B25DAB" w:rsidTr="00367DA0">
        <w:trPr>
          <w:jc w:val="center"/>
        </w:trPr>
        <w:tc>
          <w:tcPr>
            <w:tcW w:w="3408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232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67DA0" w:rsidRPr="00B25DAB" w:rsidTr="00367DA0">
        <w:trPr>
          <w:jc w:val="center"/>
        </w:trPr>
        <w:tc>
          <w:tcPr>
            <w:tcW w:w="3408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232" w:type="dxa"/>
            <w:shd w:val="clear" w:color="auto" w:fill="auto"/>
          </w:tcPr>
          <w:p w:rsidR="00367DA0" w:rsidRPr="007426F8" w:rsidRDefault="00367DA0" w:rsidP="00367DA0">
            <w:pPr>
              <w:pStyle w:val="ConsPlusNormal"/>
              <w:tabs>
                <w:tab w:val="left" w:pos="851"/>
                <w:tab w:val="left" w:pos="993"/>
                <w:tab w:val="left" w:pos="3402"/>
              </w:tabs>
              <w:jc w:val="both"/>
              <w:rPr>
                <w:b w:val="0"/>
              </w:rPr>
            </w:pPr>
            <w:r w:rsidRPr="007426F8">
              <w:rPr>
                <w:b w:val="0"/>
              </w:rPr>
              <w:t>Земельный участок частично расположен в границах зоны прибрежной защитной полосы реки Магаданки (реестровый номер 49:09-6.133).</w:t>
            </w:r>
          </w:p>
          <w:p w:rsidR="00367DA0" w:rsidRPr="007426F8" w:rsidRDefault="00367DA0" w:rsidP="00367DA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7426F8">
              <w:t>В границах водоохранных зон и прибрежных защитных полос в соответствии со статьей 65 Водного кодекса Российской Федерации запрещается:</w:t>
            </w:r>
          </w:p>
          <w:p w:rsidR="00367DA0" w:rsidRPr="007426F8" w:rsidRDefault="00367DA0" w:rsidP="00367DA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7426F8">
              <w:t>1) использование сточных вод в целях регулирования плодородия почв;</w:t>
            </w:r>
          </w:p>
          <w:p w:rsidR="00367DA0" w:rsidRPr="007426F8" w:rsidRDefault="00367DA0" w:rsidP="00367DA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7426F8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367DA0" w:rsidRPr="007426F8" w:rsidRDefault="00367DA0" w:rsidP="00367DA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7426F8">
              <w:t>3) осуществление авиационных мер по борьбе с вредными организмами;</w:t>
            </w:r>
          </w:p>
          <w:p w:rsidR="00367DA0" w:rsidRPr="007426F8" w:rsidRDefault="00367DA0" w:rsidP="00367DA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7426F8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367DA0" w:rsidRPr="007426F8" w:rsidRDefault="00367DA0" w:rsidP="00367DA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7426F8"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367DA0" w:rsidRPr="007426F8" w:rsidRDefault="00367DA0" w:rsidP="00367DA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7426F8">
              <w:t xml:space="preserve">6) размещение специализированных хранилищ пестицидов и </w:t>
            </w:r>
            <w:proofErr w:type="spellStart"/>
            <w:r w:rsidRPr="007426F8">
              <w:t>агрохимикатов</w:t>
            </w:r>
            <w:proofErr w:type="spellEnd"/>
            <w:r w:rsidRPr="007426F8">
              <w:t xml:space="preserve">, применение пестицидов и </w:t>
            </w:r>
            <w:proofErr w:type="spellStart"/>
            <w:r w:rsidRPr="007426F8">
              <w:t>агрохимикатов</w:t>
            </w:r>
            <w:proofErr w:type="spellEnd"/>
            <w:r w:rsidRPr="007426F8">
              <w:t>;</w:t>
            </w:r>
          </w:p>
          <w:p w:rsidR="00367DA0" w:rsidRPr="007426F8" w:rsidRDefault="00367DA0" w:rsidP="00367DA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7426F8">
              <w:t>7) сброс сточных, в том числе дренажных, вод;</w:t>
            </w:r>
          </w:p>
          <w:p w:rsidR="00367DA0" w:rsidRPr="007426F8" w:rsidRDefault="00367DA0" w:rsidP="00367DA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</w:rPr>
            </w:pPr>
            <w:proofErr w:type="gramStart"/>
            <w:r w:rsidRPr="007426F8"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7426F8">
              <w:rPr>
                <w:color w:val="000000" w:themeColor="text1"/>
              </w:rPr>
              <w:t xml:space="preserve">со </w:t>
            </w:r>
            <w:hyperlink r:id="rId8" w:history="1">
              <w:r w:rsidRPr="007426F8">
                <w:rPr>
                  <w:rStyle w:val="a9"/>
                  <w:color w:val="000000" w:themeColor="text1"/>
                </w:rPr>
                <w:t>статьей 19.1</w:t>
              </w:r>
            </w:hyperlink>
            <w:r w:rsidRPr="007426F8">
              <w:rPr>
                <w:color w:val="000000" w:themeColor="text1"/>
              </w:rPr>
              <w:t xml:space="preserve"> Закона Российской Федерации от</w:t>
            </w:r>
            <w:proofErr w:type="gramEnd"/>
            <w:r w:rsidRPr="007426F8">
              <w:rPr>
                <w:color w:val="000000" w:themeColor="text1"/>
              </w:rPr>
              <w:t xml:space="preserve"> </w:t>
            </w:r>
            <w:proofErr w:type="gramStart"/>
            <w:r w:rsidRPr="007426F8">
              <w:rPr>
                <w:color w:val="000000" w:themeColor="text1"/>
              </w:rPr>
              <w:t>21 февраля 1992 года N 2395-1 «О недрах»).</w:t>
            </w:r>
            <w:proofErr w:type="gramEnd"/>
          </w:p>
          <w:p w:rsidR="00367DA0" w:rsidRPr="007426F8" w:rsidRDefault="00367DA0" w:rsidP="00367DA0">
            <w:pPr>
              <w:pStyle w:val="ConsPlusNormal"/>
              <w:jc w:val="both"/>
              <w:rPr>
                <w:b w:val="0"/>
              </w:rPr>
            </w:pPr>
            <w:r w:rsidRPr="007426F8">
              <w:rPr>
                <w:b w:val="0"/>
              </w:rPr>
              <w:lastRenderedPageBreak/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367DA0" w:rsidRPr="007426F8" w:rsidRDefault="00367DA0" w:rsidP="00367DA0">
            <w:pPr>
              <w:pStyle w:val="ConsPlusNormal"/>
              <w:jc w:val="both"/>
              <w:rPr>
                <w:b w:val="0"/>
              </w:rPr>
            </w:pPr>
            <w:r w:rsidRPr="007426F8">
              <w:rPr>
                <w:b w:val="0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367DA0" w:rsidRPr="007426F8" w:rsidRDefault="00367DA0" w:rsidP="00367DA0">
            <w:pPr>
              <w:pStyle w:val="ConsPlusNormal"/>
              <w:jc w:val="both"/>
              <w:rPr>
                <w:b w:val="0"/>
              </w:rPr>
            </w:pPr>
            <w:r w:rsidRPr="007426F8">
              <w:rPr>
                <w:b w:val="0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367DA0" w:rsidRPr="007426F8" w:rsidRDefault="00367DA0" w:rsidP="00367DA0">
            <w:pPr>
              <w:pStyle w:val="ConsPlusNormal"/>
              <w:jc w:val="both"/>
              <w:rPr>
                <w:b w:val="0"/>
              </w:rPr>
            </w:pPr>
            <w:r w:rsidRPr="007426F8">
              <w:rPr>
                <w:b w:val="0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367DA0" w:rsidRPr="007426F8" w:rsidRDefault="00367DA0" w:rsidP="00367DA0">
            <w:pPr>
              <w:pStyle w:val="ConsPlusNormal"/>
              <w:jc w:val="both"/>
              <w:rPr>
                <w:b w:val="0"/>
              </w:rPr>
            </w:pPr>
            <w:r w:rsidRPr="007426F8">
              <w:rPr>
                <w:b w:val="0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367DA0" w:rsidRDefault="00367DA0" w:rsidP="00367DA0">
            <w:pPr>
              <w:pStyle w:val="ConsPlusNormal"/>
              <w:jc w:val="both"/>
              <w:rPr>
                <w:b w:val="0"/>
              </w:rPr>
            </w:pPr>
            <w:r w:rsidRPr="007426F8">
              <w:rPr>
                <w:b w:val="0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367DA0" w:rsidRPr="00654E6A" w:rsidRDefault="00367DA0" w:rsidP="00367DA0">
            <w:pPr>
              <w:pStyle w:val="ConsPlusNormal"/>
              <w:jc w:val="both"/>
              <w:rPr>
                <w:b w:val="0"/>
              </w:rPr>
            </w:pPr>
            <w:r w:rsidRPr="00654E6A">
              <w:rPr>
                <w:b w:val="0"/>
              </w:rPr>
              <w:t>В границах прибрежных защитных полос наряду с указанными ограничениями запрещаются:</w:t>
            </w:r>
          </w:p>
          <w:p w:rsidR="00367DA0" w:rsidRPr="00654E6A" w:rsidRDefault="00367DA0" w:rsidP="00367D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54E6A">
              <w:t>1) распашка земель;</w:t>
            </w:r>
          </w:p>
          <w:p w:rsidR="00367DA0" w:rsidRPr="00654E6A" w:rsidRDefault="00367DA0" w:rsidP="00367D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54E6A">
              <w:t>2) размещение отвалов размываемых грунтов;</w:t>
            </w:r>
          </w:p>
          <w:p w:rsidR="00367DA0" w:rsidRPr="00B25DAB" w:rsidRDefault="00367DA0" w:rsidP="00367D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54E6A">
              <w:t>3) выпас сельскохозяйственных животных и организация для них летних лагерей, ванн.</w:t>
            </w:r>
          </w:p>
        </w:tc>
      </w:tr>
      <w:tr w:rsidR="00367DA0" w:rsidRPr="00B25DAB" w:rsidTr="00367DA0">
        <w:trPr>
          <w:jc w:val="center"/>
        </w:trPr>
        <w:tc>
          <w:tcPr>
            <w:tcW w:w="10640" w:type="dxa"/>
            <w:gridSpan w:val="2"/>
            <w:shd w:val="clear" w:color="auto" w:fill="auto"/>
          </w:tcPr>
          <w:p w:rsidR="00367DA0" w:rsidRPr="00B80197" w:rsidRDefault="00367DA0" w:rsidP="00367DA0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367DA0" w:rsidRPr="00B25DAB" w:rsidRDefault="00367DA0" w:rsidP="00367DA0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367DA0" w:rsidRPr="00B25DAB" w:rsidTr="00367DA0">
        <w:trPr>
          <w:jc w:val="center"/>
        </w:trPr>
        <w:tc>
          <w:tcPr>
            <w:tcW w:w="3408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7232" w:type="dxa"/>
            <w:shd w:val="clear" w:color="auto" w:fill="auto"/>
          </w:tcPr>
          <w:p w:rsidR="00367DA0" w:rsidRDefault="00367DA0" w:rsidP="00367DA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367DA0" w:rsidRDefault="00367DA0" w:rsidP="00367DA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6 этажей.</w:t>
            </w:r>
          </w:p>
          <w:p w:rsidR="00367DA0" w:rsidRPr="00B25DAB" w:rsidRDefault="00367DA0" w:rsidP="00367DA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367DA0" w:rsidRPr="00B25DAB" w:rsidTr="00367DA0">
        <w:trPr>
          <w:jc w:val="center"/>
        </w:trPr>
        <w:tc>
          <w:tcPr>
            <w:tcW w:w="3408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32" w:type="dxa"/>
            <w:shd w:val="clear" w:color="auto" w:fill="auto"/>
          </w:tcPr>
          <w:p w:rsidR="00367DA0" w:rsidRDefault="00367DA0" w:rsidP="00367DA0">
            <w:pPr>
              <w:spacing w:line="240" w:lineRule="auto"/>
              <w:jc w:val="both"/>
            </w:pPr>
            <w:r w:rsidRPr="00AD37B8">
              <w:t>Теплоснабжение (письмо МУП г. Магадана «Магадантеплосеть» от 28.08.2020 № 08-</w:t>
            </w:r>
            <w:r>
              <w:t>2140/4</w:t>
            </w:r>
            <w:r w:rsidRPr="00AD37B8">
              <w:t>): поскольку планируемый объект капитального строительства не внесен 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26</w:t>
            </w:r>
            <w:r w:rsidRPr="00603805">
              <w:t>.</w:t>
            </w:r>
            <w:r>
              <w:t>08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6194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ТВК-2107. Максимальное разрешенное водопотребление на хозяйственные, питьевые нужды – 2 куб. м в сутки. Канализация: </w:t>
            </w:r>
            <w:r w:rsidRPr="00B80197">
              <w:t>место присоединения к водопроводу, находящемуся в хозяйственном ведении МУП г.</w:t>
            </w:r>
            <w:r>
              <w:t xml:space="preserve"> Магадана «Водоканал»: КК -6506, максимальное разрешенное водопотребление на хоз.</w:t>
            </w:r>
            <w:r w:rsidRPr="006B7A54">
              <w:t xml:space="preserve"> </w:t>
            </w:r>
            <w:r>
              <w:t>питьевые нужды – 2 куб. м в сутки. Запрещены к сбросу в централизованные системы водоотведения вещества, материалы, отходы и сточные воды, указанные в Приложении №</w:t>
            </w:r>
            <w:r>
              <w:rPr>
                <w:lang w:val="en-US"/>
              </w:rPr>
              <w:t> </w:t>
            </w:r>
            <w:r>
              <w:t>4 к Правилам холодного водоснабжения, утвержденны</w:t>
            </w:r>
            <w:r w:rsidR="00591DF3">
              <w:t>м</w:t>
            </w:r>
            <w:r>
              <w:t xml:space="preserve"> Постановлением Правительства Российской Федерации от 29.07.2013 № 644.</w:t>
            </w:r>
          </w:p>
          <w:p w:rsidR="00367DA0" w:rsidRPr="00603805" w:rsidRDefault="00367DA0" w:rsidP="00367DA0">
            <w:pPr>
              <w:spacing w:line="240" w:lineRule="auto"/>
              <w:jc w:val="both"/>
            </w:pPr>
            <w:r>
              <w:t xml:space="preserve">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367DA0" w:rsidRPr="00B25DAB" w:rsidTr="00367DA0">
        <w:trPr>
          <w:jc w:val="center"/>
        </w:trPr>
        <w:tc>
          <w:tcPr>
            <w:tcW w:w="3408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232" w:type="dxa"/>
            <w:shd w:val="clear" w:color="auto" w:fill="auto"/>
          </w:tcPr>
          <w:p w:rsidR="00367DA0" w:rsidRPr="00603805" w:rsidRDefault="00367DA0" w:rsidP="00367DA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367DA0" w:rsidRPr="00B25DAB" w:rsidTr="00367DA0">
        <w:trPr>
          <w:jc w:val="center"/>
        </w:trPr>
        <w:tc>
          <w:tcPr>
            <w:tcW w:w="3408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232" w:type="dxa"/>
            <w:shd w:val="clear" w:color="auto" w:fill="auto"/>
          </w:tcPr>
          <w:p w:rsidR="00367DA0" w:rsidRPr="00B25DAB" w:rsidRDefault="00367DA0" w:rsidP="00367DA0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367DA0" w:rsidRPr="00B80197" w:rsidRDefault="00367DA0" w:rsidP="00367DA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301E69">
        <w:t>82</w:t>
      </w:r>
      <w:r>
        <w:t xml:space="preserve"> 000,00 </w:t>
      </w:r>
      <w:r w:rsidRPr="00B80197">
        <w:t>(</w:t>
      </w:r>
      <w:r w:rsidR="00301E69">
        <w:t>восемьдесят две</w:t>
      </w:r>
      <w:r>
        <w:t xml:space="preserve"> тысяч</w:t>
      </w:r>
      <w:r w:rsidR="00301E69">
        <w:t>и</w:t>
      </w:r>
      <w:r w:rsidRPr="00B80197">
        <w:t xml:space="preserve">) рублей 00 копеек (НДС не </w:t>
      </w:r>
      <w:r w:rsidRPr="00B80197">
        <w:lastRenderedPageBreak/>
        <w:t xml:space="preserve">облагается). </w:t>
      </w:r>
    </w:p>
    <w:p w:rsidR="00367DA0" w:rsidRPr="00B80197" w:rsidRDefault="00367DA0" w:rsidP="00367DA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301E69">
        <w:t>2 4</w:t>
      </w:r>
      <w:r>
        <w:t xml:space="preserve">00,00 </w:t>
      </w:r>
      <w:r w:rsidRPr="00B80197">
        <w:t>(</w:t>
      </w:r>
      <w:r w:rsidR="00301E69">
        <w:t>две</w:t>
      </w:r>
      <w:r>
        <w:t xml:space="preserve"> тысяч</w:t>
      </w:r>
      <w:r w:rsidR="00301E69">
        <w:t>и</w:t>
      </w:r>
      <w:r>
        <w:t xml:space="preserve"> </w:t>
      </w:r>
      <w:r w:rsidR="00301E69">
        <w:t>четыреста</w:t>
      </w:r>
      <w:r w:rsidRPr="00B80197">
        <w:t xml:space="preserve">) рублей 00 копеек. </w:t>
      </w:r>
    </w:p>
    <w:p w:rsidR="00367DA0" w:rsidRPr="00B80197" w:rsidRDefault="00367DA0" w:rsidP="00367DA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301E69">
        <w:t>82</w:t>
      </w:r>
      <w:r>
        <w:t xml:space="preserve"> 000,00 </w:t>
      </w:r>
      <w:r w:rsidRPr="00B80197">
        <w:t>(</w:t>
      </w:r>
      <w:r w:rsidR="00301E69">
        <w:t>восемьдесят две тысячи</w:t>
      </w:r>
      <w:r w:rsidRPr="00B80197">
        <w:t xml:space="preserve">) рублей 00 копеек. </w:t>
      </w:r>
    </w:p>
    <w:p w:rsidR="00367DA0" w:rsidRPr="00B80197" w:rsidRDefault="00367DA0" w:rsidP="00367DA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367DA0" w:rsidRPr="00B80197" w:rsidRDefault="00367DA0" w:rsidP="00367DA0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9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10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D68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A4E44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C98F05BB0F301D71A54A8B23C28C5C70D3E82E53C8CC37E5C0BA2CED039D1C96F8386429AAD2025BF22B18EFD12DF210343E5v1M5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7C5D-4DCC-4ED5-8E35-BB9E62A3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2020-12-04T05:36:00Z</cp:lastPrinted>
  <dcterms:created xsi:type="dcterms:W3CDTF">2020-12-07T04:56:00Z</dcterms:created>
  <dcterms:modified xsi:type="dcterms:W3CDTF">2020-12-07T04:57:00Z</dcterms:modified>
</cp:coreProperties>
</file>