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A65B16">
        <w:rPr>
          <w:b w:val="0"/>
          <w:sz w:val="20"/>
        </w:rPr>
        <w:t>1</w:t>
      </w:r>
      <w:r w:rsidR="00C83788">
        <w:rPr>
          <w:b w:val="0"/>
          <w:sz w:val="20"/>
        </w:rPr>
        <w:t>5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203B4">
        <w:rPr>
          <w:b/>
          <w:sz w:val="20"/>
          <w:szCs w:val="20"/>
          <w:u w:val="single"/>
        </w:rPr>
        <w:t>18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 </w:t>
      </w:r>
      <w:r w:rsidR="00EC4418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EC4418">
        <w:rPr>
          <w:b/>
          <w:sz w:val="20"/>
          <w:szCs w:val="20"/>
          <w:u w:val="single"/>
        </w:rPr>
        <w:t>16 августа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697A47">
        <w:t>10</w:t>
      </w:r>
      <w:r w:rsidR="00EC4418">
        <w:rPr>
          <w:b/>
          <w:u w:val="single"/>
        </w:rPr>
        <w:t xml:space="preserve"> сентября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C203B4">
        <w:rPr>
          <w:b/>
        </w:rPr>
        <w:t>12</w:t>
      </w:r>
      <w:r w:rsidRPr="007777F4">
        <w:rPr>
          <w:b/>
        </w:rPr>
        <w:t xml:space="preserve"> </w:t>
      </w:r>
      <w:r w:rsidR="00EC4418">
        <w:rPr>
          <w:b/>
        </w:rPr>
        <w:t>сентя</w:t>
      </w:r>
      <w:r w:rsidR="00EC4418">
        <w:rPr>
          <w:b/>
        </w:rPr>
        <w:t>б</w:t>
      </w:r>
      <w:r w:rsidR="00EC4418">
        <w:rPr>
          <w:b/>
        </w:rPr>
        <w:t>ря</w:t>
      </w:r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Магадане, </w:t>
      </w:r>
      <w:r w:rsidR="00D57A12">
        <w:rPr>
          <w:b/>
        </w:rPr>
        <w:t>по Марчеканскому шоссе, дом 38 (в районе остановочного пункта «2-й кирпичный»).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D57A12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EC4418">
              <w:t>281</w:t>
            </w:r>
            <w:r w:rsidRPr="001F444B">
              <w:t xml:space="preserve">-р от </w:t>
            </w:r>
            <w:r w:rsidR="00EC4418">
              <w:t>08 августа</w:t>
            </w:r>
            <w:r w:rsidR="008B18DF">
              <w:t xml:space="preserve">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на </w:t>
            </w:r>
            <w:r w:rsidRPr="001F444B">
              <w:t>территории муниципального образования «Город Магадан».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8B077F" w:rsidP="00C12C6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C12C6E">
              <w:t>Марчеканское шоссе, дом 38 (в районе остановочного пункта «2-й кирпичный»)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C12C6E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100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A65B16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  <w:r w:rsidR="008B18DF">
              <w:t xml:space="preserve"> </w:t>
            </w:r>
            <w:r w:rsidR="00AE7D8A">
              <w:t>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C12C6E" w:rsidP="004E1863">
            <w:pPr>
              <w:autoSpaceDE w:val="0"/>
              <w:autoSpaceDN w:val="0"/>
              <w:spacing w:line="240" w:lineRule="auto"/>
              <w:ind w:right="-2"/>
            </w:pPr>
            <w:r>
              <w:t>Продовольственные товары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12C6E" w:rsidP="00AE7D8A">
            <w:pPr>
              <w:autoSpaceDE w:val="0"/>
              <w:autoSpaceDN w:val="0"/>
              <w:spacing w:line="240" w:lineRule="auto"/>
              <w:ind w:right="-2"/>
            </w:pPr>
            <w:r>
              <w:t>10</w:t>
            </w:r>
            <w:r w:rsidR="00AE7D8A">
              <w:t>7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12C6E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C12C6E">
              <w:t>0606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х</w:t>
            </w:r>
          </w:p>
        </w:tc>
        <w:tc>
          <w:tcPr>
            <w:tcW w:w="4043" w:type="dxa"/>
          </w:tcPr>
          <w:p w:rsidR="008B077F" w:rsidRPr="00B37AF7" w:rsidRDefault="008B077F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>390779,99</w:t>
            </w:r>
          </w:p>
        </w:tc>
        <w:tc>
          <w:tcPr>
            <w:tcW w:w="4043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2419263,68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18D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390772,91</w:t>
            </w:r>
          </w:p>
        </w:tc>
        <w:tc>
          <w:tcPr>
            <w:tcW w:w="4043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2419269,82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390780,36</w:t>
            </w:r>
          </w:p>
        </w:tc>
        <w:tc>
          <w:tcPr>
            <w:tcW w:w="4043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2419278,55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390787,42</w:t>
            </w:r>
          </w:p>
        </w:tc>
        <w:tc>
          <w:tcPr>
            <w:tcW w:w="4043" w:type="dxa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241</w:t>
            </w:r>
            <w:r w:rsidR="00B74985">
              <w:t>9</w:t>
            </w:r>
            <w:r>
              <w:t>272,43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22648D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22648D" w:rsidRDefault="0022648D" w:rsidP="004F46BA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16 822 (шестнадцать тысяч восемьсот двадцать два) рубля 66 копеек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22648D" w:rsidRDefault="003C1155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16 822 (шестнадцать тысяч восемьсот двадцать два) рубля 66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Pr="00B815BE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>на зе</w:t>
      </w:r>
      <w:r w:rsidR="00B368A1">
        <w:t>м</w:t>
      </w:r>
      <w:r w:rsidR="00B368A1">
        <w:t xml:space="preserve">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>м</w:t>
      </w:r>
      <w:r w:rsidR="00B815BE" w:rsidRPr="00B815BE">
        <w:t>э</w:t>
      </w:r>
      <w:r w:rsidR="00B815BE" w:rsidRPr="00B815BE">
        <w:t xml:space="preserve">рии города Магадана </w:t>
      </w:r>
      <w:r w:rsidR="00B815BE" w:rsidRPr="00B815BE">
        <w:rPr>
          <w:lang w:val="en-US"/>
        </w:rPr>
        <w:t>www</w:t>
      </w:r>
      <w:r w:rsidR="00B815BE" w:rsidRPr="00B815BE">
        <w:t>.</w:t>
      </w:r>
      <w:proofErr w:type="spellStart"/>
      <w:r w:rsidR="00B815BE" w:rsidRPr="00B815BE">
        <w:rPr>
          <w:lang w:val="en-US"/>
        </w:rPr>
        <w:t>magadangorod</w:t>
      </w:r>
      <w:proofErr w:type="spellEnd"/>
      <w:r w:rsidR="00B815BE" w:rsidRPr="00B815BE">
        <w:t>.</w:t>
      </w:r>
      <w:proofErr w:type="spellStart"/>
      <w:r w:rsidR="00B815BE" w:rsidRPr="00B815BE">
        <w:rPr>
          <w:lang w:val="en-US"/>
        </w:rPr>
        <w:t>ru</w:t>
      </w:r>
      <w:proofErr w:type="spellEnd"/>
      <w:r w:rsidR="00B815BE" w:rsidRPr="00B815BE">
        <w:t xml:space="preserve"> в разделе Экономика / Муниципальное имущество / Размещение н</w:t>
      </w:r>
      <w:r w:rsidR="00B815BE" w:rsidRPr="00B815BE">
        <w:t>е</w:t>
      </w:r>
      <w:r w:rsidR="00B815BE" w:rsidRPr="00B815BE">
        <w:t>стационарных торговых объектов</w:t>
      </w:r>
      <w:proofErr w:type="gramStart"/>
      <w:r w:rsidR="00B815BE" w:rsidRPr="00B815BE">
        <w:t xml:space="preserve"> / </w:t>
      </w:r>
      <w:r w:rsidR="004E1863">
        <w:t>Д</w:t>
      </w:r>
      <w:proofErr w:type="gramEnd"/>
      <w:r w:rsidR="00D93E4E">
        <w:t>ля участников торгов.</w:t>
      </w:r>
      <w:r w:rsidR="00B815BE" w:rsidRPr="00B815BE">
        <w:t xml:space="preserve"> </w:t>
      </w: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A65B16" w:rsidRDefault="00A65B1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7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8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9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0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1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2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3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</w:t>
      </w:r>
      <w:r w:rsidRPr="00B30E5E">
        <w:rPr>
          <w:bCs/>
        </w:rPr>
        <w:lastRenderedPageBreak/>
        <w:t xml:space="preserve">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4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D273A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2C82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B20BB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74B7"/>
    <w:rsid w:val="00F645F1"/>
    <w:rsid w:val="00F67730"/>
    <w:rsid w:val="00F7412B"/>
    <w:rsid w:val="00F80857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CC094F7A3D8D8754AB11EC84AB6E8F2861ADE025C1CE0D4A47C39D75A2E98B38A45D5C684350AB2C959U4b8D" TargetMode="External"/><Relationship Id="rId13" Type="http://schemas.openxmlformats.org/officeDocument/2006/relationships/hyperlink" Target="consultantplus://offline/ref=38E02BA76CE62F29717F1D5904EB2985C9B957CEC85A88A11B06FBEC90588692307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11BA2079C1DD7209967B33D703F0374B3F6E8F6FD0B7F0BF7031EA3CdBY0D" TargetMode="External"/><Relationship Id="rId12" Type="http://schemas.openxmlformats.org/officeDocument/2006/relationships/hyperlink" Target="consultantplus://offline/ref=38E02BA76CE62F29717F1D5904EB2985C9B957CEC85884A21A06FBEC9058869200893FCED0A11E2FFFF8FA3B7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02BA76CE62F29717F1D5904EB2985C9B957CEC85884A21B06FBEC9058869200893FCED0A11E2FFFFCFB3B72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E02BA76CE62F29717F1D5904EB2985C9B957CEC85884A21B06FBEC9058869200893FCED0A11E2FFFFBF13B7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B11EC84AB6E8F2861ADE025C1CE0D4A47C39D75A2E98B38A45D5C684350AB2C95BU4b9D" TargetMode="External"/><Relationship Id="rId14" Type="http://schemas.openxmlformats.org/officeDocument/2006/relationships/hyperlink" Target="consultantplus://offline/ref=38E02BA76CE62F29717F1D5904EB2985C9B957CEC85A88A11C06FBEC9058869230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3284-5DF3-4045-A4B9-45404422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Ларина</cp:lastModifiedBy>
  <cp:revision>6</cp:revision>
  <cp:lastPrinted>2019-08-12T22:03:00Z</cp:lastPrinted>
  <dcterms:created xsi:type="dcterms:W3CDTF">2019-04-07T22:16:00Z</dcterms:created>
  <dcterms:modified xsi:type="dcterms:W3CDTF">2019-08-12T22:10:00Z</dcterms:modified>
</cp:coreProperties>
</file>