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7760E8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06373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7760E8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 xml:space="preserve">июля </w:t>
            </w:r>
            <w:r w:rsidR="00F43F78" w:rsidRPr="00CD7D40">
              <w:rPr>
                <w:b/>
              </w:rPr>
              <w:t>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17</w:t>
            </w:r>
            <w:r w:rsidR="00F43F78" w:rsidRPr="00CD7D40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06373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531FB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D5412" w:rsidRDefault="00D9415C" w:rsidP="00D9415C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7</w:t>
            </w:r>
            <w:r w:rsidRPr="00D9415C">
              <w:t xml:space="preserve"> единиц: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ПРП – ТП 22; кадастровый номер 49:09:010022:2348;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, протяженность </w:t>
            </w:r>
            <w:r>
              <w:t>280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23 – ПРП-А, кадастровый номер 49:09:010022:2349;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10 </w:t>
            </w:r>
            <w:proofErr w:type="spellStart"/>
            <w:r>
              <w:t>кВ</w:t>
            </w:r>
            <w:proofErr w:type="spellEnd"/>
            <w:r>
              <w:t xml:space="preserve"> от ТП 10 – ТП 11, кадастровый номер 49:09:000000:8881;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>;</w:t>
            </w:r>
            <w:r>
              <w:tab/>
            </w:r>
            <w:r w:rsidR="00516FDB">
              <w:t xml:space="preserve">протяженность </w:t>
            </w:r>
            <w:r>
              <w:t>350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9, кадастровый номер 49:09:000000:8884; </w:t>
            </w:r>
            <w:r w:rsidR="00516FDB">
              <w:t>адрес (местонахождение): г</w:t>
            </w:r>
            <w:r>
              <w:t>ород Магадан, посёлок Сокол</w:t>
            </w:r>
            <w:r w:rsidR="00516FDB">
              <w:t xml:space="preserve">; протяженность </w:t>
            </w:r>
            <w:r>
              <w:t>200</w:t>
            </w:r>
            <w:r w:rsidR="00516FDB">
              <w:t xml:space="preserve"> метров;</w:t>
            </w:r>
          </w:p>
          <w:p w:rsidR="00D9415C" w:rsidRDefault="00D9415C" w:rsidP="00D9415C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ТП-12 – Гагарина, 7, кадастровый номер 49:09:000000:8889; </w:t>
            </w:r>
            <w:r w:rsidR="00516FDB">
              <w:t xml:space="preserve">адрес (местонахождение): </w:t>
            </w:r>
            <w:r>
              <w:t>город Магадан, посёлок Сокол</w:t>
            </w:r>
            <w:r w:rsidR="00516FDB">
              <w:t xml:space="preserve">; протяженность </w:t>
            </w:r>
            <w:r>
              <w:t>220</w:t>
            </w:r>
            <w:r w:rsidR="00516FDB">
              <w:t xml:space="preserve"> метров;</w:t>
            </w:r>
          </w:p>
          <w:p w:rsidR="00D9415C" w:rsidRDefault="00516FDB" w:rsidP="00D9415C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0,4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ТП-12 – Гагарина 5, кадастровый номер 49:09:000000:8890; </w:t>
            </w:r>
            <w:r>
              <w:t>адрес (местонахождение): г</w:t>
            </w:r>
            <w:r w:rsidR="00D9415C">
              <w:t>ород Магадан, посёлок Сокол</w:t>
            </w:r>
            <w:r>
              <w:t xml:space="preserve">; протяженность </w:t>
            </w:r>
            <w:r w:rsidR="00D9415C">
              <w:t>140</w:t>
            </w:r>
            <w:r>
              <w:t xml:space="preserve"> метров;</w:t>
            </w:r>
          </w:p>
          <w:p w:rsidR="00D9415C" w:rsidRDefault="00516FDB" w:rsidP="00516FDB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D9415C">
              <w:t xml:space="preserve">абельная линия 10 </w:t>
            </w:r>
            <w:proofErr w:type="spellStart"/>
            <w:r w:rsidR="00D9415C">
              <w:t>кВ</w:t>
            </w:r>
            <w:proofErr w:type="spellEnd"/>
            <w:r w:rsidR="00D9415C">
              <w:t xml:space="preserve"> от ТП 11 – ТП 21, кадастровый номер 49:09:000000:8895; </w:t>
            </w:r>
            <w:r>
              <w:t xml:space="preserve">адрес (местонахождение): </w:t>
            </w:r>
            <w:r w:rsidR="00D9415C">
              <w:t>город Магадан, посёлок Сокол</w:t>
            </w:r>
            <w:r>
              <w:t xml:space="preserve">; протяженность </w:t>
            </w:r>
            <w:r w:rsidR="00D9415C">
              <w:t>1010</w:t>
            </w:r>
            <w:r>
              <w:t xml:space="preserve"> метров.</w:t>
            </w:r>
          </w:p>
          <w:p w:rsidR="0086617D" w:rsidRDefault="0086617D" w:rsidP="00516FDB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86617D" w:rsidRPr="009D4A2E" w:rsidRDefault="0086617D" w:rsidP="0086617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86617D" w:rsidRDefault="0086617D" w:rsidP="0086617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</w:t>
            </w:r>
            <w:r w:rsidRPr="009D4A2E">
              <w:lastRenderedPageBreak/>
              <w:t xml:space="preserve">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86617D" w:rsidRPr="00BE017C" w:rsidRDefault="0086617D" w:rsidP="00A35058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A35058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сумме 9569 рублей.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A35058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A35058">
              <w:t>28 апреля</w:t>
            </w:r>
            <w:r w:rsidRPr="0086617D">
              <w:t xml:space="preserve"> 2020 г. № </w:t>
            </w:r>
            <w:r w:rsidR="00A35058">
              <w:t>1156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528E">
              <w:t>ена</w:t>
            </w:r>
            <w:r>
              <w:t xml:space="preserve"> первоначального предложения</w:t>
            </w:r>
            <w:r w:rsidR="00FF528E">
              <w:t>:</w:t>
            </w:r>
          </w:p>
        </w:tc>
        <w:tc>
          <w:tcPr>
            <w:tcW w:w="6804" w:type="dxa"/>
          </w:tcPr>
          <w:p w:rsidR="008F3105" w:rsidRDefault="0086617D" w:rsidP="00FF528E">
            <w:pPr>
              <w:tabs>
                <w:tab w:val="left" w:pos="142"/>
                <w:tab w:val="left" w:pos="540"/>
              </w:tabs>
            </w:pPr>
            <w:r>
              <w:t>415000 (четыреста пятнадцать тысяч)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35058" w:rsidRDefault="00A35058" w:rsidP="00FF528E">
            <w:pPr>
              <w:tabs>
                <w:tab w:val="left" w:pos="142"/>
                <w:tab w:val="left" w:pos="540"/>
              </w:tabs>
            </w:pPr>
            <w:r>
              <w:t>207500 (двести семь тысяч пятьсот)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35058" w:rsidRDefault="00A35058" w:rsidP="00FF528E">
            <w:pPr>
              <w:tabs>
                <w:tab w:val="left" w:pos="142"/>
                <w:tab w:val="left" w:pos="540"/>
              </w:tabs>
            </w:pPr>
            <w:r>
              <w:t>41500 (сорок одна тысяча пятьсот)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86617D" w:rsidP="004E1823">
            <w:pPr>
              <w:tabs>
                <w:tab w:val="left" w:pos="142"/>
                <w:tab w:val="left" w:pos="540"/>
              </w:tabs>
            </w:pPr>
            <w:r>
              <w:t>20750 (двадцать тысяч семьсот пятьдесят)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CA175F" w:rsidP="004E1823">
            <w:pPr>
              <w:tabs>
                <w:tab w:val="left" w:pos="142"/>
                <w:tab w:val="left" w:pos="540"/>
              </w:tabs>
            </w:pPr>
            <w:r>
              <w:t>83000 (восемьдесят три тысячи)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A175F" w:rsidTr="00537FA8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A175F" w:rsidRDefault="003A23E9" w:rsidP="00A6083B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несостоявшимся в связи с отсутствием заявок.</w:t>
            </w:r>
            <w:r w:rsidR="00531FB3">
              <w:t xml:space="preserve"> Продажа посредством публичного предложения, назначенная на 08 июня 2020 г., признана несостоявшейся в 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</w:t>
      </w:r>
      <w:r w:rsidRPr="00950033">
        <w:lastRenderedPageBreak/>
        <w:t>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lastRenderedPageBreak/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373F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16568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2020-06-07T22:47:00Z</dcterms:created>
  <dcterms:modified xsi:type="dcterms:W3CDTF">2020-06-07T22:47:00Z</dcterms:modified>
</cp:coreProperties>
</file>