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ИНФОРМАЦИОННОЕ СООБЩЕНИЕ № 2</w:t>
      </w:r>
      <w:r w:rsidR="006E31F6">
        <w:rPr>
          <w:sz w:val="20"/>
        </w:rPr>
        <w:t>8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4C5114" w:rsidRPr="004C5114" w:rsidRDefault="006D1F97" w:rsidP="004C5114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4C5114">
        <w:rPr>
          <w:b/>
          <w:u w:val="single"/>
        </w:rPr>
        <w:t xml:space="preserve">Аукцион состоится </w:t>
      </w:r>
      <w:r w:rsidR="006E31F6">
        <w:rPr>
          <w:b/>
          <w:u w:val="single"/>
        </w:rPr>
        <w:t>15 СЕНТЯБРЯ</w:t>
      </w:r>
      <w:r w:rsidR="004C5114" w:rsidRPr="004C5114">
        <w:rPr>
          <w:b/>
          <w:u w:val="single"/>
        </w:rPr>
        <w:t xml:space="preserve"> 2021 ГОДА  в 11-00 часов в мэрии города Магадана (площадь Горького, дом 1)</w:t>
      </w:r>
    </w:p>
    <w:p w:rsidR="004C5114" w:rsidRPr="004C5114" w:rsidRDefault="004C5114" w:rsidP="004C5114">
      <w:pPr>
        <w:autoSpaceDE w:val="0"/>
        <w:autoSpaceDN w:val="0"/>
        <w:spacing w:line="240" w:lineRule="auto"/>
        <w:jc w:val="center"/>
      </w:pPr>
      <w:r w:rsidRPr="004C5114">
        <w:t xml:space="preserve">Прием заявок начинается  </w:t>
      </w:r>
      <w:r w:rsidR="006E31F6">
        <w:rPr>
          <w:b/>
        </w:rPr>
        <w:t>13 АВГУСТА</w:t>
      </w:r>
      <w:r w:rsidRPr="004C5114">
        <w:rPr>
          <w:b/>
        </w:rPr>
        <w:t xml:space="preserve"> 2021 ГОДА</w:t>
      </w:r>
      <w:r w:rsidRPr="004C5114">
        <w:t>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4C5114">
        <w:t>Последний день приема заявок и задатка</w:t>
      </w:r>
      <w:r w:rsidRPr="004C5114">
        <w:rPr>
          <w:b/>
        </w:rPr>
        <w:t xml:space="preserve"> </w:t>
      </w:r>
      <w:r w:rsidR="006E31F6">
        <w:rPr>
          <w:b/>
        </w:rPr>
        <w:t>07 СЕНТЯБРЯ</w:t>
      </w:r>
      <w:r w:rsidRPr="004C5114">
        <w:rPr>
          <w:b/>
        </w:rPr>
        <w:t xml:space="preserve"> 2021 ГОДА.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</w:pPr>
      <w:r w:rsidRPr="004C5114">
        <w:t>Рассмотрение заявок, документов заявителей и допуск их к участию в аукционе производится</w:t>
      </w:r>
    </w:p>
    <w:p w:rsidR="004C5114" w:rsidRPr="004C5114" w:rsidRDefault="006E31F6" w:rsidP="004C5114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10 СЕНТЯБРЯ</w:t>
      </w:r>
      <w:r w:rsidR="004C5114" w:rsidRPr="004C5114">
        <w:rPr>
          <w:b/>
        </w:rPr>
        <w:t xml:space="preserve">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0C468D" w:rsidRPr="002C7446" w:rsidRDefault="006D1F97" w:rsidP="000C468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4C5114">
        <w:rPr>
          <w:b/>
          <w:u w:val="single"/>
        </w:rPr>
        <w:t>ЛОТ № 1:</w:t>
      </w:r>
      <w:r w:rsidR="000E216D">
        <w:rPr>
          <w:b/>
        </w:rPr>
        <w:t xml:space="preserve"> </w:t>
      </w:r>
      <w:r w:rsidR="000C468D" w:rsidRPr="002C7446">
        <w:rPr>
          <w:b/>
        </w:rPr>
        <w:t xml:space="preserve">Земельный участок (земли населённых пунктов) с кадастровым номером </w:t>
      </w:r>
      <w:r w:rsidR="000C468D" w:rsidRPr="00B25DAB">
        <w:rPr>
          <w:b/>
        </w:rPr>
        <w:t>49:09:</w:t>
      </w:r>
      <w:r w:rsidR="000C468D">
        <w:rPr>
          <w:b/>
        </w:rPr>
        <w:t xml:space="preserve">010023:228 </w:t>
      </w:r>
      <w:r w:rsidR="000C468D" w:rsidRPr="00B25DAB">
        <w:rPr>
          <w:b/>
        </w:rPr>
        <w:t xml:space="preserve"> площадью </w:t>
      </w:r>
      <w:r w:rsidR="000C468D">
        <w:rPr>
          <w:b/>
        </w:rPr>
        <w:t xml:space="preserve">353 </w:t>
      </w:r>
      <w:r w:rsidR="000C468D" w:rsidRPr="00B25DAB">
        <w:rPr>
          <w:b/>
        </w:rPr>
        <w:t>кв. м</w:t>
      </w:r>
      <w:r w:rsidR="000C468D">
        <w:rPr>
          <w:b/>
        </w:rPr>
        <w:t xml:space="preserve"> для ведения садоводства </w:t>
      </w:r>
      <w:r w:rsidR="000C468D" w:rsidRPr="00B25DAB">
        <w:rPr>
          <w:b/>
        </w:rPr>
        <w:t>в городе Магадане</w:t>
      </w:r>
      <w:r w:rsidR="000C468D">
        <w:rPr>
          <w:b/>
        </w:rPr>
        <w:t xml:space="preserve"> в </w:t>
      </w:r>
      <w:proofErr w:type="spellStart"/>
      <w:r w:rsidR="000C468D">
        <w:rPr>
          <w:b/>
        </w:rPr>
        <w:t>пгт</w:t>
      </w:r>
      <w:proofErr w:type="spellEnd"/>
      <w:r w:rsidR="000C468D">
        <w:rPr>
          <w:b/>
        </w:rPr>
        <w:t xml:space="preserve"> Сокол в районе улицы Королева</w:t>
      </w:r>
      <w:r w:rsidR="000C468D" w:rsidRPr="002C7446">
        <w:rPr>
          <w:b/>
        </w:rPr>
        <w:t xml:space="preserve">.  </w:t>
      </w:r>
    </w:p>
    <w:p w:rsidR="000C468D" w:rsidRPr="002C7446" w:rsidRDefault="000C468D" w:rsidP="000C468D">
      <w:pPr>
        <w:autoSpaceDE w:val="0"/>
        <w:autoSpaceDN w:val="0"/>
        <w:spacing w:line="240" w:lineRule="auto"/>
        <w:ind w:firstLine="567"/>
        <w:jc w:val="both"/>
      </w:pPr>
      <w:r w:rsidRPr="002C7446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</w:t>
      </w:r>
      <w:r>
        <w:t>ода Магадана, распоряжение от 10.06.2021 г.                № 334</w:t>
      </w:r>
      <w:r w:rsidRPr="002C7446">
        <w:t xml:space="preserve"> - </w:t>
      </w:r>
      <w:proofErr w:type="gramStart"/>
      <w:r w:rsidRPr="002C7446">
        <w:t>р</w:t>
      </w:r>
      <w:proofErr w:type="gramEnd"/>
      <w:r w:rsidRPr="002C7446">
        <w:t xml:space="preserve"> «О проведении аукциона по продаже земельного участка для ведения садоводства в городе Магадане </w:t>
      </w:r>
      <w:r w:rsidRPr="00B503FF">
        <w:t xml:space="preserve">в </w:t>
      </w:r>
      <w:proofErr w:type="spellStart"/>
      <w:r w:rsidRPr="00B503FF">
        <w:t>пгт</w:t>
      </w:r>
      <w:proofErr w:type="spellEnd"/>
      <w:r>
        <w:t>.</w:t>
      </w:r>
      <w:r w:rsidRPr="00B503FF">
        <w:t xml:space="preserve"> Сокол в районе улицы Королева</w:t>
      </w:r>
      <w:r w:rsidRPr="002C7446">
        <w:t>».</w:t>
      </w:r>
    </w:p>
    <w:p w:rsidR="000C468D" w:rsidRPr="002C7446" w:rsidRDefault="000C468D" w:rsidP="000C468D">
      <w:pPr>
        <w:autoSpaceDE w:val="0"/>
        <w:autoSpaceDN w:val="0"/>
        <w:spacing w:line="240" w:lineRule="auto"/>
        <w:ind w:firstLine="567"/>
        <w:jc w:val="both"/>
      </w:pPr>
      <w:r w:rsidRPr="002C7446">
        <w:rPr>
          <w:b/>
        </w:rPr>
        <w:t xml:space="preserve"> </w:t>
      </w:r>
      <w:r w:rsidRPr="002C7446"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65"/>
      </w:tblGrid>
      <w:tr w:rsidR="000C468D" w:rsidRPr="00B25DAB" w:rsidTr="00CD2202">
        <w:trPr>
          <w:jc w:val="center"/>
        </w:trPr>
        <w:tc>
          <w:tcPr>
            <w:tcW w:w="3599" w:type="dxa"/>
            <w:shd w:val="clear" w:color="auto" w:fill="auto"/>
          </w:tcPr>
          <w:p w:rsidR="000C468D" w:rsidRPr="002C7446" w:rsidRDefault="000C468D" w:rsidP="00CD2202">
            <w:pPr>
              <w:autoSpaceDE w:val="0"/>
              <w:autoSpaceDN w:val="0"/>
              <w:spacing w:line="240" w:lineRule="auto"/>
              <w:jc w:val="both"/>
            </w:pPr>
            <w:r w:rsidRPr="002C7446">
              <w:t>Кадастровый номер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0C468D" w:rsidRPr="00445936" w:rsidRDefault="000C468D" w:rsidP="00CD2202">
            <w:pPr>
              <w:autoSpaceDE w:val="0"/>
              <w:autoSpaceDN w:val="0"/>
              <w:spacing w:line="240" w:lineRule="auto"/>
              <w:jc w:val="both"/>
            </w:pPr>
            <w:r>
              <w:t>49:09:010023:228</w:t>
            </w:r>
          </w:p>
        </w:tc>
      </w:tr>
      <w:tr w:rsidR="000C468D" w:rsidRPr="00B25DAB" w:rsidTr="00CD2202">
        <w:trPr>
          <w:jc w:val="center"/>
        </w:trPr>
        <w:tc>
          <w:tcPr>
            <w:tcW w:w="3599" w:type="dxa"/>
            <w:shd w:val="clear" w:color="auto" w:fill="auto"/>
          </w:tcPr>
          <w:p w:rsidR="000C468D" w:rsidRPr="00B25DAB" w:rsidRDefault="000C468D" w:rsidP="00CD2202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565" w:type="dxa"/>
            <w:shd w:val="clear" w:color="auto" w:fill="auto"/>
          </w:tcPr>
          <w:p w:rsidR="000C468D" w:rsidRPr="00B25DAB" w:rsidRDefault="000C468D" w:rsidP="00CD220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</w:t>
            </w:r>
            <w:r w:rsidRPr="008A5B3B">
              <w:t>садоводства СХЗ 705</w:t>
            </w:r>
          </w:p>
        </w:tc>
      </w:tr>
      <w:tr w:rsidR="000C468D" w:rsidRPr="00B25DAB" w:rsidTr="00CD2202">
        <w:trPr>
          <w:jc w:val="center"/>
        </w:trPr>
        <w:tc>
          <w:tcPr>
            <w:tcW w:w="3599" w:type="dxa"/>
            <w:shd w:val="clear" w:color="auto" w:fill="auto"/>
          </w:tcPr>
          <w:p w:rsidR="000C468D" w:rsidRPr="00B25DAB" w:rsidRDefault="000C468D" w:rsidP="00CD2202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0C468D" w:rsidRPr="00B25DAB" w:rsidRDefault="000C468D" w:rsidP="00CD2202">
            <w:pPr>
              <w:autoSpaceDE w:val="0"/>
              <w:autoSpaceDN w:val="0"/>
              <w:spacing w:line="240" w:lineRule="auto"/>
            </w:pPr>
            <w:r>
              <w:t>Ведение садоводства</w:t>
            </w:r>
          </w:p>
        </w:tc>
      </w:tr>
      <w:tr w:rsidR="000C468D" w:rsidRPr="00B25DAB" w:rsidTr="00CD2202">
        <w:trPr>
          <w:jc w:val="center"/>
        </w:trPr>
        <w:tc>
          <w:tcPr>
            <w:tcW w:w="3599" w:type="dxa"/>
            <w:shd w:val="clear" w:color="auto" w:fill="auto"/>
          </w:tcPr>
          <w:p w:rsidR="000C468D" w:rsidRPr="00B25DAB" w:rsidRDefault="000C468D" w:rsidP="00CD2202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0C468D" w:rsidRPr="00B25DAB" w:rsidRDefault="000C468D" w:rsidP="00CD2202">
            <w:pPr>
              <w:autoSpaceDE w:val="0"/>
              <w:autoSpaceDN w:val="0"/>
              <w:spacing w:line="240" w:lineRule="auto"/>
              <w:jc w:val="both"/>
            </w:pPr>
            <w:r>
              <w:t xml:space="preserve">Российская Федерация, </w:t>
            </w:r>
            <w:r w:rsidRPr="00C113ED">
              <w:t>Магаданская область, город</w:t>
            </w:r>
            <w:r>
              <w:t xml:space="preserve"> Магадан,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r w:rsidRPr="00C113ED">
              <w:t>Сокол</w:t>
            </w:r>
            <w:r>
              <w:t xml:space="preserve"> </w:t>
            </w:r>
            <w:r w:rsidRPr="00816BBF">
              <w:t>в районе улицы Королева</w:t>
            </w:r>
          </w:p>
        </w:tc>
      </w:tr>
      <w:tr w:rsidR="000C468D" w:rsidRPr="00B25DAB" w:rsidTr="00CD2202">
        <w:trPr>
          <w:jc w:val="center"/>
        </w:trPr>
        <w:tc>
          <w:tcPr>
            <w:tcW w:w="3599" w:type="dxa"/>
            <w:shd w:val="clear" w:color="auto" w:fill="auto"/>
          </w:tcPr>
          <w:p w:rsidR="000C468D" w:rsidRPr="00B25DAB" w:rsidRDefault="000C468D" w:rsidP="00CD2202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0C468D" w:rsidRPr="00B25DAB" w:rsidRDefault="000C468D" w:rsidP="00CD2202">
            <w:pPr>
              <w:autoSpaceDE w:val="0"/>
              <w:autoSpaceDN w:val="0"/>
              <w:spacing w:line="240" w:lineRule="auto"/>
              <w:jc w:val="both"/>
            </w:pPr>
            <w:r>
              <w:t>353 кв. м</w:t>
            </w:r>
          </w:p>
        </w:tc>
      </w:tr>
      <w:tr w:rsidR="000C468D" w:rsidRPr="00B25DAB" w:rsidTr="00CD2202">
        <w:trPr>
          <w:jc w:val="center"/>
        </w:trPr>
        <w:tc>
          <w:tcPr>
            <w:tcW w:w="3599" w:type="dxa"/>
            <w:shd w:val="clear" w:color="auto" w:fill="auto"/>
          </w:tcPr>
          <w:p w:rsidR="000C468D" w:rsidRPr="00B25DAB" w:rsidRDefault="000C468D" w:rsidP="00CD220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565" w:type="dxa"/>
            <w:shd w:val="clear" w:color="auto" w:fill="auto"/>
          </w:tcPr>
          <w:p w:rsidR="000C468D" w:rsidRPr="00B25DAB" w:rsidRDefault="000C468D" w:rsidP="00CD220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C468D" w:rsidRPr="00B25DAB" w:rsidTr="00CD2202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0C468D" w:rsidRDefault="000C468D" w:rsidP="00CD2202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0C468D" w:rsidRPr="00B25DAB" w:rsidRDefault="000C468D" w:rsidP="00CD2202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565" w:type="dxa"/>
            <w:shd w:val="clear" w:color="auto" w:fill="auto"/>
          </w:tcPr>
          <w:p w:rsidR="000C468D" w:rsidRPr="00B25DAB" w:rsidRDefault="000C468D" w:rsidP="00CD2202">
            <w:pPr>
              <w:autoSpaceDE w:val="0"/>
              <w:autoSpaceDN w:val="0"/>
              <w:spacing w:line="240" w:lineRule="auto"/>
              <w:jc w:val="both"/>
            </w:pPr>
            <w:r w:rsidRPr="00223B90">
              <w:t>49:09:0</w:t>
            </w:r>
            <w:r>
              <w:t>10023:3 (существующие коллективные огороды), 49:09:010023:99 (ведение дачного хозяйства)</w:t>
            </w:r>
          </w:p>
        </w:tc>
      </w:tr>
      <w:tr w:rsidR="000C468D" w:rsidRPr="00B25DAB" w:rsidTr="00CD2202">
        <w:trPr>
          <w:jc w:val="center"/>
        </w:trPr>
        <w:tc>
          <w:tcPr>
            <w:tcW w:w="3599" w:type="dxa"/>
            <w:shd w:val="clear" w:color="auto" w:fill="auto"/>
          </w:tcPr>
          <w:p w:rsidR="000C468D" w:rsidRPr="00B25DAB" w:rsidRDefault="000C468D" w:rsidP="00CD220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0C468D" w:rsidRDefault="000C468D" w:rsidP="00CD2202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расположен в зоне с особыми условиями использования территории – </w:t>
            </w:r>
            <w:proofErr w:type="spellStart"/>
            <w:r>
              <w:t>приаэродромная</w:t>
            </w:r>
            <w:proofErr w:type="spellEnd"/>
            <w:r>
              <w:t xml:space="preserve"> территория аэродрома Магадан (Сокол), поставленной на государственный кадастровый учет по № 49:00-6.131 (3-6 </w:t>
            </w:r>
            <w:proofErr w:type="spellStart"/>
            <w:r>
              <w:t>подзоны</w:t>
            </w:r>
            <w:proofErr w:type="spellEnd"/>
            <w:r>
              <w:t xml:space="preserve">). </w:t>
            </w:r>
          </w:p>
          <w:p w:rsidR="000C468D" w:rsidRDefault="000C468D" w:rsidP="00CD2202">
            <w:pPr>
              <w:autoSpaceDE w:val="0"/>
              <w:autoSpaceDN w:val="0"/>
              <w:spacing w:line="240" w:lineRule="auto"/>
              <w:jc w:val="both"/>
            </w:pPr>
            <w:proofErr w:type="spellStart"/>
            <w:r w:rsidRPr="000B5A17">
              <w:t>Приаэродромная</w:t>
            </w:r>
            <w:proofErr w:type="spellEnd"/>
            <w:r w:rsidRPr="000B5A17">
              <w:t xml:space="preserve"> территория аэродрома Магадан (Сокол) установлена в соответствии с приказом </w:t>
            </w:r>
            <w:proofErr w:type="spellStart"/>
            <w:r w:rsidRPr="000B5A17">
              <w:t>Росавиации</w:t>
            </w:r>
            <w:proofErr w:type="spellEnd"/>
            <w:r w:rsidRPr="000B5A17">
              <w:t xml:space="preserve"> от 03.06.2020 № 532-П; на </w:t>
            </w:r>
            <w:proofErr w:type="spellStart"/>
            <w:r w:rsidRPr="000B5A17">
              <w:t>приаэродромной</w:t>
            </w:r>
            <w:proofErr w:type="spellEnd"/>
            <w:r w:rsidRPr="000B5A17">
              <w:t xml:space="preserve">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Федерации, статьей 106 Правил землепользования и застройки муниципального образования «Город Магадан», утвержденных решением Магаданской городской Думы от 25.12.2009 № 156-Д.</w:t>
            </w:r>
          </w:p>
          <w:p w:rsidR="000C468D" w:rsidRDefault="000C468D" w:rsidP="00CD220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На </w:t>
            </w:r>
            <w:proofErr w:type="spellStart"/>
            <w:r>
              <w:t>приаэродромной</w:t>
            </w:r>
            <w:proofErr w:type="spellEnd"/>
            <w:r>
              <w:t xml:space="preserve"> территории могут выделяться следующие </w:t>
            </w:r>
            <w:proofErr w:type="spellStart"/>
            <w:r>
              <w:t>подзоны</w:t>
            </w:r>
            <w:proofErr w:type="spellEnd"/>
            <w:r>
              <w:t>, в которых устанавливаются ограничения использования объектов недвижимости и осуществления деятельности:</w:t>
            </w:r>
          </w:p>
          <w:p w:rsidR="000C468D" w:rsidRDefault="000C468D" w:rsidP="00CD2202">
            <w:pPr>
              <w:autoSpaceDE w:val="0"/>
              <w:autoSpaceDN w:val="0"/>
              <w:spacing w:line="240" w:lineRule="auto"/>
              <w:jc w:val="both"/>
            </w:pPr>
            <w:r>
              <w:t xml:space="preserve">1) третья </w:t>
            </w:r>
            <w:proofErr w:type="spellStart"/>
            <w:r>
              <w:t>подзона</w:t>
            </w:r>
            <w:proofErr w:type="spellEnd"/>
            <w:r>
              <w:t xml:space="preserve">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      </w:r>
            <w:proofErr w:type="spellStart"/>
            <w:r>
              <w:t>приаэродромной</w:t>
            </w:r>
            <w:proofErr w:type="spellEnd"/>
            <w:r>
              <w:t xml:space="preserve"> территории;</w:t>
            </w:r>
          </w:p>
          <w:p w:rsidR="000C468D" w:rsidRDefault="000C468D" w:rsidP="00CD2202">
            <w:pPr>
              <w:autoSpaceDE w:val="0"/>
              <w:autoSpaceDN w:val="0"/>
              <w:spacing w:line="240" w:lineRule="auto"/>
              <w:jc w:val="both"/>
            </w:pPr>
            <w:r>
              <w:t xml:space="preserve">2) четвертая </w:t>
            </w:r>
            <w:proofErr w:type="spellStart"/>
            <w:r>
              <w:t>подзона</w:t>
            </w:r>
            <w:proofErr w:type="spellEnd"/>
            <w:r>
              <w:t xml:space="preserve">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</w:t>
            </w:r>
            <w:proofErr w:type="spellStart"/>
            <w:r>
              <w:t>подзоны</w:t>
            </w:r>
            <w:proofErr w:type="spellEnd"/>
            <w:r>
              <w:t>;</w:t>
            </w:r>
          </w:p>
          <w:p w:rsidR="000C468D" w:rsidRDefault="000C468D" w:rsidP="00CD2202">
            <w:pPr>
              <w:autoSpaceDE w:val="0"/>
              <w:autoSpaceDN w:val="0"/>
              <w:spacing w:line="240" w:lineRule="auto"/>
              <w:jc w:val="both"/>
            </w:pPr>
            <w:r>
              <w:t xml:space="preserve">3) пятая </w:t>
            </w:r>
            <w:proofErr w:type="spellStart"/>
            <w:r>
              <w:t>подзона</w:t>
            </w:r>
            <w:proofErr w:type="spellEnd"/>
            <w:r>
              <w:t>, в которой запрещается размещать опасные производственные объекты, функционирование которых может повлиять на безопасность полетов воздушных судов;</w:t>
            </w:r>
          </w:p>
          <w:p w:rsidR="000C468D" w:rsidRPr="00B25DAB" w:rsidRDefault="000C468D" w:rsidP="00CD2202">
            <w:pPr>
              <w:autoSpaceDE w:val="0"/>
              <w:autoSpaceDN w:val="0"/>
              <w:spacing w:line="240" w:lineRule="auto"/>
              <w:jc w:val="both"/>
            </w:pPr>
            <w:r>
              <w:t xml:space="preserve">4) шестая </w:t>
            </w:r>
            <w:proofErr w:type="spellStart"/>
            <w:r>
              <w:t>подзона</w:t>
            </w:r>
            <w:proofErr w:type="spellEnd"/>
            <w:r>
              <w:t>, в которой запрещается размещать объекты, способствующие привлечению и массовому скоплению птиц.</w:t>
            </w:r>
          </w:p>
        </w:tc>
      </w:tr>
      <w:tr w:rsidR="000C468D" w:rsidRPr="00B25DAB" w:rsidTr="00CD2202">
        <w:trPr>
          <w:jc w:val="center"/>
        </w:trPr>
        <w:tc>
          <w:tcPr>
            <w:tcW w:w="3599" w:type="dxa"/>
            <w:shd w:val="clear" w:color="auto" w:fill="auto"/>
          </w:tcPr>
          <w:p w:rsidR="000C468D" w:rsidRPr="00B25DAB" w:rsidRDefault="000C468D" w:rsidP="00CD220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0C468D" w:rsidRPr="00B25DAB" w:rsidRDefault="000C468D" w:rsidP="00CD2202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</w:tc>
      </w:tr>
      <w:tr w:rsidR="000C468D" w:rsidRPr="00B25DAB" w:rsidTr="00CD2202">
        <w:trPr>
          <w:jc w:val="center"/>
        </w:trPr>
        <w:tc>
          <w:tcPr>
            <w:tcW w:w="3599" w:type="dxa"/>
            <w:shd w:val="clear" w:color="auto" w:fill="auto"/>
          </w:tcPr>
          <w:p w:rsidR="000C468D" w:rsidRPr="00B25DAB" w:rsidRDefault="000C468D" w:rsidP="00CD2202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</w:t>
            </w:r>
          </w:p>
        </w:tc>
        <w:tc>
          <w:tcPr>
            <w:tcW w:w="6565" w:type="dxa"/>
            <w:shd w:val="clear" w:color="auto" w:fill="auto"/>
          </w:tcPr>
          <w:p w:rsidR="000C468D" w:rsidRDefault="000C468D" w:rsidP="00CD2202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0C468D" w:rsidRPr="00B25DAB" w:rsidTr="00CD2202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0C468D" w:rsidRPr="00496641" w:rsidRDefault="000C468D" w:rsidP="00CD2202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0C468D" w:rsidRPr="00B25DAB" w:rsidRDefault="000C468D" w:rsidP="00CD2202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0C468D" w:rsidRPr="00B25DAB" w:rsidTr="00CD2202">
        <w:trPr>
          <w:jc w:val="center"/>
        </w:trPr>
        <w:tc>
          <w:tcPr>
            <w:tcW w:w="3599" w:type="dxa"/>
            <w:shd w:val="clear" w:color="auto" w:fill="auto"/>
          </w:tcPr>
          <w:p w:rsidR="000C468D" w:rsidRPr="00B25DAB" w:rsidRDefault="000C468D" w:rsidP="00CD2202">
            <w:pPr>
              <w:autoSpaceDE w:val="0"/>
              <w:autoSpaceDN w:val="0"/>
              <w:spacing w:line="240" w:lineRule="auto"/>
            </w:pPr>
            <w:r w:rsidRPr="00B25DAB">
              <w:t xml:space="preserve">Параметры разрешенного </w:t>
            </w:r>
            <w:r w:rsidRPr="00B25DAB">
              <w:lastRenderedPageBreak/>
              <w:t>строительства объекта капитального строительства</w:t>
            </w:r>
          </w:p>
        </w:tc>
        <w:tc>
          <w:tcPr>
            <w:tcW w:w="6565" w:type="dxa"/>
            <w:shd w:val="clear" w:color="auto" w:fill="auto"/>
          </w:tcPr>
          <w:p w:rsidR="000C468D" w:rsidRDefault="000C468D" w:rsidP="00CD220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:rsidR="000C468D" w:rsidRDefault="000C468D" w:rsidP="00CD220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0C468D" w:rsidRPr="00B25DAB" w:rsidRDefault="000C468D" w:rsidP="00CD220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0C468D" w:rsidRPr="00B25DAB" w:rsidTr="00CD2202">
        <w:trPr>
          <w:jc w:val="center"/>
        </w:trPr>
        <w:tc>
          <w:tcPr>
            <w:tcW w:w="3599" w:type="dxa"/>
            <w:shd w:val="clear" w:color="auto" w:fill="auto"/>
          </w:tcPr>
          <w:p w:rsidR="000C468D" w:rsidRPr="00B25DAB" w:rsidRDefault="000C468D" w:rsidP="00CD2202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565" w:type="dxa"/>
            <w:shd w:val="clear" w:color="auto" w:fill="auto"/>
          </w:tcPr>
          <w:p w:rsidR="000C468D" w:rsidRPr="00A00A3B" w:rsidRDefault="000C468D" w:rsidP="00CD2202">
            <w:pPr>
              <w:spacing w:line="240" w:lineRule="auto"/>
              <w:jc w:val="both"/>
            </w:pPr>
            <w:r w:rsidRPr="00A00A3B">
              <w:t>Теплоснабжение (письмо  МУП г. Магадана «Магадантеплосеть» от 15.04.2021 № 08-856/2):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0C468D" w:rsidRPr="006322C8" w:rsidRDefault="000C468D" w:rsidP="00CD2202">
            <w:pPr>
              <w:spacing w:line="240" w:lineRule="auto"/>
              <w:jc w:val="both"/>
            </w:pPr>
            <w:r w:rsidRPr="00A00A3B">
              <w:t>Водоснабжение и канализация (письмо МУП г. Магадана «Водоканал» от 20.04.2021 № 2627):</w:t>
            </w:r>
            <w:r w:rsidRPr="00A00A3B">
              <w:rPr>
                <w:b/>
              </w:rPr>
              <w:t xml:space="preserve"> </w:t>
            </w:r>
            <w:r w:rsidRPr="00A00A3B">
              <w:t>Водопровод: место присоединения к водопроводу, находящемуся в хозяйственном ведении МУП г. Магадана «Водоканал» - ТВК – 20/10. Максимальное разрешенное водопотребление на хоз</w:t>
            </w:r>
            <w:proofErr w:type="gramStart"/>
            <w:r w:rsidRPr="00A00A3B">
              <w:t>.-</w:t>
            </w:r>
            <w:proofErr w:type="gramEnd"/>
            <w:r w:rsidRPr="00A00A3B">
              <w:t>питьевые нужды – 1 м</w:t>
            </w:r>
            <w:r w:rsidRPr="00A00A3B">
              <w:rPr>
                <w:vertAlign w:val="superscript"/>
              </w:rPr>
              <w:t>3</w:t>
            </w:r>
            <w:r w:rsidRPr="00A00A3B">
              <w:t xml:space="preserve"> </w:t>
            </w:r>
            <w:proofErr w:type="spellStart"/>
            <w:r w:rsidRPr="00A00A3B">
              <w:t>сут</w:t>
            </w:r>
            <w:proofErr w:type="spellEnd"/>
            <w:r w:rsidRPr="00A00A3B">
              <w:t>. Располагаемый напор в точке подключения – 2,6 кгс/</w:t>
            </w:r>
            <w:proofErr w:type="spellStart"/>
            <w:r w:rsidRPr="00A00A3B">
              <w:t>см.кв</w:t>
            </w:r>
            <w:proofErr w:type="spellEnd"/>
            <w:r w:rsidRPr="00A00A3B">
              <w:t>. Канализация</w:t>
            </w:r>
            <w:r w:rsidRPr="00A00A3B">
              <w:rPr>
                <w:u w:val="single"/>
              </w:rPr>
              <w:t>:</w:t>
            </w:r>
            <w:r w:rsidRPr="00A00A3B">
              <w:t xml:space="preserve"> место присоединения к канализации,  находящейся в хозяйственном ведении МУП г. Магадана «Водоканал» - КК-66/5. Максимальный разрешенный сброс в точке подключения – 1 м</w:t>
            </w:r>
            <w:r w:rsidRPr="00A00A3B">
              <w:rPr>
                <w:vertAlign w:val="superscript"/>
              </w:rPr>
              <w:t>3</w:t>
            </w:r>
            <w:r w:rsidRPr="00A00A3B">
              <w:t xml:space="preserve"> </w:t>
            </w:r>
            <w:proofErr w:type="spellStart"/>
            <w:r w:rsidRPr="00A00A3B">
              <w:t>сут</w:t>
            </w:r>
            <w:proofErr w:type="spellEnd"/>
            <w:r w:rsidRPr="00A00A3B"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0C468D" w:rsidRPr="00B25DAB" w:rsidTr="00CD2202">
        <w:trPr>
          <w:jc w:val="center"/>
        </w:trPr>
        <w:tc>
          <w:tcPr>
            <w:tcW w:w="3599" w:type="dxa"/>
            <w:shd w:val="clear" w:color="auto" w:fill="auto"/>
          </w:tcPr>
          <w:p w:rsidR="000C468D" w:rsidRPr="00B25DAB" w:rsidRDefault="000C468D" w:rsidP="00CD2202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565" w:type="dxa"/>
            <w:shd w:val="clear" w:color="auto" w:fill="auto"/>
          </w:tcPr>
          <w:p w:rsidR="000C468D" w:rsidRPr="00B25DAB" w:rsidRDefault="000C468D" w:rsidP="00CD2202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 -  3 года</w:t>
            </w:r>
          </w:p>
        </w:tc>
      </w:tr>
      <w:tr w:rsidR="000C468D" w:rsidRPr="00B25DAB" w:rsidTr="00CD2202">
        <w:trPr>
          <w:jc w:val="center"/>
        </w:trPr>
        <w:tc>
          <w:tcPr>
            <w:tcW w:w="3599" w:type="dxa"/>
            <w:shd w:val="clear" w:color="auto" w:fill="auto"/>
          </w:tcPr>
          <w:p w:rsidR="000C468D" w:rsidRPr="00B25DAB" w:rsidRDefault="000C468D" w:rsidP="00CD2202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565" w:type="dxa"/>
            <w:shd w:val="clear" w:color="auto" w:fill="auto"/>
          </w:tcPr>
          <w:p w:rsidR="000C468D" w:rsidRPr="00B25DAB" w:rsidRDefault="000C468D" w:rsidP="00CD2202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0C468D" w:rsidRPr="00591E65" w:rsidRDefault="000C468D" w:rsidP="000C468D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591E65">
        <w:t>Начальная цена земельного участка</w:t>
      </w:r>
      <w:r>
        <w:t>:</w:t>
      </w:r>
      <w:r w:rsidRPr="00591E65">
        <w:t xml:space="preserve"> </w:t>
      </w:r>
      <w:r>
        <w:t>617</w:t>
      </w:r>
      <w:r w:rsidRPr="00024C54">
        <w:t xml:space="preserve"> руб. (</w:t>
      </w:r>
      <w:r>
        <w:t>шестьсот семнадцать</w:t>
      </w:r>
      <w:r w:rsidRPr="00024C54">
        <w:t>) рубл</w:t>
      </w:r>
      <w:r>
        <w:t>ей</w:t>
      </w:r>
      <w:r w:rsidRPr="00024C54">
        <w:t xml:space="preserve"> </w:t>
      </w:r>
      <w:r>
        <w:t>75</w:t>
      </w:r>
      <w:r w:rsidRPr="00024C54">
        <w:t xml:space="preserve"> копеек</w:t>
      </w:r>
      <w:r w:rsidRPr="00591E65">
        <w:t xml:space="preserve"> (НДС не облагается). </w:t>
      </w:r>
    </w:p>
    <w:p w:rsidR="000C468D" w:rsidRPr="00591E65" w:rsidRDefault="000C468D" w:rsidP="000C468D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591E65">
        <w:t xml:space="preserve">Шаг аукциона:  </w:t>
      </w:r>
      <w:r>
        <w:t>18</w:t>
      </w:r>
      <w:r w:rsidRPr="00591E65">
        <w:t xml:space="preserve"> (</w:t>
      </w:r>
      <w:r>
        <w:t>восемнадцать)</w:t>
      </w:r>
      <w:r w:rsidRPr="00591E65">
        <w:t xml:space="preserve"> рублей 00 копеек. </w:t>
      </w:r>
    </w:p>
    <w:p w:rsidR="000C468D" w:rsidRDefault="000C468D" w:rsidP="000C468D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591E65">
        <w:t xml:space="preserve">Задаток:  </w:t>
      </w:r>
      <w:r w:rsidRPr="004D2668">
        <w:t>617 руб. (шестьсот семнадцать) рублей 75 копеек</w:t>
      </w:r>
      <w:r>
        <w:t>.</w:t>
      </w:r>
    </w:p>
    <w:p w:rsidR="000C468D" w:rsidRDefault="000C468D" w:rsidP="000C468D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622A8E" w:rsidRPr="004C5114" w:rsidRDefault="00622A8E" w:rsidP="00622A8E">
      <w:pPr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4C5114">
        <w:t>л</w:t>
      </w:r>
      <w:proofErr w:type="gramEnd"/>
      <w:r w:rsidRPr="004C5114">
        <w:t>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0" w:name="Par0"/>
      <w:bookmarkEnd w:id="0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lastRenderedPageBreak/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</w:t>
      </w:r>
      <w:r w:rsidR="000C468D">
        <w:rPr>
          <w:bCs/>
          <w:iCs/>
        </w:rPr>
        <w:t xml:space="preserve"> </w:t>
      </w:r>
      <w:r w:rsidR="005B6679">
        <w:rPr>
          <w:b/>
          <w:bCs/>
          <w:iCs/>
          <w:sz w:val="22"/>
          <w:u w:val="single"/>
        </w:rPr>
        <w:t>от первого до второго форзаца все листы полностью</w:t>
      </w:r>
      <w:bookmarkStart w:id="1" w:name="_GoBack"/>
      <w:bookmarkEnd w:id="1"/>
      <w:r w:rsidRPr="004C5114">
        <w:rPr>
          <w:bCs/>
          <w:iCs/>
        </w:rPr>
        <w:t>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>
        <w:rPr>
          <w:bCs/>
          <w:iCs/>
        </w:rPr>
        <w:t>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2) </w:t>
      </w:r>
      <w:proofErr w:type="spellStart"/>
      <w:r w:rsidRPr="004C5114">
        <w:rPr>
          <w:bCs/>
          <w:iCs/>
        </w:rPr>
        <w:t>непоступление</w:t>
      </w:r>
      <w:proofErr w:type="spellEnd"/>
      <w:r w:rsidRPr="004C511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077B87"/>
    <w:rsid w:val="000C468D"/>
    <w:rsid w:val="000E216D"/>
    <w:rsid w:val="001650F2"/>
    <w:rsid w:val="00196CA7"/>
    <w:rsid w:val="001A1B98"/>
    <w:rsid w:val="001D7BD2"/>
    <w:rsid w:val="00292B99"/>
    <w:rsid w:val="002B7AAB"/>
    <w:rsid w:val="002C7446"/>
    <w:rsid w:val="002D06CD"/>
    <w:rsid w:val="002E5B78"/>
    <w:rsid w:val="002F49DA"/>
    <w:rsid w:val="003221B4"/>
    <w:rsid w:val="003E092C"/>
    <w:rsid w:val="00431808"/>
    <w:rsid w:val="00456E5B"/>
    <w:rsid w:val="004857C4"/>
    <w:rsid w:val="004A6F23"/>
    <w:rsid w:val="004B5789"/>
    <w:rsid w:val="004C5114"/>
    <w:rsid w:val="004E4FBA"/>
    <w:rsid w:val="004F5B1A"/>
    <w:rsid w:val="004F6ACD"/>
    <w:rsid w:val="0053734C"/>
    <w:rsid w:val="00573389"/>
    <w:rsid w:val="00592429"/>
    <w:rsid w:val="0059443D"/>
    <w:rsid w:val="005A58AD"/>
    <w:rsid w:val="005B6679"/>
    <w:rsid w:val="00610BF9"/>
    <w:rsid w:val="00622A8E"/>
    <w:rsid w:val="00677971"/>
    <w:rsid w:val="006D1F97"/>
    <w:rsid w:val="006D6582"/>
    <w:rsid w:val="006E31F6"/>
    <w:rsid w:val="006E485E"/>
    <w:rsid w:val="007021BF"/>
    <w:rsid w:val="007250F3"/>
    <w:rsid w:val="007D7C23"/>
    <w:rsid w:val="00801990"/>
    <w:rsid w:val="008618E8"/>
    <w:rsid w:val="008801F9"/>
    <w:rsid w:val="008B4E5D"/>
    <w:rsid w:val="008D0D82"/>
    <w:rsid w:val="00950B27"/>
    <w:rsid w:val="00A26644"/>
    <w:rsid w:val="00A313E5"/>
    <w:rsid w:val="00A32E39"/>
    <w:rsid w:val="00A80AA0"/>
    <w:rsid w:val="00AB4E81"/>
    <w:rsid w:val="00AF6867"/>
    <w:rsid w:val="00B503FF"/>
    <w:rsid w:val="00B904C0"/>
    <w:rsid w:val="00BD2745"/>
    <w:rsid w:val="00C13073"/>
    <w:rsid w:val="00C561D1"/>
    <w:rsid w:val="00D028DE"/>
    <w:rsid w:val="00D07FF6"/>
    <w:rsid w:val="00D57CDF"/>
    <w:rsid w:val="00D9014E"/>
    <w:rsid w:val="00DC1C14"/>
    <w:rsid w:val="00DD28DD"/>
    <w:rsid w:val="00DE2C9A"/>
    <w:rsid w:val="00EC1370"/>
    <w:rsid w:val="00EC2607"/>
    <w:rsid w:val="00F17BC1"/>
    <w:rsid w:val="00F3385E"/>
    <w:rsid w:val="00F601C3"/>
    <w:rsid w:val="00F93D4A"/>
    <w:rsid w:val="00FB623E"/>
    <w:rsid w:val="00FD117F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Черкасова</cp:lastModifiedBy>
  <cp:revision>5</cp:revision>
  <cp:lastPrinted>2021-07-07T22:23:00Z</cp:lastPrinted>
  <dcterms:created xsi:type="dcterms:W3CDTF">2021-08-08T22:08:00Z</dcterms:created>
  <dcterms:modified xsi:type="dcterms:W3CDTF">2021-08-08T23:21:00Z</dcterms:modified>
</cp:coreProperties>
</file>