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1C7FC1">
        <w:rPr>
          <w:sz w:val="20"/>
        </w:rPr>
        <w:t>40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9D6E9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16 ДЕКАБРЯ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9D6E99">
        <w:rPr>
          <w:b/>
        </w:rPr>
        <w:t>3</w:t>
      </w:r>
      <w:r w:rsidRPr="00820748">
        <w:rPr>
          <w:b/>
        </w:rPr>
        <w:t xml:space="preserve"> </w:t>
      </w:r>
      <w:r w:rsidR="009D6E99">
        <w:rPr>
          <w:b/>
        </w:rPr>
        <w:t>НО</w:t>
      </w:r>
      <w:r w:rsidR="00232429">
        <w:rPr>
          <w:b/>
        </w:rPr>
        <w:t>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D6E99">
        <w:rPr>
          <w:b/>
        </w:rPr>
        <w:t>08</w:t>
      </w:r>
      <w:r w:rsidRPr="00820748">
        <w:rPr>
          <w:b/>
        </w:rPr>
        <w:t xml:space="preserve"> </w:t>
      </w:r>
      <w:r w:rsidR="009D6E99">
        <w:rPr>
          <w:b/>
        </w:rPr>
        <w:t>ДЕКА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9D6E9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11 ДЕКА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91737C" w:rsidRDefault="003F7A4D" w:rsidP="0091737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91737C" w:rsidRPr="00351049">
        <w:rPr>
          <w:b/>
          <w:u w:val="single"/>
        </w:rPr>
        <w:t xml:space="preserve">ЛОТ № </w:t>
      </w:r>
      <w:r w:rsidR="0091737C">
        <w:rPr>
          <w:b/>
          <w:u w:val="single"/>
        </w:rPr>
        <w:t>1</w:t>
      </w:r>
      <w:r w:rsidR="0091737C" w:rsidRPr="00351049">
        <w:rPr>
          <w:b/>
          <w:u w:val="single"/>
        </w:rPr>
        <w:t>:</w:t>
      </w:r>
      <w:r w:rsidR="0091737C"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 w:rsidR="0091737C">
        <w:rPr>
          <w:b/>
        </w:rPr>
        <w:t xml:space="preserve">031002:515 </w:t>
      </w:r>
      <w:r w:rsidR="0091737C" w:rsidRPr="00B25DAB">
        <w:rPr>
          <w:b/>
        </w:rPr>
        <w:t xml:space="preserve"> площадью </w:t>
      </w:r>
      <w:r w:rsidR="0091737C">
        <w:rPr>
          <w:b/>
        </w:rPr>
        <w:t xml:space="preserve">951 </w:t>
      </w:r>
      <w:r w:rsidR="0091737C" w:rsidRPr="00B25DAB">
        <w:rPr>
          <w:b/>
        </w:rPr>
        <w:t>кв. м</w:t>
      </w:r>
      <w:r w:rsidR="0091737C">
        <w:rPr>
          <w:b/>
        </w:rPr>
        <w:t xml:space="preserve"> в городе Магадане в районе улицы Продольной.</w:t>
      </w:r>
    </w:p>
    <w:p w:rsidR="0091737C" w:rsidRPr="00B25DAB" w:rsidRDefault="0091737C" w:rsidP="0091737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06 октября 2020</w:t>
      </w:r>
      <w:r w:rsidRPr="00B25DAB">
        <w:t xml:space="preserve"> г</w:t>
      </w:r>
      <w:r>
        <w:t>.</w:t>
      </w:r>
      <w:r w:rsidRPr="00B25DAB">
        <w:t xml:space="preserve"> № </w:t>
      </w:r>
      <w:r w:rsidR="00E57848">
        <w:t>382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улицы Продольной».</w:t>
      </w:r>
    </w:p>
    <w:p w:rsidR="0091737C" w:rsidRPr="006A5899" w:rsidRDefault="0091737C" w:rsidP="0091737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385"/>
      </w:tblGrid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91737C" w:rsidRPr="001A58BC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>
              <w:t>49:09:031002:515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 в районе улицы Продольной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>
              <w:t>951 кв. м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1737C" w:rsidRPr="00B25DAB" w:rsidTr="00741152">
        <w:trPr>
          <w:trHeight w:val="450"/>
          <w:jc w:val="center"/>
        </w:trPr>
        <w:tc>
          <w:tcPr>
            <w:tcW w:w="3978" w:type="dxa"/>
            <w:shd w:val="clear" w:color="auto" w:fill="auto"/>
          </w:tcPr>
          <w:p w:rsidR="0091737C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49:09:031002:85 для размещения промышленных объектов 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1737C" w:rsidRPr="00B25DAB" w:rsidTr="00741152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91737C" w:rsidRPr="006A5899" w:rsidRDefault="0091737C" w:rsidP="00741152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Default="0091737C" w:rsidP="0074115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91737C" w:rsidRDefault="0091737C" w:rsidP="0074115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  <w:p w:rsidR="0091737C" w:rsidRPr="00B25DAB" w:rsidRDefault="0091737C" w:rsidP="00741152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91737C" w:rsidRPr="008A4C95" w:rsidRDefault="0091737C" w:rsidP="0074115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91737C" w:rsidRPr="008A4C95" w:rsidRDefault="0091737C" w:rsidP="0074115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Предельное количество этажей зданий, строений, сооружений - не более 6 этажей.</w:t>
            </w:r>
          </w:p>
          <w:p w:rsidR="0091737C" w:rsidRPr="00B25DAB" w:rsidRDefault="0091737C" w:rsidP="007411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85" w:type="dxa"/>
            <w:shd w:val="clear" w:color="auto" w:fill="auto"/>
          </w:tcPr>
          <w:p w:rsidR="0091737C" w:rsidRDefault="0091737C" w:rsidP="00741152">
            <w:pPr>
              <w:spacing w:line="240" w:lineRule="auto"/>
              <w:jc w:val="both"/>
            </w:pPr>
            <w:r w:rsidRPr="00EF3C3F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15.09.2020</w:t>
            </w:r>
            <w:r w:rsidRPr="00D66522">
              <w:t xml:space="preserve"> № </w:t>
            </w:r>
            <w:r>
              <w:t>08-2296/1): обеспечение объекта капитального строительства в районе улицы Продольной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91737C" w:rsidRPr="006D408A" w:rsidRDefault="0091737C" w:rsidP="00741152">
            <w:pPr>
              <w:spacing w:line="240" w:lineRule="auto"/>
              <w:jc w:val="both"/>
            </w:pPr>
            <w:r w:rsidRPr="00EF3C3F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18.09.2020</w:t>
            </w:r>
            <w:r w:rsidRPr="00D66522">
              <w:t xml:space="preserve"> № </w:t>
            </w:r>
            <w:r>
              <w:t>6630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водопровод-место присоединения к водопроводу, находящемуся в хозяйственном ведении «МУП г. Магадана «Водоканал»  в точке ТВК –210. Максимальное разрешенное водопотребление – 1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Канализация – место присоединения к канализации, находящейся в хозяйственном ведении МУП г. Магадана «Водоканал» - КК-5391. Разрешенный сброс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</w:t>
            </w:r>
            <w:r>
              <w:lastRenderedPageBreak/>
              <w:t>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91737C" w:rsidRPr="00B25DAB" w:rsidTr="00741152">
        <w:trPr>
          <w:jc w:val="center"/>
        </w:trPr>
        <w:tc>
          <w:tcPr>
            <w:tcW w:w="3978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85" w:type="dxa"/>
            <w:shd w:val="clear" w:color="auto" w:fill="auto"/>
          </w:tcPr>
          <w:p w:rsidR="0091737C" w:rsidRPr="00B25DAB" w:rsidRDefault="0091737C" w:rsidP="0074115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1737C" w:rsidRPr="00DC4542" w:rsidRDefault="0091737C" w:rsidP="0091737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E57848">
        <w:t xml:space="preserve">110 000 </w:t>
      </w:r>
      <w:r w:rsidRPr="00DC4542">
        <w:t>(</w:t>
      </w:r>
      <w:r w:rsidR="00E57848">
        <w:t>сто десять тысяч</w:t>
      </w:r>
      <w:r w:rsidRPr="00DC4542">
        <w:t xml:space="preserve">) рублей 00 копеек (НДС не облагается). </w:t>
      </w:r>
    </w:p>
    <w:p w:rsidR="0091737C" w:rsidRPr="00DC4542" w:rsidRDefault="0091737C" w:rsidP="0091737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E57848">
        <w:t xml:space="preserve">3000 </w:t>
      </w:r>
      <w:r w:rsidRPr="00DC4542">
        <w:t>(</w:t>
      </w:r>
      <w:r w:rsidR="00E57848">
        <w:t>три тысячи</w:t>
      </w:r>
      <w:r w:rsidRPr="00DC4542">
        <w:t xml:space="preserve">) рублей 00 копеек. </w:t>
      </w:r>
    </w:p>
    <w:p w:rsidR="0091737C" w:rsidRPr="00DC4542" w:rsidRDefault="0091737C" w:rsidP="0091737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E57848">
        <w:t xml:space="preserve">110 000 </w:t>
      </w:r>
      <w:r w:rsidRPr="00DC4542">
        <w:t>(</w:t>
      </w:r>
      <w:r w:rsidR="00E57848">
        <w:t>сто десять тысяч</w:t>
      </w:r>
      <w:r w:rsidRPr="00DC4542">
        <w:t xml:space="preserve">) рублей 00 копеек. </w:t>
      </w:r>
    </w:p>
    <w:p w:rsidR="0091737C" w:rsidRDefault="0091737C" w:rsidP="0091737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58 месяцев</w:t>
      </w:r>
      <w:r w:rsidRPr="00DC4542">
        <w:t>.</w:t>
      </w:r>
    </w:p>
    <w:p w:rsidR="00E57848" w:rsidRDefault="00E57848" w:rsidP="0091737C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E70"/>
    <w:rsid w:val="00585BFD"/>
    <w:rsid w:val="00585D9E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3C46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42F9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3495-7947-48C6-BB62-94551EF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2020-11-08T22:39:00Z</cp:lastPrinted>
  <dcterms:created xsi:type="dcterms:W3CDTF">2020-11-08T23:02:00Z</dcterms:created>
  <dcterms:modified xsi:type="dcterms:W3CDTF">2020-11-08T23:03:00Z</dcterms:modified>
</cp:coreProperties>
</file>