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E54365" w:rsidRPr="005E2849">
        <w:rPr>
          <w:sz w:val="18"/>
          <w:szCs w:val="18"/>
        </w:rPr>
        <w:t>4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331AA9" w:rsidRPr="005E2849">
        <w:rPr>
          <w:b/>
          <w:sz w:val="18"/>
          <w:szCs w:val="18"/>
        </w:rPr>
        <w:t>17</w:t>
      </w:r>
      <w:r w:rsidR="00EF2961" w:rsidRPr="005E2849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E54365" w:rsidRPr="005E2849">
        <w:rPr>
          <w:b/>
          <w:sz w:val="18"/>
          <w:szCs w:val="18"/>
        </w:rPr>
        <w:t>15</w:t>
      </w:r>
      <w:r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января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E54365" w:rsidRPr="005E2849">
        <w:rPr>
          <w:b/>
          <w:sz w:val="18"/>
          <w:szCs w:val="18"/>
        </w:rPr>
        <w:t>0</w:t>
      </w:r>
      <w:r w:rsidR="00CE3B07" w:rsidRPr="005E2849">
        <w:rPr>
          <w:b/>
          <w:sz w:val="18"/>
          <w:szCs w:val="18"/>
        </w:rPr>
        <w:t xml:space="preserve">9 </w:t>
      </w:r>
      <w:r w:rsidR="00E54365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876051" w:rsidRPr="005E2849">
        <w:rPr>
          <w:b/>
          <w:sz w:val="18"/>
          <w:szCs w:val="18"/>
        </w:rPr>
        <w:t>12</w:t>
      </w:r>
      <w:r w:rsidR="006B41D1" w:rsidRPr="005E2849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5A1B60" w:rsidRPr="005A1B60" w:rsidRDefault="005A1B60" w:rsidP="005A1B60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5A1B60">
        <w:rPr>
          <w:b/>
          <w:sz w:val="18"/>
          <w:szCs w:val="18"/>
          <w:u w:val="single"/>
        </w:rPr>
        <w:t xml:space="preserve">ЛОТ № </w:t>
      </w:r>
      <w:r w:rsidR="005E2849" w:rsidRPr="005E2849">
        <w:rPr>
          <w:b/>
          <w:sz w:val="18"/>
          <w:szCs w:val="18"/>
          <w:u w:val="single"/>
        </w:rPr>
        <w:t>5</w:t>
      </w:r>
      <w:r w:rsidRPr="005A1B60">
        <w:rPr>
          <w:b/>
          <w:sz w:val="18"/>
          <w:szCs w:val="18"/>
          <w:u w:val="single"/>
        </w:rPr>
        <w:t>:</w:t>
      </w:r>
      <w:r w:rsidRPr="005A1B60">
        <w:rPr>
          <w:b/>
          <w:sz w:val="18"/>
          <w:szCs w:val="18"/>
        </w:rPr>
        <w:t xml:space="preserve">  Земельный участок (земли населённых пунктов) с кадастровым номером 49:09:030801:341  площадью 1456 кв. м для ведения садоводства в городе Магадане в районе проезда Кедрового.  </w:t>
      </w:r>
    </w:p>
    <w:p w:rsidR="005A1B60" w:rsidRPr="005A1B60" w:rsidRDefault="005A1B60" w:rsidP="005A1B6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5A1B60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5A1B60">
        <w:rPr>
          <w:sz w:val="18"/>
          <w:szCs w:val="18"/>
        </w:rPr>
        <w:t>ии ау</w:t>
      </w:r>
      <w:proofErr w:type="gramEnd"/>
      <w:r w:rsidRPr="005A1B60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5E2849" w:rsidRPr="005E2849">
        <w:rPr>
          <w:sz w:val="18"/>
          <w:szCs w:val="18"/>
        </w:rPr>
        <w:t xml:space="preserve">14 декабря </w:t>
      </w:r>
      <w:r w:rsidRPr="005A1B60">
        <w:rPr>
          <w:sz w:val="18"/>
          <w:szCs w:val="18"/>
        </w:rPr>
        <w:t xml:space="preserve">2020 г. № </w:t>
      </w:r>
      <w:r w:rsidR="005E2849" w:rsidRPr="005E2849">
        <w:rPr>
          <w:sz w:val="18"/>
          <w:szCs w:val="18"/>
        </w:rPr>
        <w:t>522</w:t>
      </w:r>
      <w:r w:rsidRPr="005A1B60">
        <w:rPr>
          <w:sz w:val="18"/>
          <w:szCs w:val="18"/>
        </w:rPr>
        <w:t>-р «О проведении аукциона по продаже земельного участка для ведения садоводства в городе Магадане в районе проезда Кедрового».</w:t>
      </w:r>
    </w:p>
    <w:p w:rsidR="005A1B60" w:rsidRPr="005A1B60" w:rsidRDefault="005A1B60" w:rsidP="005A1B6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5A1B60">
        <w:rPr>
          <w:b/>
          <w:sz w:val="18"/>
          <w:szCs w:val="18"/>
        </w:rPr>
        <w:t xml:space="preserve"> </w:t>
      </w:r>
      <w:r w:rsidRPr="005A1B60">
        <w:rPr>
          <w:sz w:val="18"/>
          <w:szCs w:val="18"/>
        </w:rPr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852"/>
      </w:tblGrid>
      <w:tr w:rsidR="005A1B60" w:rsidRPr="005A1B6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49:09:030801:341</w:t>
            </w:r>
          </w:p>
        </w:tc>
      </w:tr>
      <w:tr w:rsidR="005A1B60" w:rsidRPr="005A1B6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852" w:type="dxa"/>
            <w:shd w:val="clear" w:color="auto" w:fill="auto"/>
          </w:tcPr>
          <w:p w:rsidR="005A1B60" w:rsidRPr="005A1B60" w:rsidRDefault="005A1B60" w:rsidP="005A1B6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Зона садоводства СХЗ 705</w:t>
            </w:r>
          </w:p>
        </w:tc>
      </w:tr>
      <w:tr w:rsidR="005A1B60" w:rsidRPr="005A1B6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Ведение садоводства</w:t>
            </w:r>
          </w:p>
        </w:tc>
      </w:tr>
      <w:tr w:rsidR="005A1B60" w:rsidRPr="005A1B6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Российская Федерация, Магаданская область, город Магадан, в районе проезда Кедрового</w:t>
            </w:r>
          </w:p>
        </w:tc>
      </w:tr>
      <w:tr w:rsidR="005A1B60" w:rsidRPr="005A1B6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1456 кв. м</w:t>
            </w:r>
          </w:p>
        </w:tc>
      </w:tr>
      <w:tr w:rsidR="005A1B60" w:rsidRPr="005A1B6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85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5A1B60" w:rsidRPr="005A1B60" w:rsidTr="002F025E">
        <w:trPr>
          <w:trHeight w:val="498"/>
          <w:jc w:val="center"/>
        </w:trPr>
        <w:tc>
          <w:tcPr>
            <w:tcW w:w="331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5A1B60">
              <w:rPr>
                <w:sz w:val="18"/>
                <w:szCs w:val="18"/>
              </w:rPr>
              <w:t>смежными</w:t>
            </w:r>
            <w:proofErr w:type="gramEnd"/>
            <w:r w:rsidRPr="005A1B60">
              <w:rPr>
                <w:sz w:val="18"/>
                <w:szCs w:val="18"/>
              </w:rPr>
              <w:t xml:space="preserve"> земельными </w:t>
            </w:r>
          </w:p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участками:</w:t>
            </w:r>
          </w:p>
        </w:tc>
        <w:tc>
          <w:tcPr>
            <w:tcW w:w="685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49:09:030801:334 ведение дачного хозяйства;</w:t>
            </w:r>
          </w:p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49:09:030801:188 для ведения дачного хозяйства;</w:t>
            </w:r>
          </w:p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49:09:030801:122 для ведения дачного хозяйства</w:t>
            </w:r>
          </w:p>
        </w:tc>
      </w:tr>
      <w:tr w:rsidR="005A1B60" w:rsidRPr="005A1B6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Отсутствуют</w:t>
            </w:r>
          </w:p>
        </w:tc>
      </w:tr>
      <w:tr w:rsidR="005A1B60" w:rsidRPr="005A1B6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Отсутствуют</w:t>
            </w:r>
          </w:p>
        </w:tc>
      </w:tr>
      <w:tr w:rsidR="005A1B60" w:rsidRPr="005A1B6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Ограничения для участников аукциона</w:t>
            </w:r>
          </w:p>
        </w:tc>
        <w:tc>
          <w:tcPr>
            <w:tcW w:w="685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5A1B60" w:rsidRPr="005A1B60" w:rsidTr="002F025E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5A1B60" w:rsidRPr="005A1B6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852" w:type="dxa"/>
            <w:shd w:val="clear" w:color="auto" w:fill="auto"/>
          </w:tcPr>
          <w:p w:rsidR="005A1B60" w:rsidRPr="005A1B60" w:rsidRDefault="005A1B60" w:rsidP="005A1B6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5A1B60" w:rsidRPr="005A1B60" w:rsidRDefault="005A1B60" w:rsidP="005A1B6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5A1B60" w:rsidRPr="005A1B60" w:rsidRDefault="005A1B60" w:rsidP="005A1B6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5A1B60" w:rsidRPr="005A1B6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2" w:type="dxa"/>
            <w:shd w:val="clear" w:color="auto" w:fill="auto"/>
          </w:tcPr>
          <w:p w:rsidR="005A1B60" w:rsidRPr="005A1B60" w:rsidRDefault="005A1B60" w:rsidP="005A1B6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Теплоснабжение (письмо  МУП г. Магадана «Магадантеплосеть» от 26.11.2020 № 08-2926/4):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5A1B60" w:rsidRPr="005A1B60" w:rsidRDefault="005A1B60" w:rsidP="005A1B6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Водоснабжение и канализация (письмо МУП г. Магадана «Водоканал» от 26.11.2020 № 8272):</w:t>
            </w:r>
            <w:r w:rsidRPr="005A1B60">
              <w:rPr>
                <w:b/>
                <w:sz w:val="18"/>
                <w:szCs w:val="18"/>
              </w:rPr>
              <w:t xml:space="preserve"> </w:t>
            </w:r>
            <w:r w:rsidRPr="005A1B60">
              <w:rPr>
                <w:sz w:val="18"/>
                <w:szCs w:val="18"/>
              </w:rPr>
              <w:t>Водопровод: место присоединения к водопроводу, находящемуся в хозяйственном ведении МУП г. Магадана «Водоканал» - ВК – 2803. Максимальное разрешенное водопотребление на хоз</w:t>
            </w:r>
            <w:proofErr w:type="gramStart"/>
            <w:r w:rsidRPr="005A1B60">
              <w:rPr>
                <w:sz w:val="18"/>
                <w:szCs w:val="18"/>
              </w:rPr>
              <w:t>.-</w:t>
            </w:r>
            <w:proofErr w:type="gramEnd"/>
            <w:r w:rsidRPr="005A1B60">
              <w:rPr>
                <w:sz w:val="18"/>
                <w:szCs w:val="18"/>
              </w:rPr>
              <w:t>питьевые нужды – 2 м</w:t>
            </w:r>
            <w:r w:rsidRPr="005A1B60">
              <w:rPr>
                <w:sz w:val="18"/>
                <w:szCs w:val="18"/>
                <w:vertAlign w:val="superscript"/>
              </w:rPr>
              <w:t>3</w:t>
            </w:r>
            <w:r w:rsidRPr="005A1B60">
              <w:rPr>
                <w:sz w:val="18"/>
                <w:szCs w:val="18"/>
              </w:rPr>
              <w:t xml:space="preserve"> </w:t>
            </w:r>
            <w:proofErr w:type="spellStart"/>
            <w:r w:rsidRPr="005A1B60">
              <w:rPr>
                <w:sz w:val="18"/>
                <w:szCs w:val="18"/>
              </w:rPr>
              <w:t>сут</w:t>
            </w:r>
            <w:proofErr w:type="spellEnd"/>
            <w:r w:rsidRPr="005A1B60">
              <w:rPr>
                <w:sz w:val="18"/>
                <w:szCs w:val="18"/>
              </w:rPr>
              <w:t>. Канализация</w:t>
            </w:r>
            <w:r w:rsidRPr="005A1B60">
              <w:rPr>
                <w:sz w:val="18"/>
                <w:szCs w:val="18"/>
                <w:u w:val="single"/>
              </w:rPr>
              <w:t>:</w:t>
            </w:r>
            <w:r w:rsidRPr="005A1B60">
              <w:rPr>
                <w:sz w:val="18"/>
                <w:szCs w:val="18"/>
              </w:rPr>
              <w:t xml:space="preserve"> место присоединения к канализации,  находящейся в хозяйственном ведении МУП г. Магадана «Водоканал» - КК-7739. Максимальный разрешенный сброс в точке подключения – 2 м</w:t>
            </w:r>
            <w:r w:rsidRPr="005A1B60">
              <w:rPr>
                <w:sz w:val="18"/>
                <w:szCs w:val="18"/>
                <w:vertAlign w:val="superscript"/>
              </w:rPr>
              <w:t>3</w:t>
            </w:r>
            <w:r w:rsidRPr="005A1B60">
              <w:rPr>
                <w:sz w:val="18"/>
                <w:szCs w:val="18"/>
              </w:rPr>
              <w:t xml:space="preserve"> </w:t>
            </w:r>
            <w:proofErr w:type="spellStart"/>
            <w:r w:rsidRPr="005A1B60">
              <w:rPr>
                <w:sz w:val="18"/>
                <w:szCs w:val="18"/>
              </w:rPr>
              <w:t>сут</w:t>
            </w:r>
            <w:proofErr w:type="spellEnd"/>
            <w:r w:rsidRPr="005A1B60">
              <w:rPr>
                <w:sz w:val="18"/>
                <w:szCs w:val="18"/>
              </w:rPr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5A1B60" w:rsidRPr="005A1B6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85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Срок действия технических условий МУП г. Магадана  «Водоканал»  -  3 года</w:t>
            </w:r>
          </w:p>
        </w:tc>
      </w:tr>
      <w:tr w:rsidR="005A1B60" w:rsidRPr="005A1B60" w:rsidTr="002F025E">
        <w:trPr>
          <w:jc w:val="center"/>
        </w:trPr>
        <w:tc>
          <w:tcPr>
            <w:tcW w:w="331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852" w:type="dxa"/>
            <w:shd w:val="clear" w:color="auto" w:fill="auto"/>
          </w:tcPr>
          <w:p w:rsidR="005A1B60" w:rsidRPr="005A1B60" w:rsidRDefault="005A1B60" w:rsidP="005A1B6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A1B60">
              <w:rPr>
                <w:sz w:val="18"/>
                <w:szCs w:val="18"/>
              </w:rPr>
              <w:t>Отсутствует</w:t>
            </w:r>
          </w:p>
        </w:tc>
      </w:tr>
    </w:tbl>
    <w:p w:rsidR="005A1B60" w:rsidRPr="005A1B60" w:rsidRDefault="005A1B60" w:rsidP="005A1B60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5A1B60">
        <w:rPr>
          <w:sz w:val="18"/>
          <w:szCs w:val="18"/>
        </w:rPr>
        <w:t xml:space="preserve">Начальная цена земельного участка:   28 071 (двадцать восемь тысяч семьдесят один) рубль 68 копеек (НДС не облагается). </w:t>
      </w:r>
    </w:p>
    <w:p w:rsidR="005A1B60" w:rsidRPr="005A1B60" w:rsidRDefault="005A1B60" w:rsidP="005A1B6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5A1B60">
        <w:rPr>
          <w:sz w:val="18"/>
          <w:szCs w:val="18"/>
        </w:rPr>
        <w:t xml:space="preserve">   Шаг аукциона:  800 (восемьсот) рублей 00 копеек. </w:t>
      </w:r>
    </w:p>
    <w:p w:rsidR="005A1B60" w:rsidRPr="005A1B60" w:rsidRDefault="005A1B60" w:rsidP="005A1B60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5A1B60">
        <w:rPr>
          <w:sz w:val="18"/>
          <w:szCs w:val="18"/>
        </w:rPr>
        <w:t>Задаток:  28 071 (двадцать восемь тысяч семьдесят один) рубль 68 копеек.</w:t>
      </w:r>
    </w:p>
    <w:p w:rsidR="00E14857" w:rsidRPr="005E2849" w:rsidRDefault="00E14857" w:rsidP="00EF2961">
      <w:pPr>
        <w:pStyle w:val="a3"/>
        <w:ind w:left="567" w:right="-2"/>
        <w:rPr>
          <w:sz w:val="18"/>
          <w:szCs w:val="18"/>
        </w:rPr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</w:t>
      </w:r>
      <w:proofErr w:type="gramStart"/>
      <w:r w:rsidRPr="005E2849">
        <w:rPr>
          <w:sz w:val="18"/>
          <w:szCs w:val="18"/>
        </w:rPr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r w:rsidRPr="005E2849">
        <w:rPr>
          <w:sz w:val="18"/>
          <w:szCs w:val="18"/>
        </w:rPr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0" w:name="Par0"/>
      <w:bookmarkEnd w:id="0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bookmarkStart w:id="1" w:name="_GoBack"/>
      <w:bookmarkEnd w:id="1"/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lastRenderedPageBreak/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2DC5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F125B"/>
    <w:rsid w:val="00BF47EA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3D3C"/>
    <w:rsid w:val="00F95BD0"/>
    <w:rsid w:val="00FA4ECD"/>
    <w:rsid w:val="00FA6618"/>
    <w:rsid w:val="00FA7EE1"/>
    <w:rsid w:val="00FB08D1"/>
    <w:rsid w:val="00FB4D23"/>
    <w:rsid w:val="00FB6742"/>
    <w:rsid w:val="00FC4AB6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708F-C144-4EDB-9DA5-AD00A94C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2020-11-26T02:02:00Z</cp:lastPrinted>
  <dcterms:created xsi:type="dcterms:W3CDTF">2020-12-20T22:31:00Z</dcterms:created>
  <dcterms:modified xsi:type="dcterms:W3CDTF">2021-01-11T22:47:00Z</dcterms:modified>
</cp:coreProperties>
</file>