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9074B3" w:rsidRDefault="009074B3" w:rsidP="009074B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030609:243 </w:t>
      </w:r>
      <w:r w:rsidRPr="00B25DAB">
        <w:rPr>
          <w:b/>
        </w:rPr>
        <w:t xml:space="preserve"> площадью </w:t>
      </w:r>
      <w:r>
        <w:rPr>
          <w:b/>
        </w:rPr>
        <w:t xml:space="preserve">460 </w:t>
      </w:r>
      <w:r w:rsidRPr="00B25DAB">
        <w:rPr>
          <w:b/>
        </w:rPr>
        <w:t>кв. м</w:t>
      </w:r>
      <w:r>
        <w:rPr>
          <w:b/>
        </w:rPr>
        <w:t xml:space="preserve"> в городе Магадане по улице Чубарова.</w:t>
      </w:r>
    </w:p>
    <w:p w:rsidR="009074B3" w:rsidRPr="00B25DAB" w:rsidRDefault="009074B3" w:rsidP="009074B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07 декабря 2020 </w:t>
      </w:r>
      <w:r w:rsidRPr="00B25DAB">
        <w:t>г</w:t>
      </w:r>
      <w:r>
        <w:t>.</w:t>
      </w:r>
      <w:r w:rsidRPr="00B25DAB">
        <w:t xml:space="preserve"> № </w:t>
      </w:r>
      <w:r>
        <w:t>511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для целей, не связанных со строительством, в городе Магадане по улице Чубарова».</w:t>
      </w:r>
    </w:p>
    <w:p w:rsidR="009074B3" w:rsidRPr="006A5899" w:rsidRDefault="009074B3" w:rsidP="009074B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7377"/>
      </w:tblGrid>
      <w:tr w:rsidR="009074B3" w:rsidRPr="00B25DAB" w:rsidTr="009074B3">
        <w:trPr>
          <w:jc w:val="center"/>
        </w:trPr>
        <w:tc>
          <w:tcPr>
            <w:tcW w:w="2986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377" w:type="dxa"/>
            <w:shd w:val="clear" w:color="auto" w:fill="auto"/>
          </w:tcPr>
          <w:p w:rsidR="009074B3" w:rsidRPr="001A58BC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>
              <w:t>49:09:030609:243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377" w:type="dxa"/>
            <w:shd w:val="clear" w:color="auto" w:fill="auto"/>
          </w:tcPr>
          <w:p w:rsidR="009074B3" w:rsidRPr="00B25DAB" w:rsidRDefault="009074B3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377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377" w:type="dxa"/>
            <w:shd w:val="clear" w:color="auto" w:fill="auto"/>
          </w:tcPr>
          <w:p w:rsidR="009074B3" w:rsidRPr="00B25DAB" w:rsidRDefault="009074B3" w:rsidP="00E32903">
            <w:pPr>
              <w:autoSpaceDE w:val="0"/>
              <w:autoSpaceDN w:val="0"/>
              <w:spacing w:line="240" w:lineRule="auto"/>
            </w:pPr>
            <w:r w:rsidRPr="00B32EE4"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</w:t>
            </w:r>
            <w:r>
              <w:t xml:space="preserve">в </w:t>
            </w:r>
            <w:r w:rsidRPr="00B32EE4">
              <w:t>город</w:t>
            </w:r>
            <w:r>
              <w:t>е</w:t>
            </w:r>
            <w:r w:rsidRPr="00B32EE4">
              <w:t xml:space="preserve"> Магадан</w:t>
            </w:r>
            <w:r>
              <w:t>е</w:t>
            </w:r>
            <w:r w:rsidRPr="00B32EE4">
              <w:t xml:space="preserve"> </w:t>
            </w:r>
            <w:r w:rsidR="00E32903">
              <w:t>по</w:t>
            </w:r>
            <w:r>
              <w:t xml:space="preserve"> улице Чубарова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377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>
              <w:t>460 кв. м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377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074B3" w:rsidRPr="00B25DAB" w:rsidTr="009074B3">
        <w:trPr>
          <w:trHeight w:val="450"/>
          <w:jc w:val="center"/>
        </w:trPr>
        <w:tc>
          <w:tcPr>
            <w:tcW w:w="2986" w:type="dxa"/>
            <w:shd w:val="clear" w:color="auto" w:fill="auto"/>
          </w:tcPr>
          <w:p w:rsidR="009074B3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377" w:type="dxa"/>
            <w:shd w:val="clear" w:color="auto" w:fill="auto"/>
          </w:tcPr>
          <w:p w:rsidR="009074B3" w:rsidRPr="00C816C8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49:09:030609:26 </w:t>
            </w:r>
            <w:r w:rsidRPr="00C816C8">
              <w:t>для долговременной стоянки большегрузных автомобилей</w:t>
            </w:r>
          </w:p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C816C8">
              <w:t>49:09:030609: 27 под склад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377" w:type="dxa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vMerge w:val="restart"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377" w:type="dxa"/>
            <w:shd w:val="clear" w:color="auto" w:fill="auto"/>
          </w:tcPr>
          <w:p w:rsidR="009074B3" w:rsidRPr="00E32903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 w:rsidRPr="00E32903">
              <w:t>Земельный участок предоставляется для целей, не связанных со строительством – стоянка для хранения служебного автотранспорта.</w:t>
            </w:r>
          </w:p>
        </w:tc>
      </w:tr>
      <w:tr w:rsidR="009074B3" w:rsidRPr="00B25DAB" w:rsidTr="009074B3">
        <w:trPr>
          <w:jc w:val="center"/>
        </w:trPr>
        <w:tc>
          <w:tcPr>
            <w:tcW w:w="2986" w:type="dxa"/>
            <w:vMerge/>
            <w:shd w:val="clear" w:color="auto" w:fill="auto"/>
          </w:tcPr>
          <w:p w:rsidR="009074B3" w:rsidRPr="00B25DAB" w:rsidRDefault="009074B3" w:rsidP="009074B3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7377" w:type="dxa"/>
            <w:shd w:val="clear" w:color="auto" w:fill="auto"/>
          </w:tcPr>
          <w:p w:rsidR="009074B3" w:rsidRDefault="009074B3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находится в зоне с особыми условиями использования территории: часть водоохранной зоны Охотского моря (реестровый номер 49:00-6.127). 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 xml:space="preserve">В границах водоохранных зон </w:t>
            </w:r>
            <w:r>
              <w:t xml:space="preserve">и прибрежных защитных полос </w:t>
            </w:r>
            <w:r w:rsidRPr="003432E4">
              <w:t>в соответствии со статьей 65 Водного кодекса Российской Федерации запрещается: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1) использование сточных вод в целях регулирования плодородия почв;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3) осуществление авиационных мер по борьбе с вредными организмами;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3432E4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 xml:space="preserve">6) размещение специализированных хранилищ пестицидов и </w:t>
            </w:r>
            <w:proofErr w:type="spellStart"/>
            <w:r w:rsidRPr="003432E4">
              <w:t>агрохимикатов</w:t>
            </w:r>
            <w:proofErr w:type="spellEnd"/>
            <w:r w:rsidRPr="003432E4">
              <w:t xml:space="preserve">, применение пестицидов и </w:t>
            </w:r>
            <w:proofErr w:type="spellStart"/>
            <w:r w:rsidRPr="003432E4">
              <w:t>агрохимикатов</w:t>
            </w:r>
            <w:proofErr w:type="spellEnd"/>
            <w:r w:rsidRPr="003432E4">
              <w:t>;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7) сброс сточных, в том числе дренажных, вод;</w:t>
            </w:r>
          </w:p>
          <w:p w:rsidR="009074B3" w:rsidRPr="003432E4" w:rsidRDefault="009074B3" w:rsidP="009074B3">
            <w:pPr>
              <w:widowControl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3432E4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</w:t>
            </w:r>
            <w:r w:rsidRPr="003432E4">
              <w:lastRenderedPageBreak/>
              <w:t xml:space="preserve">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3432E4">
              <w:rPr>
                <w:color w:val="000000" w:themeColor="text1"/>
              </w:rPr>
              <w:t xml:space="preserve">со </w:t>
            </w:r>
            <w:hyperlink r:id="rId8" w:history="1">
              <w:r w:rsidRPr="003432E4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3432E4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3432E4">
              <w:rPr>
                <w:color w:val="000000" w:themeColor="text1"/>
              </w:rPr>
              <w:t xml:space="preserve"> </w:t>
            </w:r>
            <w:proofErr w:type="gramStart"/>
            <w:r w:rsidRPr="003432E4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9074B3" w:rsidRPr="003432E4" w:rsidRDefault="009074B3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9074B3" w:rsidRPr="003432E4" w:rsidRDefault="009074B3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1)</w:t>
            </w:r>
            <w:r>
              <w:t> </w:t>
            </w:r>
            <w:r w:rsidRPr="003432E4">
              <w:t>централизованные системы водоотведения (канализации), централизованные ливневые системы водоотведения;</w:t>
            </w:r>
          </w:p>
          <w:p w:rsidR="009074B3" w:rsidRPr="003432E4" w:rsidRDefault="009074B3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2)</w:t>
            </w:r>
            <w:r>
              <w:t> </w:t>
            </w:r>
            <w:r w:rsidRPr="003432E4">
      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9074B3" w:rsidRPr="003432E4" w:rsidRDefault="009074B3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9074B3" w:rsidRPr="003432E4" w:rsidRDefault="009074B3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9074B3" w:rsidRPr="00B32EE4" w:rsidRDefault="009074B3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432E4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</w:tc>
      </w:tr>
    </w:tbl>
    <w:p w:rsidR="009074B3" w:rsidRPr="00DC4542" w:rsidRDefault="009074B3" w:rsidP="009074B3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Начальный размер годовой арендной платы:  </w:t>
      </w:r>
      <w:r w:rsidR="00780331">
        <w:t xml:space="preserve">54 000,00 </w:t>
      </w:r>
      <w:r w:rsidRPr="00DC4542">
        <w:t>(</w:t>
      </w:r>
      <w:r w:rsidR="00780331">
        <w:t>пятьдесят четыре тысячи</w:t>
      </w:r>
      <w:r w:rsidRPr="00DC4542">
        <w:t xml:space="preserve">) рублей 00 копеек (НДС не облагается). </w:t>
      </w:r>
    </w:p>
    <w:p w:rsidR="009074B3" w:rsidRPr="00DC4542" w:rsidRDefault="009074B3" w:rsidP="009074B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780331">
        <w:t>1500,00</w:t>
      </w:r>
      <w:r w:rsidRPr="00DC4542">
        <w:t xml:space="preserve"> (</w:t>
      </w:r>
      <w:r w:rsidR="00780331">
        <w:t>одна тысяча пятьсот</w:t>
      </w:r>
      <w:r w:rsidRPr="00DC4542">
        <w:t xml:space="preserve">) рублей 00 копеек. </w:t>
      </w:r>
    </w:p>
    <w:p w:rsidR="009074B3" w:rsidRPr="00DC4542" w:rsidRDefault="009074B3" w:rsidP="009074B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780331">
        <w:t xml:space="preserve">54 000,00 </w:t>
      </w:r>
      <w:r w:rsidRPr="00DC4542">
        <w:t>(</w:t>
      </w:r>
      <w:r w:rsidR="00780331">
        <w:t>пятьдесят четыре тысячи</w:t>
      </w:r>
      <w:r w:rsidRPr="00DC4542">
        <w:t xml:space="preserve">) рублей 00 копеек. </w:t>
      </w:r>
    </w:p>
    <w:p w:rsidR="009074B3" w:rsidRDefault="009074B3" w:rsidP="009074B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9074B3" w:rsidRDefault="009074B3" w:rsidP="009074B3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E6050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C41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469A-BEDB-4540-AAE1-4BC9D7A5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2021-01-11T22:54:00Z</dcterms:created>
  <dcterms:modified xsi:type="dcterms:W3CDTF">2021-01-11T22:55:00Z</dcterms:modified>
</cp:coreProperties>
</file>