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566786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24851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 xml:space="preserve"> </w:t>
            </w:r>
            <w:r w:rsidR="00DD1000"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4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92485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924851">
              <w:rPr>
                <w:b/>
              </w:rPr>
              <w:t>7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D85584" w:rsidRDefault="00924851" w:rsidP="0092485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>ежилое помещение общей площадью 204,8 кв. м с кадастровым номером 49:09:010021:962, расположенное по адресу: город Магадан, посёлок Сокол, улица Гагарина, дом 22</w:t>
            </w:r>
            <w:r>
              <w:t xml:space="preserve">. </w:t>
            </w:r>
          </w:p>
          <w:p w:rsidR="00C8729C" w:rsidRDefault="00924851" w:rsidP="00924851">
            <w:pPr>
              <w:autoSpaceDE w:val="0"/>
              <w:autoSpaceDN w:val="0"/>
              <w:adjustRightInd w:val="0"/>
              <w:jc w:val="both"/>
            </w:pPr>
            <w:r>
              <w:t>В удовлетворительном состоянии, используется по договору безвозмездного пользования от 22.03.2011 № 150</w:t>
            </w:r>
            <w:r w:rsidR="00C8729C">
              <w:t>.</w:t>
            </w:r>
          </w:p>
          <w:p w:rsidR="007D0F06" w:rsidRPr="00BE017C" w:rsidRDefault="001A0F77" w:rsidP="001A7B92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1A7B92">
              <w:t>1921</w:t>
            </w:r>
            <w:r>
              <w:t xml:space="preserve"> руб.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1A7B92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6F2D88">
              <w:t>2</w:t>
            </w:r>
            <w:r w:rsidR="001A7B92">
              <w:t>7</w:t>
            </w:r>
            <w:r>
              <w:t>.</w:t>
            </w:r>
            <w:r w:rsidR="006F2D88">
              <w:t>12</w:t>
            </w:r>
            <w:r>
              <w:t xml:space="preserve">.2019 № </w:t>
            </w:r>
            <w:r w:rsidR="00D44413">
              <w:t>43</w:t>
            </w:r>
            <w:r w:rsidR="001A7B92">
              <w:t>38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1A7B92" w:rsidP="00537FA8">
            <w:pPr>
              <w:tabs>
                <w:tab w:val="left" w:pos="142"/>
                <w:tab w:val="left" w:pos="540"/>
              </w:tabs>
            </w:pPr>
            <w:r>
              <w:t>560 000 (пятьсот шестьдесят тысяч) рублей</w:t>
            </w:r>
            <w:r w:rsidR="0069365E">
              <w:t xml:space="preserve"> 00 копеек</w:t>
            </w:r>
            <w:r>
              <w:t>, в том числе НДС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1A7B92" w:rsidP="00971E57">
            <w:pPr>
              <w:tabs>
                <w:tab w:val="left" w:pos="142"/>
                <w:tab w:val="left" w:pos="540"/>
              </w:tabs>
            </w:pPr>
            <w:r>
              <w:t>28 000 (двадцать восемь тысяч) рублей</w:t>
            </w:r>
            <w:r w:rsidR="0069365E">
              <w:t xml:space="preserve">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1A7B92" w:rsidP="00BB001A">
            <w:pPr>
              <w:tabs>
                <w:tab w:val="left" w:pos="142"/>
                <w:tab w:val="left" w:pos="540"/>
              </w:tabs>
            </w:pPr>
            <w:r>
              <w:t xml:space="preserve">112 000 (сто двенадцать тысяч) рублей </w:t>
            </w:r>
            <w:r w:rsidR="0069365E">
              <w:t>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BB001A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 xml:space="preserve">орреспондентский счет: </w:t>
      </w:r>
      <w:r w:rsidRPr="0026394F">
        <w:lastRenderedPageBreak/>
        <w:t>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73AA3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071EC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2019-12-26T23:58:00Z</cp:lastPrinted>
  <dcterms:created xsi:type="dcterms:W3CDTF">2020-01-14T04:30:00Z</dcterms:created>
  <dcterms:modified xsi:type="dcterms:W3CDTF">2020-01-14T04:31:00Z</dcterms:modified>
</cp:coreProperties>
</file>