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2E1DAE">
        <w:rPr>
          <w:b/>
          <w:spacing w:val="40"/>
          <w:sz w:val="20"/>
        </w:rPr>
        <w:t>5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AB2674" w:rsidRDefault="00AB2674" w:rsidP="00AB2674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19 ИЮНЯ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18 мая 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13 июня 2018 года</w:t>
      </w:r>
    </w:p>
    <w:p w:rsidR="00AB2674" w:rsidRDefault="00AB2674" w:rsidP="00AB2674">
      <w:pPr>
        <w:pStyle w:val="a5"/>
        <w:ind w:firstLine="708"/>
        <w:jc w:val="left"/>
        <w:rPr>
          <w:sz w:val="20"/>
        </w:rPr>
      </w:pPr>
      <w:r>
        <w:rPr>
          <w:b/>
          <w:sz w:val="20"/>
        </w:rPr>
        <w:t>Дата рассмотрения заявок, определения участников аукциона      15 июня 2018 года</w:t>
      </w:r>
      <w:r>
        <w:rPr>
          <w:b/>
          <w:sz w:val="20"/>
        </w:rPr>
        <w:tab/>
      </w:r>
      <w:r>
        <w:rPr>
          <w:sz w:val="20"/>
        </w:rPr>
        <w:tab/>
        <w:t xml:space="preserve">Срок и место подведения итогов аукциона:  19 июня 2018 года, начало аукциона в 11-00 часов, город Магадан, площадь Горького, дом 1, малый зал мэрии (3 этаж). </w:t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</w:t>
      </w:r>
      <w:r w:rsidR="006F2511">
        <w:rPr>
          <w:b/>
        </w:rPr>
        <w:t>ые</w:t>
      </w:r>
      <w:r>
        <w:rPr>
          <w:b/>
        </w:rPr>
        <w:t xml:space="preserve"> помещени</w:t>
      </w:r>
      <w:r w:rsidR="006F2511">
        <w:rPr>
          <w:b/>
        </w:rPr>
        <w:t>я</w:t>
      </w:r>
      <w:r>
        <w:rPr>
          <w:b/>
        </w:rPr>
        <w:t xml:space="preserve"> общей площадью 152,1 кв. м (в том числе</w:t>
      </w:r>
      <w:r w:rsidR="006F2511">
        <w:rPr>
          <w:b/>
        </w:rPr>
        <w:t>:</w:t>
      </w:r>
      <w:r>
        <w:rPr>
          <w:b/>
        </w:rPr>
        <w:t xml:space="preserve"> нежилое помещение общей площадью </w:t>
      </w:r>
      <w:r w:rsidR="006F2511">
        <w:rPr>
          <w:b/>
        </w:rPr>
        <w:t>17,4</w:t>
      </w:r>
      <w:r>
        <w:rPr>
          <w:b/>
        </w:rPr>
        <w:t xml:space="preserve"> кв. м с кадастровым номером 49:09:031004:116</w:t>
      </w:r>
      <w:r w:rsidR="006F2511">
        <w:rPr>
          <w:b/>
        </w:rPr>
        <w:t xml:space="preserve">5, нежилое помещение общей площадью 16,3 кв. м с кадастровым номером 49:09:031004:1164, </w:t>
      </w:r>
      <w:r>
        <w:rPr>
          <w:b/>
        </w:rPr>
        <w:t xml:space="preserve"> нежилое помещение общей площадью 118,4 кв. м с кадастровым номером 49:09:031004:1179), расположенн</w:t>
      </w:r>
      <w:r w:rsidR="006F2511">
        <w:rPr>
          <w:b/>
        </w:rPr>
        <w:t>ые</w:t>
      </w:r>
      <w:r>
        <w:rPr>
          <w:b/>
        </w:rPr>
        <w:t xml:space="preserve">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находится на цокольном этаже многоквартирного жилого дома, в удовлетворительном состоянии,  </w:t>
      </w:r>
      <w:r w:rsidR="006F2511">
        <w:t>имеет отдельный вход, в наст</w:t>
      </w:r>
      <w:r>
        <w:t xml:space="preserve">оящее время </w:t>
      </w:r>
      <w:r w:rsidR="006F2511">
        <w:t xml:space="preserve">не </w:t>
      </w:r>
      <w:r>
        <w:t>используется.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6F2511">
        <w:t>я</w:t>
      </w:r>
      <w:r>
        <w:t xml:space="preserve"> мэрии города Магадана от </w:t>
      </w:r>
      <w:r w:rsidR="006F2511">
        <w:t>10</w:t>
      </w:r>
      <w:r>
        <w:t xml:space="preserve"> </w:t>
      </w:r>
      <w:r w:rsidR="006F2511">
        <w:t>мая</w:t>
      </w:r>
      <w:r>
        <w:t xml:space="preserve"> 2018 г. № </w:t>
      </w:r>
      <w:r w:rsidR="006F2511">
        <w:t xml:space="preserve">1199, от </w:t>
      </w:r>
      <w:r>
        <w:t xml:space="preserve"> </w:t>
      </w:r>
      <w:r w:rsidR="006F2511">
        <w:t xml:space="preserve">10 мая 2018 г. № 1197 </w:t>
      </w:r>
      <w:r>
        <w:t>«Об условиях приватизации муниципального имущества».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</w:t>
      </w:r>
      <w:r w:rsidR="006F2511">
        <w:rPr>
          <w:b/>
        </w:rPr>
        <w:t> 695 000</w:t>
      </w:r>
      <w:r>
        <w:rPr>
          <w:b/>
        </w:rPr>
        <w:t xml:space="preserve"> руб. (в том числе НДС).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5</w:t>
      </w:r>
      <w:r w:rsidR="006F2511">
        <w:rPr>
          <w:b/>
        </w:rPr>
        <w:t xml:space="preserve">39 000 </w:t>
      </w:r>
      <w:r>
        <w:rPr>
          <w:b/>
        </w:rPr>
        <w:t xml:space="preserve">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AF2B29">
        <w:rPr>
          <w:b/>
        </w:rPr>
        <w:t>30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6F25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AF2B29">
        <w:t>лота</w:t>
      </w:r>
      <w:r>
        <w:t xml:space="preserve"> в размере </w:t>
      </w:r>
      <w:r w:rsidR="00AF2B29">
        <w:t>12000</w:t>
      </w:r>
      <w:r>
        <w:t xml:space="preserve"> руб. </w:t>
      </w:r>
    </w:p>
    <w:p w:rsidR="00852D26" w:rsidRDefault="00852D26" w:rsidP="006F2511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AB2674" w:rsidRDefault="00AB2674" w:rsidP="00AF2B29">
      <w:pPr>
        <w:tabs>
          <w:tab w:val="left" w:pos="142"/>
        </w:tabs>
        <w:ind w:right="118"/>
        <w:jc w:val="both"/>
      </w:pPr>
      <w:r>
        <w:tab/>
      </w:r>
      <w:r>
        <w:tab/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 xml:space="preserve">ЛОТ № </w:t>
      </w:r>
      <w:r w:rsidR="00AF2B29">
        <w:rPr>
          <w:b/>
          <w:u w:val="single"/>
        </w:rPr>
        <w:t>2</w:t>
      </w:r>
      <w:r>
        <w:rPr>
          <w:b/>
          <w:u w:val="single"/>
        </w:rPr>
        <w:t>:</w:t>
      </w:r>
      <w:r w:rsidR="00AF2B29">
        <w:rPr>
          <w:b/>
        </w:rPr>
        <w:t xml:space="preserve"> нежилое здание</w:t>
      </w:r>
      <w:r>
        <w:rPr>
          <w:b/>
        </w:rPr>
        <w:t xml:space="preserve"> общей площадью </w:t>
      </w:r>
      <w:r w:rsidR="00AF2B29">
        <w:rPr>
          <w:b/>
        </w:rPr>
        <w:t>199,1</w:t>
      </w:r>
      <w:r>
        <w:rPr>
          <w:b/>
        </w:rPr>
        <w:t xml:space="preserve"> кв. м с кадастровым номером 49:09:0</w:t>
      </w:r>
      <w:r w:rsidR="00AF2B29">
        <w:rPr>
          <w:b/>
        </w:rPr>
        <w:t>30304:714</w:t>
      </w:r>
      <w:r>
        <w:rPr>
          <w:b/>
        </w:rPr>
        <w:t>, расположенное по адресу: город Магадан, улица К</w:t>
      </w:r>
      <w:r w:rsidR="00AF2B29">
        <w:rPr>
          <w:b/>
        </w:rPr>
        <w:t>ольцевая</w:t>
      </w:r>
      <w:r>
        <w:rPr>
          <w:b/>
        </w:rPr>
        <w:t xml:space="preserve">, дом </w:t>
      </w:r>
      <w:r w:rsidR="00AF2B29">
        <w:rPr>
          <w:b/>
        </w:rPr>
        <w:t>3</w:t>
      </w:r>
      <w:r>
        <w:rPr>
          <w:b/>
        </w:rPr>
        <w:t>, и земельный участок под ним (земли населённых пунктов) с кадастровым номером 49:09:</w:t>
      </w:r>
      <w:r w:rsidR="00AF2B29">
        <w:rPr>
          <w:b/>
        </w:rPr>
        <w:t>030304:799</w:t>
      </w:r>
      <w:r>
        <w:rPr>
          <w:b/>
        </w:rPr>
        <w:t xml:space="preserve"> площадью </w:t>
      </w:r>
      <w:r w:rsidR="00AF2B29">
        <w:rPr>
          <w:b/>
        </w:rPr>
        <w:t>590</w:t>
      </w:r>
      <w:r>
        <w:rPr>
          <w:b/>
        </w:rPr>
        <w:t xml:space="preserve"> кв. м, </w:t>
      </w:r>
      <w:r w:rsidR="00AF2B29">
        <w:rPr>
          <w:b/>
        </w:rPr>
        <w:t>виды</w:t>
      </w:r>
      <w:r>
        <w:rPr>
          <w:b/>
        </w:rPr>
        <w:t xml:space="preserve"> разрешенн</w:t>
      </w:r>
      <w:r w:rsidR="00AF2B29">
        <w:rPr>
          <w:b/>
        </w:rPr>
        <w:t>ого</w:t>
      </w:r>
      <w:r>
        <w:rPr>
          <w:b/>
        </w:rPr>
        <w:t xml:space="preserve"> использовани</w:t>
      </w:r>
      <w:r w:rsidR="00AF2B29">
        <w:rPr>
          <w:b/>
        </w:rPr>
        <w:t>я</w:t>
      </w:r>
      <w:r>
        <w:rPr>
          <w:b/>
        </w:rPr>
        <w:t xml:space="preserve"> – </w:t>
      </w:r>
      <w:r w:rsidR="00AF2B29">
        <w:rPr>
          <w:b/>
        </w:rPr>
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</w:t>
      </w:r>
      <w:proofErr w:type="gramEnd"/>
      <w:r w:rsidR="00AF2B29">
        <w:rPr>
          <w:b/>
        </w:rPr>
        <w:t xml:space="preserve"> центры (комплексы)), рынки, магазины, банковская и страховая деятельность, развлечения.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в </w:t>
      </w:r>
      <w:r w:rsidR="00AF2B29">
        <w:t>не</w:t>
      </w:r>
      <w:r>
        <w:t xml:space="preserve">удовлетворительном состоянии,  </w:t>
      </w:r>
      <w:r w:rsidR="00AF2B29">
        <w:t xml:space="preserve">требует капитального ремонта, </w:t>
      </w:r>
      <w:r>
        <w:t xml:space="preserve">в настоящее время </w:t>
      </w:r>
      <w:r w:rsidR="00AF2B29">
        <w:t xml:space="preserve">не </w:t>
      </w:r>
      <w:r>
        <w:t>используется</w:t>
      </w:r>
      <w:r w:rsidR="00AF2B29">
        <w:t>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</w:t>
      </w:r>
      <w:r w:rsidR="00852D26">
        <w:t xml:space="preserve"> 10</w:t>
      </w:r>
      <w:r>
        <w:t xml:space="preserve"> </w:t>
      </w:r>
      <w:r w:rsidR="00852D26">
        <w:t>мая</w:t>
      </w:r>
      <w:r>
        <w:t xml:space="preserve"> 2018 г. № </w:t>
      </w:r>
      <w:r w:rsidR="00852D26">
        <w:t>1198</w:t>
      </w:r>
      <w:r>
        <w:t xml:space="preserve"> «Об условиях приватизации муниципального имущества».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>Рыночная стоимость нежилого здания – 1 154 000 руб. (в том числе НДС).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1 196 000 руб. (не облагается НДС).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нежилого здания с земельным участком –  </w:t>
      </w:r>
      <w:r w:rsidR="00852D26">
        <w:rPr>
          <w:b/>
        </w:rPr>
        <w:t>2 350</w:t>
      </w:r>
      <w:r>
        <w:rPr>
          <w:b/>
        </w:rPr>
        <w:t xml:space="preserve"> 000 руб. (в том числе НДС).</w:t>
      </w:r>
    </w:p>
    <w:p w:rsidR="00AB2674" w:rsidRDefault="00852D26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470</w:t>
      </w:r>
      <w:r w:rsidR="00AB2674"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852D26">
        <w:rPr>
          <w:b/>
        </w:rPr>
        <w:t>110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852D2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852D26">
        <w:t>лота</w:t>
      </w:r>
      <w:r>
        <w:t xml:space="preserve"> в размере </w:t>
      </w:r>
      <w:r w:rsidR="00852D26">
        <w:t>7000</w:t>
      </w:r>
      <w:r>
        <w:t xml:space="preserve"> руб. </w:t>
      </w:r>
    </w:p>
    <w:p w:rsidR="002E1DAE" w:rsidRDefault="00852D26" w:rsidP="00DF4966">
      <w:pPr>
        <w:tabs>
          <w:tab w:val="left" w:pos="720"/>
        </w:tabs>
        <w:ind w:right="118"/>
        <w:jc w:val="both"/>
      </w:pPr>
      <w:r>
        <w:tab/>
        <w:t>Ранее торги по указанному лоту не проводились.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ED29CD" w:rsidRDefault="00D009AB" w:rsidP="00ED29CD">
      <w:pPr>
        <w:tabs>
          <w:tab w:val="left" w:pos="720"/>
        </w:tabs>
        <w:ind w:right="118"/>
        <w:jc w:val="both"/>
        <w:rPr>
          <w:b/>
        </w:rPr>
      </w:pPr>
      <w:r>
        <w:tab/>
      </w:r>
      <w:r w:rsidR="00852D26">
        <w:rPr>
          <w:b/>
          <w:u w:val="single"/>
        </w:rPr>
        <w:t>ЛОТ № 3:</w:t>
      </w:r>
      <w:r w:rsidR="00852D26">
        <w:rPr>
          <w:b/>
        </w:rPr>
        <w:t xml:space="preserve"> </w:t>
      </w:r>
      <w:r w:rsidRPr="005D2B0C">
        <w:rPr>
          <w:b/>
        </w:rPr>
        <w:t xml:space="preserve">нежилое </w:t>
      </w:r>
      <w:r>
        <w:rPr>
          <w:b/>
        </w:rPr>
        <w:t xml:space="preserve">здание: трансформаторная подстанция </w:t>
      </w:r>
      <w:r w:rsidRPr="005D2B0C">
        <w:rPr>
          <w:b/>
        </w:rPr>
        <w:t xml:space="preserve">общей площадью </w:t>
      </w:r>
      <w:r>
        <w:rPr>
          <w:b/>
        </w:rPr>
        <w:t>60,1</w:t>
      </w:r>
      <w:r w:rsidRPr="005D2B0C">
        <w:rPr>
          <w:b/>
        </w:rPr>
        <w:t xml:space="preserve"> кв. м с кадастровым номером 49:09:</w:t>
      </w:r>
      <w:r>
        <w:rPr>
          <w:b/>
        </w:rPr>
        <w:t>031603:399</w:t>
      </w:r>
      <w:r w:rsidRPr="005D2B0C">
        <w:rPr>
          <w:b/>
        </w:rPr>
        <w:t>, расположенное по адресу: город Магадан,</w:t>
      </w:r>
      <w:r>
        <w:rPr>
          <w:b/>
        </w:rPr>
        <w:t xml:space="preserve"> улица Арманская</w:t>
      </w:r>
      <w:r w:rsidRPr="005D2B0C">
        <w:rPr>
          <w:b/>
        </w:rPr>
        <w:t xml:space="preserve">, дом </w:t>
      </w:r>
      <w:r>
        <w:rPr>
          <w:b/>
        </w:rPr>
        <w:t>42Б, и земельный участок под ним (земли населённых пунктов) с кадастровым номером 49:09:031603:409 площадью 85 кв. м, разрешенное использование – коммунальное обслуживание</w:t>
      </w:r>
      <w:r w:rsidRPr="005D2B0C">
        <w:rPr>
          <w:b/>
        </w:rPr>
        <w:t xml:space="preserve">.                               </w:t>
      </w:r>
    </w:p>
    <w:p w:rsidR="00D009AB" w:rsidRPr="00ED29CD" w:rsidRDefault="00ED29CD" w:rsidP="00ED29CD">
      <w:pPr>
        <w:tabs>
          <w:tab w:val="left" w:pos="720"/>
        </w:tabs>
        <w:ind w:right="118"/>
        <w:jc w:val="both"/>
        <w:rPr>
          <w:b/>
        </w:rPr>
      </w:pPr>
      <w:r>
        <w:rPr>
          <w:b/>
        </w:rPr>
        <w:tab/>
      </w:r>
      <w:r w:rsidR="00D009AB" w:rsidRPr="00A27E80">
        <w:t xml:space="preserve">Нежилое здание в удовлетворительном состоянии, имеет отдельный вход. </w:t>
      </w:r>
    </w:p>
    <w:p w:rsidR="00D009AB" w:rsidRPr="00A27E80" w:rsidRDefault="00D009AB" w:rsidP="00D009AB">
      <w:pPr>
        <w:tabs>
          <w:tab w:val="left" w:pos="142"/>
        </w:tabs>
        <w:ind w:right="118"/>
        <w:jc w:val="both"/>
      </w:pPr>
      <w:r w:rsidRPr="00A27E80">
        <w:tab/>
      </w:r>
      <w:r w:rsidRPr="00A27E80">
        <w:tab/>
        <w:t>Наименование органа местного самоуправления, принявшего решение о проведен</w:t>
      </w:r>
      <w:proofErr w:type="gramStart"/>
      <w:r w:rsidRPr="00A27E80">
        <w:t xml:space="preserve">ии </w:t>
      </w:r>
      <w:r>
        <w:t>ау</w:t>
      </w:r>
      <w:proofErr w:type="gramEnd"/>
      <w:r>
        <w:t>кциона</w:t>
      </w:r>
      <w:r w:rsidRPr="00A27E80">
        <w:t xml:space="preserve">, реквизиты указанного решения: постановление мэрии города Магадана от 10 </w:t>
      </w:r>
      <w:r>
        <w:t>мая</w:t>
      </w:r>
      <w:r w:rsidRPr="00A27E80">
        <w:t xml:space="preserve"> 201</w:t>
      </w:r>
      <w:r>
        <w:t>8</w:t>
      </w:r>
      <w:r w:rsidRPr="00A27E80">
        <w:t xml:space="preserve"> г</w:t>
      </w:r>
      <w:r>
        <w:t>.</w:t>
      </w:r>
      <w:r w:rsidRPr="00A27E80">
        <w:t xml:space="preserve"> № </w:t>
      </w:r>
      <w:r>
        <w:t>1196</w:t>
      </w:r>
      <w:r w:rsidRPr="00A27E80">
        <w:t xml:space="preserve"> «Об условиях приватизации муниципального имущества».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 w:rsidRPr="00A27E80">
        <w:rPr>
          <w:b/>
        </w:rPr>
        <w:tab/>
      </w:r>
      <w:r w:rsidRPr="00A27E80">
        <w:rPr>
          <w:b/>
        </w:rPr>
        <w:tab/>
      </w:r>
      <w:r>
        <w:t>Рыночная стоимость нежилого здания – 234 000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59 000 руб. (не облагается НДС).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нежилого здания с земельным участком –  293 000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Задаток – </w:t>
      </w:r>
      <w:r w:rsidR="00ED29CD">
        <w:rPr>
          <w:b/>
        </w:rPr>
        <w:t>58 600</w:t>
      </w:r>
      <w:r>
        <w:rPr>
          <w:b/>
        </w:rPr>
        <w:t xml:space="preserve">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ED29CD">
        <w:rPr>
          <w:b/>
        </w:rPr>
        <w:t>4</w:t>
      </w:r>
      <w:r>
        <w:rPr>
          <w:b/>
        </w:rPr>
        <w:t xml:space="preserve"> 000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7000 руб. </w:t>
      </w:r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proofErr w:type="gramStart"/>
      <w:r w:rsidRPr="00BE251C">
        <w:rPr>
          <w:b/>
        </w:rPr>
        <w:t xml:space="preserve">Обременение эксплуатационными обязательствами: </w:t>
      </w:r>
      <w:r w:rsidRPr="00176843">
        <w:t>собственник приобретенн</w:t>
      </w:r>
      <w:r>
        <w:t>ого</w:t>
      </w:r>
      <w:r w:rsidRPr="00176843">
        <w:t xml:space="preserve"> в порядке приватизации объект</w:t>
      </w:r>
      <w:r>
        <w:t xml:space="preserve">а </w:t>
      </w:r>
      <w:r w:rsidRPr="00176843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r w:rsidRPr="00176843">
        <w:t xml:space="preserve">Максимальный период прекращения поставок услуг по передаче электрической энергии, </w:t>
      </w:r>
      <w:proofErr w:type="gramStart"/>
      <w:r w:rsidRPr="00176843">
        <w:t>превышение</w:t>
      </w:r>
      <w:proofErr w:type="gramEnd"/>
      <w:r w:rsidRPr="00176843">
        <w:t xml:space="preserve"> которого является существенным нарушением эксплуатационных обязательств, определяется в соответствии с Правилами </w:t>
      </w:r>
      <w:proofErr w:type="spellStart"/>
      <w:r w:rsidRPr="00176843">
        <w:t>недискриминационного</w:t>
      </w:r>
      <w:proofErr w:type="spellEnd"/>
      <w:r w:rsidRPr="00176843"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</w:t>
      </w:r>
      <w:r w:rsidR="00ED29CD">
        <w:t>.</w:t>
      </w:r>
      <w:r w:rsidRPr="00176843">
        <w:t xml:space="preserve"> № 861. </w:t>
      </w:r>
    </w:p>
    <w:p w:rsidR="00D009AB" w:rsidRDefault="00ED29CD" w:rsidP="00ED29CD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>Сведения о предыдущих торгах по продаже указанного лота: а</w:t>
      </w:r>
      <w:r w:rsidR="00D009AB">
        <w:t>укцион, назначенный на 07 ноября 2017 г</w:t>
      </w:r>
      <w:r>
        <w:t>.</w:t>
      </w:r>
      <w:r w:rsidR="00D009AB">
        <w:t>, признан несостоявшим</w:t>
      </w:r>
      <w:r>
        <w:t>ся в связи с отсутствием заявок; п</w:t>
      </w:r>
      <w:r w:rsidR="00D009AB">
        <w:t>родажа посредством публичного предложения, назначенная на 19 декабря 2017 г</w:t>
      </w:r>
      <w:r>
        <w:t>.</w:t>
      </w:r>
      <w:r w:rsidR="00D009AB">
        <w:t xml:space="preserve">, признана несостоявшейся в связи с подачей единственной заявки. 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DF4966" w:rsidRPr="00F41251" w:rsidRDefault="002E1DAE" w:rsidP="00DF4966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DF4966" w:rsidRPr="00A61834">
        <w:rPr>
          <w:b/>
          <w:caps/>
          <w:u w:val="single"/>
        </w:rPr>
        <w:t xml:space="preserve">Дата проведения торгов  </w:t>
      </w:r>
      <w:r w:rsidR="00DF4966">
        <w:rPr>
          <w:b/>
          <w:caps/>
          <w:u w:val="single"/>
        </w:rPr>
        <w:t>29</w:t>
      </w:r>
      <w:r w:rsidR="00DF4966" w:rsidRPr="00A61834">
        <w:rPr>
          <w:b/>
          <w:caps/>
          <w:u w:val="single"/>
        </w:rPr>
        <w:t xml:space="preserve"> </w:t>
      </w:r>
      <w:r w:rsidR="00DF4966">
        <w:rPr>
          <w:b/>
          <w:caps/>
          <w:u w:val="single"/>
        </w:rPr>
        <w:t xml:space="preserve">МАЯ </w:t>
      </w:r>
      <w:r w:rsidR="00DF4966" w:rsidRPr="00F468E2">
        <w:rPr>
          <w:b/>
          <w:caps/>
          <w:u w:val="single"/>
        </w:rPr>
        <w:t>201</w:t>
      </w:r>
      <w:r w:rsidR="00DF4966">
        <w:rPr>
          <w:b/>
          <w:caps/>
          <w:u w:val="single"/>
        </w:rPr>
        <w:t>8</w:t>
      </w:r>
      <w:r w:rsidR="00DF4966" w:rsidRPr="00F468E2">
        <w:rPr>
          <w:b/>
          <w:caps/>
          <w:u w:val="single"/>
        </w:rPr>
        <w:t xml:space="preserve"> года</w:t>
      </w:r>
    </w:p>
    <w:p w:rsidR="00DF4966" w:rsidRDefault="00DF4966" w:rsidP="00DF4966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20 апреля 2018</w:t>
      </w:r>
      <w:r w:rsidRPr="00A062A8">
        <w:rPr>
          <w:b/>
        </w:rPr>
        <w:t xml:space="preserve"> года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22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DF4966" w:rsidRDefault="00DF4966" w:rsidP="00DF4966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25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29</w:t>
      </w:r>
      <w:r w:rsidRPr="00372B1B">
        <w:t xml:space="preserve"> </w:t>
      </w:r>
      <w:r>
        <w:t>мая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DF4966" w:rsidRDefault="00DF4966" w:rsidP="00DF496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 w:rsidR="0089706C">
        <w:t>имеет отдельный вход, в настоящее время не используется.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 xml:space="preserve">апреля </w:t>
      </w:r>
      <w:r w:rsidRPr="00117A32">
        <w:t xml:space="preserve">2018 г. № </w:t>
      </w:r>
      <w:r w:rsidR="00117A32"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="0089706C" w:rsidRPr="0089706C">
        <w:rPr>
          <w:b/>
        </w:rPr>
        <w:t>Ц</w:t>
      </w:r>
      <w:r w:rsidRPr="0089706C">
        <w:rPr>
          <w:b/>
        </w:rPr>
        <w:t>ен</w:t>
      </w:r>
      <w:r>
        <w:rPr>
          <w:b/>
        </w:rPr>
        <w:t>а</w:t>
      </w:r>
      <w:r w:rsidR="0089706C">
        <w:rPr>
          <w:b/>
        </w:rPr>
        <w:t xml:space="preserve"> 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89706C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89706C" w:rsidRDefault="00DF4966" w:rsidP="0089706C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 w:rsidR="0089706C" w:rsidRPr="00117DDB">
        <w:t>укцион</w:t>
      </w:r>
      <w:r w:rsidR="0089706C">
        <w:t>ы</w:t>
      </w:r>
      <w:r w:rsidR="0089706C" w:rsidRPr="00117DDB">
        <w:t>, назначенны</w:t>
      </w:r>
      <w:r w:rsidR="0089706C">
        <w:t>е</w:t>
      </w:r>
      <w:r w:rsidR="0089706C" w:rsidRPr="00117DDB">
        <w:t xml:space="preserve"> на 27 февраля 2018 г</w:t>
      </w:r>
      <w:r w:rsidR="00ED29CD">
        <w:t>.</w:t>
      </w:r>
      <w:r w:rsidR="0089706C" w:rsidRPr="00117DDB">
        <w:t xml:space="preserve">, </w:t>
      </w:r>
      <w:r w:rsidR="0089706C">
        <w:t>03 апреля 2018 г</w:t>
      </w:r>
      <w:r w:rsidR="00ED29CD">
        <w:t>.</w:t>
      </w:r>
      <w:r w:rsidR="0089706C">
        <w:t xml:space="preserve">, </w:t>
      </w:r>
      <w:r w:rsidR="0089706C" w:rsidRPr="00117DDB">
        <w:t>признан</w:t>
      </w:r>
      <w:r w:rsidR="0089706C">
        <w:t>ы</w:t>
      </w:r>
      <w:r w:rsidR="0089706C" w:rsidRPr="00117DDB">
        <w:t xml:space="preserve"> несостоявшим</w:t>
      </w:r>
      <w:r w:rsidR="0089706C">
        <w:t>и</w:t>
      </w:r>
      <w:r w:rsidR="0089706C" w:rsidRPr="00117DDB">
        <w:t>ся в связи с отсутствием заявок.</w:t>
      </w:r>
    </w:p>
    <w:p w:rsidR="0089706C" w:rsidRDefault="0089706C" w:rsidP="00DF4966">
      <w:pPr>
        <w:tabs>
          <w:tab w:val="left" w:pos="142"/>
          <w:tab w:val="left" w:pos="720"/>
        </w:tabs>
        <w:ind w:right="118"/>
        <w:jc w:val="both"/>
      </w:pP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 w:rsidR="0089706C"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 w:rsidR="0089706C"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>апреля</w:t>
      </w:r>
      <w:r w:rsidRPr="00117A32">
        <w:t xml:space="preserve"> 2018 г. № </w:t>
      </w:r>
      <w:r w:rsidR="00117A32">
        <w:t>910</w:t>
      </w:r>
      <w:r w:rsidRPr="00A50C97">
        <w:t xml:space="preserve"> «Об условиях приватизации муниципального имущества».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89706C">
        <w:rPr>
          <w:b/>
        </w:rPr>
        <w:t>Ц</w:t>
      </w:r>
      <w:r>
        <w:rPr>
          <w:b/>
        </w:rPr>
        <w:t xml:space="preserve">ена </w:t>
      </w:r>
      <w:r w:rsidR="0089706C">
        <w:rPr>
          <w:b/>
        </w:rPr>
        <w:t xml:space="preserve">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117A32" w:rsidRDefault="00DF4966" w:rsidP="00117A3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 w:rsidR="00117A32" w:rsidRPr="00117DDB">
        <w:t>укцион</w:t>
      </w:r>
      <w:r w:rsidR="00117A32">
        <w:t>ы</w:t>
      </w:r>
      <w:r w:rsidR="00117A32" w:rsidRPr="00117DDB">
        <w:t>, назначенны</w:t>
      </w:r>
      <w:r w:rsidR="00117A32">
        <w:t>е</w:t>
      </w:r>
      <w:r w:rsidR="00117A32" w:rsidRPr="00117DDB">
        <w:t xml:space="preserve"> на 27 февраля 2018 г</w:t>
      </w:r>
      <w:r w:rsidR="00ED29CD">
        <w:t>.</w:t>
      </w:r>
      <w:r w:rsidR="00117A32" w:rsidRPr="00117DDB">
        <w:t xml:space="preserve">, </w:t>
      </w:r>
      <w:r w:rsidR="00117A32">
        <w:t>03 апреля 2018 г</w:t>
      </w:r>
      <w:r w:rsidR="00ED29CD">
        <w:t>.</w:t>
      </w:r>
      <w:r w:rsidR="00117A32">
        <w:t xml:space="preserve">, </w:t>
      </w:r>
      <w:r w:rsidR="00117A32" w:rsidRPr="00117DDB">
        <w:t>признан</w:t>
      </w:r>
      <w:r w:rsidR="00117A32">
        <w:t>ы</w:t>
      </w:r>
      <w:r w:rsidR="00117A32" w:rsidRPr="00117DDB">
        <w:t xml:space="preserve"> несостоявшим</w:t>
      </w:r>
      <w:r w:rsidR="00117A32">
        <w:t>и</w:t>
      </w:r>
      <w:r w:rsidR="00117A32" w:rsidRPr="00117DDB">
        <w:t>ся в связи с отсутствием заявок.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77138" w:rsidRPr="00F41251" w:rsidRDefault="00077138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19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ИЮНЯ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lastRenderedPageBreak/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077138" w:rsidRDefault="00077138" w:rsidP="00077138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>
        <w:t>укцион, назначенный на 27 февраля 2018 г</w:t>
      </w:r>
      <w:r w:rsidR="00ED29CD">
        <w:t>.</w:t>
      </w:r>
      <w:r>
        <w:t xml:space="preserve">, продажа посредством </w:t>
      </w:r>
      <w:r w:rsidR="00516D5E">
        <w:t>публичного предложения, назначенная на 24 апреля 2018 г</w:t>
      </w:r>
      <w:r w:rsidR="00ED29CD">
        <w:t>.</w:t>
      </w:r>
      <w:r w:rsidR="00516D5E">
        <w:t xml:space="preserve">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A32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locked/>
    <w:rsid w:val="00AB26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18785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6</cp:revision>
  <cp:lastPrinted>2018-04-15T23:05:00Z</cp:lastPrinted>
  <dcterms:created xsi:type="dcterms:W3CDTF">2018-05-10T06:19:00Z</dcterms:created>
  <dcterms:modified xsi:type="dcterms:W3CDTF">2018-05-10T23:09:00Z</dcterms:modified>
</cp:coreProperties>
</file>