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41431" w:rsidRDefault="00806656" w:rsidP="0024143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B4AE6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4</w:t>
      </w:r>
      <w:r w:rsidRPr="00EB4AE6">
        <w:rPr>
          <w:b/>
          <w:sz w:val="19"/>
          <w:szCs w:val="19"/>
          <w:u w:val="single"/>
        </w:rPr>
        <w:t>:</w:t>
      </w:r>
      <w:r w:rsidRPr="00EB4AE6">
        <w:rPr>
          <w:b/>
          <w:sz w:val="19"/>
          <w:szCs w:val="19"/>
        </w:rPr>
        <w:t xml:space="preserve"> </w:t>
      </w:r>
      <w:r w:rsidR="00241431" w:rsidRPr="00B25DAB">
        <w:rPr>
          <w:b/>
        </w:rPr>
        <w:t>Право на заключение договора аренды земельного участка (земли насел</w:t>
      </w:r>
      <w:r w:rsidR="00241431">
        <w:rPr>
          <w:b/>
        </w:rPr>
        <w:t>ё</w:t>
      </w:r>
      <w:r w:rsidR="00241431" w:rsidRPr="00B25DAB">
        <w:rPr>
          <w:b/>
        </w:rPr>
        <w:t xml:space="preserve">нных пунктов) для </w:t>
      </w:r>
      <w:r w:rsidR="00241431">
        <w:rPr>
          <w:b/>
        </w:rPr>
        <w:t xml:space="preserve">целей, не связанных со </w:t>
      </w:r>
      <w:r w:rsidR="00241431" w:rsidRPr="00B25DAB">
        <w:rPr>
          <w:b/>
        </w:rPr>
        <w:t>строительств</w:t>
      </w:r>
      <w:r w:rsidR="00241431">
        <w:rPr>
          <w:b/>
        </w:rPr>
        <w:t xml:space="preserve">ом, </w:t>
      </w:r>
      <w:r w:rsidR="00241431" w:rsidRPr="00B25DAB">
        <w:rPr>
          <w:b/>
        </w:rPr>
        <w:t>с кадастровым номером 49:09:</w:t>
      </w:r>
      <w:r w:rsidR="00241431">
        <w:rPr>
          <w:b/>
        </w:rPr>
        <w:t xml:space="preserve">031205:346 </w:t>
      </w:r>
      <w:r w:rsidR="00241431" w:rsidRPr="00B25DAB">
        <w:rPr>
          <w:b/>
        </w:rPr>
        <w:t xml:space="preserve">площадью </w:t>
      </w:r>
      <w:r w:rsidR="00241431">
        <w:rPr>
          <w:b/>
        </w:rPr>
        <w:t xml:space="preserve">184 </w:t>
      </w:r>
      <w:r w:rsidR="00241431" w:rsidRPr="00B25DAB">
        <w:rPr>
          <w:b/>
        </w:rPr>
        <w:t>кв. м</w:t>
      </w:r>
      <w:r w:rsidR="00241431">
        <w:rPr>
          <w:b/>
        </w:rPr>
        <w:t xml:space="preserve"> в городе Магадане, в районе улицы Речной.</w:t>
      </w:r>
    </w:p>
    <w:p w:rsidR="00241431" w:rsidRPr="00B25DAB" w:rsidRDefault="00241431" w:rsidP="0024143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13.07.2022</w:t>
      </w:r>
      <w:r w:rsidRPr="00B25DAB">
        <w:t xml:space="preserve"> года № </w:t>
      </w:r>
      <w:r>
        <w:t>363-Р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для целей, не связанных со строительством, в </w:t>
      </w:r>
      <w:r w:rsidRPr="00D74EA4">
        <w:t>городе Магадане</w:t>
      </w:r>
      <w:r>
        <w:t>,</w:t>
      </w:r>
      <w:r w:rsidRPr="00D74EA4">
        <w:t xml:space="preserve"> в районе </w:t>
      </w:r>
      <w:r w:rsidRPr="00442473">
        <w:t>улицы Речной</w:t>
      </w:r>
      <w:r>
        <w:t>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Pr="001A58BC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49:09:031205:346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 301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2A5239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:rsidR="00241431" w:rsidRPr="00E420D3" w:rsidRDefault="0024143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 xml:space="preserve">1. Размер земельных участков, в том числе их площадь - не менее </w:t>
            </w:r>
            <w:r>
              <w:rPr>
                <w:sz w:val="19"/>
                <w:szCs w:val="19"/>
              </w:rPr>
              <w:t>5</w:t>
            </w:r>
            <w:r w:rsidRPr="00E420D3">
              <w:rPr>
                <w:sz w:val="19"/>
                <w:szCs w:val="19"/>
              </w:rPr>
              <w:t>0 кв. м не более 500 кв. м</w:t>
            </w:r>
          </w:p>
          <w:p w:rsidR="00241431" w:rsidRPr="002A5239" w:rsidRDefault="0024143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>2. Высота объекта не должна превышать - 5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 xml:space="preserve">, в районе </w:t>
            </w:r>
            <w:r w:rsidRPr="00442473">
              <w:t>улицы Речной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184 кв. м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41431" w:rsidRPr="00B25DAB" w:rsidTr="00241431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241431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49:09:031205:218</w:t>
            </w:r>
          </w:p>
        </w:tc>
      </w:tr>
      <w:tr w:rsidR="00241431" w:rsidRPr="00B25DAB" w:rsidTr="00241431">
        <w:trPr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41431" w:rsidRPr="00B25DAB" w:rsidTr="00241431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241431" w:rsidRPr="00B25DAB" w:rsidRDefault="00241431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41431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на территории, подверженной воздействию чрезвычайных ситуаций (гидродинамическая авария), предусмотренной Генеральным планом муниципального образования «Город Магадан», утверждённого решением Магаданской городской Думы от 26.07.2006 № 77-Д, и Правилами землепользования и застройки муниципального образования «Город Магадан», утвержденными постановлением мэрии города Магадана от 08.09.2021 № 3015.</w:t>
            </w:r>
          </w:p>
          <w:p w:rsidR="00241431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Также запрашиваемый земельный участок расположен в прибрежной и в водоохранной зонах реки Магаданки, состоящих на государственном кадастровом учете под номерами 49:09-6.118, 49:09-6.133. На территории прибрежной защитной полосы и водоохранной зоны действуют ограничения, предусмотренные статьей 65 Водного кодекса Российской Федерации (далее - ВК РФ).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запрещаются:</w:t>
            </w:r>
          </w:p>
          <w:p w:rsidR="00241431" w:rsidRPr="007A64B5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 w:rsidRPr="007A64B5">
              <w:rPr>
                <w:color w:val="000000" w:themeColor="text1"/>
              </w:rPr>
              <w:t>1)</w:t>
            </w:r>
            <w:r>
              <w:rPr>
                <w:color w:val="000000" w:themeColor="text1"/>
              </w:rPr>
              <w:t xml:space="preserve"> </w:t>
            </w:r>
            <w:r w:rsidRPr="007A64B5">
              <w:rPr>
                <w:color w:val="000000" w:themeColor="text1"/>
              </w:rPr>
              <w:t>использование сточных вод в целях повышения почвенного плодородия;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      </w:r>
            <w:r>
              <w:lastRenderedPageBreak/>
              <w:t>используемых для технического осмотра и ремонта транспортных средств, осуществление мойки транспортных средств;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241431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9" w:history="1">
              <w:r w:rsidRPr="00923048">
                <w:t>статьей 19.1</w:t>
              </w:r>
            </w:hyperlink>
            <w:r w:rsidRPr="00923048">
              <w:t xml:space="preserve"> Закона </w:t>
            </w:r>
            <w:r>
              <w:t>Российской Федерации от 21 февраля 1992 года № 2395-1 «О недрах»).</w:t>
            </w:r>
          </w:p>
          <w:p w:rsidR="00241431" w:rsidRDefault="00241431" w:rsidP="00241431">
            <w:pPr>
              <w:spacing w:line="240" w:lineRule="auto"/>
            </w:pPr>
            <w:r>
              <w:t>В границах прибрежных защитных зон дополнительно запрещаются:</w:t>
            </w:r>
          </w:p>
          <w:p w:rsidR="00241431" w:rsidRDefault="00241431" w:rsidP="00241431">
            <w:pPr>
              <w:spacing w:line="240" w:lineRule="auto"/>
            </w:pPr>
            <w:r>
              <w:t>1) распашка земель;</w:t>
            </w:r>
          </w:p>
          <w:p w:rsidR="00241431" w:rsidRDefault="00241431" w:rsidP="00241431">
            <w:pPr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241431" w:rsidRPr="007A64B5" w:rsidRDefault="00241431" w:rsidP="00241431">
            <w:pPr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241431" w:rsidRPr="00924DD4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 w:rsidRPr="00323876">
              <w:rPr>
                <w:color w:val="000000" w:themeColor="text1"/>
              </w:rPr>
              <w:t xml:space="preserve">В соответствии с пунктом 4 части 15 статьи 65 ВК РФ в границах водоохранных зон запрещается, в том числе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водоохранных зон согласно части 16 статьи 65 ВК РФ допускаются проектирование, строительство, реконструкция, ввод в эксплуатацию, эксплуатация хозяйственных и иных объектов </w:t>
            </w:r>
            <w:r w:rsidRPr="00323876">
              <w:rPr>
                <w:b/>
                <w:color w:val="000000" w:themeColor="text1"/>
              </w:rPr>
              <w:t>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241431" w:rsidRPr="00B25DAB" w:rsidTr="00241431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Особые условия:</w:t>
            </w:r>
          </w:p>
        </w:tc>
        <w:tc>
          <w:tcPr>
            <w:tcW w:w="6810" w:type="dxa"/>
            <w:shd w:val="clear" w:color="auto" w:fill="auto"/>
          </w:tcPr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B2C20">
              <w:rPr>
                <w:sz w:val="18"/>
                <w:szCs w:val="18"/>
              </w:rPr>
              <w:t>Доступ к земельному участку, расположенному в водоохранной зоне и прибрежной защитной полосе водного объекта, не обеспечен и возможен только по необустроенному транспортному проезду, который также расположен в указанных зонах.</w:t>
            </w:r>
          </w:p>
        </w:tc>
      </w:tr>
    </w:tbl>
    <w:p w:rsidR="00241431" w:rsidRPr="00DC4542" w:rsidRDefault="00241431" w:rsidP="0024143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 xml:space="preserve">22 000 </w:t>
      </w:r>
      <w:r w:rsidRPr="00DC4542">
        <w:t>(</w:t>
      </w:r>
      <w:r>
        <w:t>двадцать две тысячи</w:t>
      </w:r>
      <w:r w:rsidRPr="00DC4542">
        <w:t xml:space="preserve">) рублей 00 копеек (НДС не облагается). </w:t>
      </w:r>
    </w:p>
    <w:p w:rsidR="00241431" w:rsidRPr="00DC4542" w:rsidRDefault="00241431" w:rsidP="0024143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600</w:t>
      </w:r>
      <w:r w:rsidRPr="00DC4542">
        <w:t xml:space="preserve"> (</w:t>
      </w:r>
      <w:r>
        <w:t>шестьсот</w:t>
      </w:r>
      <w:r w:rsidRPr="00DC4542">
        <w:t xml:space="preserve">) рублей 00 копеек. </w:t>
      </w:r>
    </w:p>
    <w:p w:rsidR="00241431" w:rsidRPr="00DC4542" w:rsidRDefault="00241431" w:rsidP="0024143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 xml:space="preserve">22 000 </w:t>
      </w:r>
      <w:r w:rsidRPr="00DC4542">
        <w:t>(</w:t>
      </w:r>
      <w:r>
        <w:t>двадцать две тысячи</w:t>
      </w:r>
      <w:r w:rsidRPr="00DC4542">
        <w:t xml:space="preserve">) рублей 00 копеек. </w:t>
      </w:r>
    </w:p>
    <w:p w:rsidR="00241431" w:rsidRDefault="00241431" w:rsidP="0024143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806656" w:rsidRDefault="00806656" w:rsidP="00241431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0B" w:rsidRDefault="0020310B" w:rsidP="00E45868">
      <w:pPr>
        <w:spacing w:line="240" w:lineRule="auto"/>
      </w:pPr>
      <w:r>
        <w:separator/>
      </w:r>
    </w:p>
  </w:endnote>
  <w:endnote w:type="continuationSeparator" w:id="0">
    <w:p w:rsidR="0020310B" w:rsidRDefault="0020310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0B" w:rsidRDefault="0020310B" w:rsidP="00E45868">
      <w:pPr>
        <w:spacing w:line="240" w:lineRule="auto"/>
      </w:pPr>
      <w:r>
        <w:separator/>
      </w:r>
    </w:p>
  </w:footnote>
  <w:footnote w:type="continuationSeparator" w:id="0">
    <w:p w:rsidR="0020310B" w:rsidRDefault="0020310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310B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2C76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230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mi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18E9C3F1E530BFCC53DC6495AA0D8CE4C73507CEE8FA9F89A7FDB2C7112C69E7F79E1402EB4A55E2C10981D9F60E1A00D00B3J7C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2084-4C5C-4566-B7FF-AC02667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2022-08-15T22:51:00Z</dcterms:created>
  <dcterms:modified xsi:type="dcterms:W3CDTF">2022-08-15T22:52:00Z</dcterms:modified>
</cp:coreProperties>
</file>