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2F3A8F" w:rsidRPr="00B25DAB" w:rsidRDefault="002F3A8F" w:rsidP="002F3A8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030305:276</w:t>
      </w:r>
      <w:r w:rsidRPr="00B25DAB">
        <w:rPr>
          <w:b/>
        </w:rPr>
        <w:t xml:space="preserve"> площадью </w:t>
      </w:r>
      <w:r>
        <w:rPr>
          <w:b/>
        </w:rPr>
        <w:t xml:space="preserve">766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по переулку Марчеканскому. </w:t>
      </w:r>
      <w:r w:rsidRPr="00B25DAB">
        <w:rPr>
          <w:b/>
        </w:rPr>
        <w:t xml:space="preserve"> </w:t>
      </w:r>
    </w:p>
    <w:p w:rsidR="002F3A8F" w:rsidRPr="00B25DAB" w:rsidRDefault="002F3A8F" w:rsidP="002F3A8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9F3EB1">
        <w:t xml:space="preserve">18 октября 2019 года </w:t>
      </w:r>
      <w:r w:rsidRPr="00B25DAB">
        <w:t xml:space="preserve">№ </w:t>
      </w:r>
      <w:r w:rsidR="009F3EB1">
        <w:t xml:space="preserve">414-р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переулку Марчеканскому».</w:t>
      </w:r>
    </w:p>
    <w:p w:rsidR="002F3A8F" w:rsidRPr="00B80197" w:rsidRDefault="002F3A8F" w:rsidP="002F3A8F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37"/>
      </w:tblGrid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49:09:030305:276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23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2F3A8F" w:rsidRPr="009979EE" w:rsidRDefault="002F3A8F" w:rsidP="00D23998">
            <w:pPr>
              <w:suppressAutoHyphens/>
              <w:spacing w:line="240" w:lineRule="auto"/>
              <w:jc w:val="both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переулок Марчеканский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766 кв. м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F3A8F" w:rsidRPr="00B25DAB" w:rsidTr="00D23998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2F3A8F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2F3A8F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49:09:030305:402 – объекты придорожного сервиса;</w:t>
            </w:r>
          </w:p>
          <w:p w:rsidR="002F3A8F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49:09:030305:275 – обслуживание автотранспорта;</w:t>
            </w:r>
          </w:p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49:09:030305:125 – обслуживание автотранспорта.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F3A8F" w:rsidRPr="00B25DAB" w:rsidTr="00D23998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2F3A8F" w:rsidRPr="00B80197" w:rsidRDefault="002F3A8F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2F3A8F" w:rsidRDefault="002F3A8F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</w:t>
            </w:r>
          </w:p>
          <w:p w:rsidR="002F3A8F" w:rsidRDefault="002F3A8F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2F3A8F" w:rsidRDefault="002F3A8F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гаражного назначения: этажность зданий не более 3 этажей; максимальный процент застройки – 80. </w:t>
            </w:r>
          </w:p>
          <w:p w:rsidR="002F3A8F" w:rsidRDefault="002F3A8F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2F3A8F" w:rsidRPr="00B25DAB" w:rsidRDefault="002F3A8F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2F3A8F" w:rsidRPr="00603805" w:rsidRDefault="002F3A8F" w:rsidP="00D23998">
            <w:pPr>
              <w:spacing w:line="240" w:lineRule="auto"/>
              <w:jc w:val="both"/>
            </w:pPr>
            <w:r w:rsidRPr="00603805">
              <w:t xml:space="preserve">Теплоснабжение (письмо МУП г. Магадана «Магадантеплосеть» от </w:t>
            </w:r>
            <w:r>
              <w:t>28</w:t>
            </w:r>
            <w:r w:rsidRPr="00603805">
              <w:t>.0</w:t>
            </w:r>
            <w:r>
              <w:t>2</w:t>
            </w:r>
            <w:r w:rsidRPr="00603805">
              <w:t>.2019 № 08-</w:t>
            </w:r>
            <w:r>
              <w:t>477</w:t>
            </w:r>
            <w:r w:rsidRPr="00603805">
              <w:t xml:space="preserve">): схемой теплоснабжения муниципального образования «Город Магадан» до 2029 года не предусмотрено теплоснабжение объекта капитального строительства на испрашиваемом земельном участке. Теплоснабжение объекта капитального </w:t>
            </w:r>
            <w:proofErr w:type="gramStart"/>
            <w:r w:rsidRPr="00603805">
              <w:t>строительства</w:t>
            </w:r>
            <w:proofErr w:type="gramEnd"/>
            <w:r w:rsidRPr="00603805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2F3A8F" w:rsidRPr="00603805" w:rsidRDefault="002F3A8F" w:rsidP="00D23998">
            <w:pPr>
              <w:spacing w:line="240" w:lineRule="auto"/>
              <w:jc w:val="both"/>
            </w:pPr>
            <w:r w:rsidRPr="00603805">
              <w:t xml:space="preserve">Водоснабжение и канализация (письмо МУП г. Магадана «Водоканал» от </w:t>
            </w:r>
            <w:r>
              <w:t>26</w:t>
            </w:r>
            <w:r w:rsidRPr="00603805">
              <w:t>.</w:t>
            </w:r>
            <w:r>
              <w:t>02</w:t>
            </w:r>
            <w:r w:rsidRPr="00603805">
              <w:t xml:space="preserve">.2019 № </w:t>
            </w:r>
            <w:r>
              <w:t>1215</w:t>
            </w:r>
            <w:r w:rsidRPr="00603805">
              <w:t xml:space="preserve">): </w:t>
            </w:r>
            <w:r>
              <w:t xml:space="preserve">место присоединения к </w:t>
            </w:r>
            <w:r>
              <w:lastRenderedPageBreak/>
              <w:t xml:space="preserve">водопроводу, находящемуся в хозяйственном ведении МУП г. Магадана «Водоканал» - ТВК-445. Максимальное разрешенное водопотребление на хозяйственные, питьевые нужды – 1,5 куб. м в сутки. Канализация: место присоединения к канализации, находящейся в хозяйственном ведении МУП г. Магадана «Водоканал» - КК-7040. Максимально разрешенный сброс в точке подключения – 1,5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запрещен.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2F3A8F" w:rsidRPr="00603805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- 3 года.</w:t>
            </w:r>
          </w:p>
        </w:tc>
      </w:tr>
      <w:tr w:rsidR="002F3A8F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2F3A8F" w:rsidRPr="00B25DAB" w:rsidRDefault="002F3A8F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2F3A8F" w:rsidRPr="00B80197" w:rsidRDefault="002F3A8F" w:rsidP="002F3A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9F3EB1">
        <w:t>64000</w:t>
      </w:r>
      <w:r w:rsidRPr="00B80197">
        <w:t xml:space="preserve"> (</w:t>
      </w:r>
      <w:r w:rsidR="009F3EB1">
        <w:t>шестьдесят четыре тысячи</w:t>
      </w:r>
      <w:r w:rsidRPr="00B80197">
        <w:t xml:space="preserve">) рублей 00 копеек (НДС не облагается). </w:t>
      </w:r>
    </w:p>
    <w:p w:rsidR="002F3A8F" w:rsidRPr="00B80197" w:rsidRDefault="002F3A8F" w:rsidP="002F3A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9F3EB1">
        <w:t xml:space="preserve">1500 </w:t>
      </w:r>
      <w:r w:rsidRPr="00B80197">
        <w:t>(</w:t>
      </w:r>
      <w:r w:rsidR="009F3EB1">
        <w:t>одна тысяча пятьсот</w:t>
      </w:r>
      <w:r w:rsidRPr="00B80197">
        <w:t xml:space="preserve">) рублей 00 копеек. </w:t>
      </w:r>
    </w:p>
    <w:p w:rsidR="002F3A8F" w:rsidRPr="00B80197" w:rsidRDefault="002F3A8F" w:rsidP="002F3A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9F3EB1">
        <w:t xml:space="preserve">64000 </w:t>
      </w:r>
      <w:r w:rsidRPr="00B80197">
        <w:t>(</w:t>
      </w:r>
      <w:r w:rsidR="009F3EB1">
        <w:t>шестьдесят четыре тысячи</w:t>
      </w:r>
      <w:r w:rsidRPr="00B80197">
        <w:t xml:space="preserve">) рублей 00 копеек. </w:t>
      </w:r>
    </w:p>
    <w:p w:rsidR="002F3A8F" w:rsidRPr="00B80197" w:rsidRDefault="002F3A8F" w:rsidP="002F3A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2F3A8F" w:rsidRDefault="002F3A8F" w:rsidP="002F3A8F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364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21F0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6CBB-04E2-46B2-B5CF-11411A85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2019-12-17T23:16:00Z</dcterms:created>
  <dcterms:modified xsi:type="dcterms:W3CDTF">2019-12-17T23:17:00Z</dcterms:modified>
</cp:coreProperties>
</file>