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DD5261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CA056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7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9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CA056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D526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21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EB0CE1" w:rsidRPr="002A57DC" w:rsidRDefault="00EB0CE1" w:rsidP="000D07B7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C8227D" w:rsidRPr="00B25DAB" w:rsidRDefault="003044DD" w:rsidP="00C8227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7:</w:t>
      </w:r>
      <w:r w:rsidRPr="00B25DAB">
        <w:rPr>
          <w:b/>
        </w:rPr>
        <w:t xml:space="preserve">  </w:t>
      </w:r>
      <w:r w:rsidR="00C8227D" w:rsidRPr="00B25DAB">
        <w:rPr>
          <w:b/>
        </w:rPr>
        <w:t>Право на заключение договора аренды земельного участка (земли насел</w:t>
      </w:r>
      <w:r w:rsidR="00C8227D">
        <w:rPr>
          <w:b/>
        </w:rPr>
        <w:t>ё</w:t>
      </w:r>
      <w:r w:rsidR="00C8227D" w:rsidRPr="00B25DAB">
        <w:rPr>
          <w:b/>
        </w:rPr>
        <w:t>нных пунктов) для строительства с кадастровым номером 49:09:</w:t>
      </w:r>
      <w:r w:rsidR="00C8227D">
        <w:rPr>
          <w:b/>
        </w:rPr>
        <w:t xml:space="preserve">031409:135 </w:t>
      </w:r>
      <w:r w:rsidR="00C8227D" w:rsidRPr="00B25DAB">
        <w:rPr>
          <w:b/>
        </w:rPr>
        <w:t>площадью</w:t>
      </w:r>
      <w:r w:rsidR="004A0A86">
        <w:rPr>
          <w:b/>
        </w:rPr>
        <w:t xml:space="preserve"> </w:t>
      </w:r>
      <w:r w:rsidR="00C8227D">
        <w:rPr>
          <w:b/>
        </w:rPr>
        <w:t xml:space="preserve">470 </w:t>
      </w:r>
      <w:r w:rsidR="00C8227D" w:rsidRPr="00B25DAB">
        <w:rPr>
          <w:b/>
        </w:rPr>
        <w:t>кв. м</w:t>
      </w:r>
      <w:r w:rsidR="00C8227D">
        <w:rPr>
          <w:b/>
        </w:rPr>
        <w:t xml:space="preserve"> в городе Магадане в мкр. Солнечный. </w:t>
      </w:r>
    </w:p>
    <w:p w:rsidR="00C8227D" w:rsidRPr="00B25DAB" w:rsidRDefault="00C8227D" w:rsidP="00C8227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>01.03.2023</w:t>
      </w:r>
      <w:r w:rsidRPr="00B25DAB">
        <w:t xml:space="preserve"> № </w:t>
      </w:r>
      <w:r>
        <w:t>511-пм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FD11F8">
        <w:t>49:09:031409:135</w:t>
      </w:r>
      <w:r>
        <w:t>».</w:t>
      </w:r>
    </w:p>
    <w:p w:rsidR="00C8227D" w:rsidRPr="00B80197" w:rsidRDefault="00C8227D" w:rsidP="00C8227D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8227D" w:rsidRPr="004A0A86" w:rsidRDefault="00C8227D" w:rsidP="006B5CD0">
            <w:pPr>
              <w:autoSpaceDE w:val="0"/>
              <w:autoSpaceDN w:val="0"/>
              <w:spacing w:line="240" w:lineRule="auto"/>
              <w:jc w:val="both"/>
            </w:pPr>
            <w:r w:rsidRPr="004A0A86">
              <w:t>49:09:031409:135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C8227D" w:rsidRPr="00B25DAB" w:rsidRDefault="00C8227D" w:rsidP="006B5CD0">
            <w:pPr>
              <w:suppressAutoHyphens/>
              <w:spacing w:line="240" w:lineRule="auto"/>
              <w:jc w:val="both"/>
            </w:pPr>
            <w:r w:rsidRPr="00FD11F8">
              <w:t>Зона развития объектов сельскохозяйственного назначения</w:t>
            </w:r>
            <w:r>
              <w:t xml:space="preserve"> СХЗ 703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8227D" w:rsidRPr="009979EE" w:rsidRDefault="00C8227D" w:rsidP="009638BC">
            <w:pPr>
              <w:suppressAutoHyphens/>
              <w:spacing w:line="240" w:lineRule="auto"/>
              <w:jc w:val="both"/>
            </w:pPr>
            <w:r>
              <w:t xml:space="preserve">Хранение и переработка сельскохозяйственной </w:t>
            </w:r>
            <w:r w:rsidR="009638BC">
              <w:t>продукции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г. Магадан, мкр. Солнечный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  <w:jc w:val="both"/>
            </w:pPr>
            <w:r>
              <w:t>470</w:t>
            </w:r>
            <w:r w:rsidR="004A0A86">
              <w:t xml:space="preserve"> </w:t>
            </w:r>
            <w:r>
              <w:t>кв. м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8227D" w:rsidRPr="00B25DAB" w:rsidTr="006B5CD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C8227D" w:rsidRPr="00B25DAB" w:rsidRDefault="00C8227D" w:rsidP="006B5CD0">
            <w:pPr>
              <w:suppressAutoHyphens/>
              <w:spacing w:line="240" w:lineRule="auto"/>
              <w:jc w:val="both"/>
            </w:pPr>
            <w:r>
              <w:t>49:09:000000:8085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C8227D" w:rsidRPr="00B25DAB" w:rsidTr="006B5CD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8227D" w:rsidRPr="00B25DAB" w:rsidRDefault="00C8227D" w:rsidP="004A0A86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C8227D" w:rsidRDefault="00C8227D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3000 кв. м.</w:t>
            </w:r>
          </w:p>
          <w:p w:rsidR="00C8227D" w:rsidRDefault="00C8227D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C8227D" w:rsidRDefault="00C8227D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</w:t>
            </w:r>
          </w:p>
          <w:p w:rsidR="00C8227D" w:rsidRPr="00240649" w:rsidRDefault="00C8227D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Default="00C8227D" w:rsidP="006B5CD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C8227D" w:rsidRPr="00E60AF0" w:rsidRDefault="00C8227D" w:rsidP="006B5CD0"/>
          <w:p w:rsidR="00C8227D" w:rsidRPr="00E60AF0" w:rsidRDefault="00C8227D" w:rsidP="006B5CD0"/>
          <w:p w:rsidR="00C8227D" w:rsidRPr="00E60AF0" w:rsidRDefault="00C8227D" w:rsidP="006B5CD0"/>
          <w:p w:rsidR="00C8227D" w:rsidRPr="00E60AF0" w:rsidRDefault="00C8227D" w:rsidP="006B5CD0"/>
          <w:p w:rsidR="00C8227D" w:rsidRPr="00E60AF0" w:rsidRDefault="00C8227D" w:rsidP="006B5CD0"/>
          <w:p w:rsidR="00C8227D" w:rsidRPr="00E60AF0" w:rsidRDefault="00C8227D" w:rsidP="006B5CD0"/>
          <w:p w:rsidR="00C8227D" w:rsidRPr="00E60AF0" w:rsidRDefault="00C8227D" w:rsidP="006B5CD0"/>
          <w:p w:rsidR="00C8227D" w:rsidRDefault="00C8227D" w:rsidP="006B5CD0"/>
          <w:p w:rsidR="00C8227D" w:rsidRDefault="00C8227D" w:rsidP="006B5CD0"/>
          <w:p w:rsidR="00C8227D" w:rsidRPr="00E60AF0" w:rsidRDefault="00C8227D" w:rsidP="006B5CD0"/>
        </w:tc>
        <w:tc>
          <w:tcPr>
            <w:tcW w:w="6757" w:type="dxa"/>
            <w:shd w:val="clear" w:color="auto" w:fill="auto"/>
          </w:tcPr>
          <w:p w:rsidR="00C8227D" w:rsidRDefault="00C8227D" w:rsidP="006B5CD0">
            <w:pPr>
              <w:spacing w:line="240" w:lineRule="auto"/>
              <w:jc w:val="both"/>
            </w:pPr>
            <w:r w:rsidRPr="00FD3C3E">
              <w:rPr>
                <w:u w:val="single"/>
              </w:rPr>
              <w:t>Теплоснабжение</w:t>
            </w:r>
            <w:r w:rsidRPr="00FD3C3E">
              <w:t>. Имеется резерв пропускной способности магистральных тепловых сетей</w:t>
            </w:r>
            <w:r>
              <w:t xml:space="preserve">. У </w:t>
            </w:r>
            <w:r w:rsidRPr="00FD3C3E">
              <w:t>ПАО «Магаданэнерго»</w:t>
            </w:r>
            <w:r>
              <w:t xml:space="preserve"> отсутствуют собственные распределительные сети теплоснабжения</w:t>
            </w:r>
            <w:r w:rsidRPr="00FD3C3E">
              <w:t xml:space="preserve"> (письмо ПАО «Магаданэнерго» от 20.02.2023 № МЭ/20-4-707).</w:t>
            </w:r>
          </w:p>
          <w:p w:rsidR="00C8227D" w:rsidRDefault="00C8227D" w:rsidP="006B5CD0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C8227D" w:rsidRDefault="00C8227D" w:rsidP="006B5CD0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ТВК-б/н. Ориентировочно расстояние от ТВК-б/н до границ земельного участка – 2730 м.</w:t>
            </w:r>
            <w:r w:rsidRPr="00830CBC">
              <w:t>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C8227D" w:rsidRDefault="00C8227D" w:rsidP="006B5CD0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C8227D" w:rsidRDefault="00C8227D" w:rsidP="006B5CD0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 xml:space="preserve">6506. Ориентировочно расстояние от КК-6506 до границ земельного участка – 3170 м. </w:t>
            </w:r>
            <w:r w:rsidRPr="00830CBC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Подключение объекта к сетям холодного водоснабжения и водоотведения выполнить в соответствии с Постановлением Правительства Российской Федерации от 30.11.2021 № 2130 «Об утверждении правил подключения 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 силу отдельных актов Правительства Российской Федерации», при рассмотрении документов, прилагающихся к заявлению в соответствии с п. 13, 14 ПП РФ № 2130.</w:t>
            </w:r>
          </w:p>
          <w:p w:rsidR="00C8227D" w:rsidRDefault="00C8227D" w:rsidP="006B5CD0">
            <w:pPr>
              <w:spacing w:line="240" w:lineRule="auto"/>
              <w:jc w:val="both"/>
            </w:pPr>
            <w:r>
              <w:t>(Письмо МУП г. Магадан «Водоканал»  от 13.02.2023 № 977).</w:t>
            </w:r>
          </w:p>
          <w:p w:rsidR="00C8227D" w:rsidRPr="00603805" w:rsidRDefault="00C8227D" w:rsidP="006B5CD0">
            <w:pPr>
              <w:spacing w:line="240" w:lineRule="auto"/>
              <w:jc w:val="both"/>
            </w:pP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C8227D" w:rsidRPr="00603805" w:rsidRDefault="00C8227D" w:rsidP="006B5CD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торги:</w:t>
            </w:r>
          </w:p>
        </w:tc>
        <w:tc>
          <w:tcPr>
            <w:tcW w:w="6757" w:type="dxa"/>
            <w:shd w:val="clear" w:color="auto" w:fill="auto"/>
          </w:tcPr>
          <w:p w:rsidR="00C8227D" w:rsidRDefault="00C8227D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Default="00C8227D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C8227D" w:rsidRDefault="00C8227D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C8227D" w:rsidRDefault="00C8227D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C8227D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8227D" w:rsidRPr="00B25DAB" w:rsidRDefault="00C8227D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C8227D" w:rsidRDefault="00C8227D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C8227D" w:rsidRPr="00B80197" w:rsidRDefault="00C8227D" w:rsidP="00C822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4A0A86">
        <w:t>51 000</w:t>
      </w:r>
      <w:r w:rsidRPr="00B80197">
        <w:t xml:space="preserve"> (</w:t>
      </w:r>
      <w:r w:rsidR="004A0A86">
        <w:t>пятьдесят одна тысяча</w:t>
      </w:r>
      <w:r w:rsidRPr="00B80197">
        <w:t xml:space="preserve">) рублей 00 копеек (НДС не облагается). </w:t>
      </w:r>
    </w:p>
    <w:p w:rsidR="00C8227D" w:rsidRPr="00B80197" w:rsidRDefault="00C8227D" w:rsidP="00C822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4A0A86">
        <w:t>1</w:t>
      </w:r>
      <w:r w:rsidRPr="00B80197">
        <w:t xml:space="preserve"> </w:t>
      </w:r>
      <w:r w:rsidR="004A0A86">
        <w:t>500</w:t>
      </w:r>
      <w:r w:rsidRPr="00B80197">
        <w:t xml:space="preserve"> (</w:t>
      </w:r>
      <w:r w:rsidR="004A0A86">
        <w:t>одна тысяча пятьсот</w:t>
      </w:r>
      <w:r w:rsidRPr="00B80197">
        <w:t xml:space="preserve">) рублей 00 копеек. </w:t>
      </w:r>
    </w:p>
    <w:p w:rsidR="00C8227D" w:rsidRPr="00B80197" w:rsidRDefault="00C8227D" w:rsidP="00C822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4A0A86">
        <w:t>10 200</w:t>
      </w:r>
      <w:r w:rsidRPr="00B80197">
        <w:t xml:space="preserve"> (</w:t>
      </w:r>
      <w:r w:rsidR="004A0A86">
        <w:t>десять тысяч двести</w:t>
      </w:r>
      <w:r w:rsidRPr="00B80197">
        <w:t xml:space="preserve">) рублей 00 копеек. </w:t>
      </w:r>
    </w:p>
    <w:p w:rsidR="00C8227D" w:rsidRPr="00B80197" w:rsidRDefault="00C8227D" w:rsidP="00C822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30</w:t>
      </w:r>
      <w:r w:rsidRPr="00A66DD1">
        <w:t xml:space="preserve"> месяцев.</w:t>
      </w:r>
    </w:p>
    <w:p w:rsidR="003044DD" w:rsidRPr="002A57DC" w:rsidRDefault="003044DD" w:rsidP="00C8227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Pr="00970C2D">
        <w:rPr>
          <w:b/>
          <w:bCs/>
          <w:iCs/>
          <w:u w:val="single"/>
        </w:rPr>
        <w:lastRenderedPageBreak/>
        <w:t>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</w:t>
      </w:r>
      <w:r w:rsidRPr="00C507DF">
        <w:lastRenderedPageBreak/>
        <w:t>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</w:t>
      </w:r>
      <w:r w:rsidRPr="00F81D0F">
        <w:lastRenderedPageBreak/>
        <w:t xml:space="preserve">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5E" w:rsidRDefault="008E665E" w:rsidP="00E45868">
      <w:pPr>
        <w:spacing w:line="240" w:lineRule="auto"/>
      </w:pPr>
      <w:r>
        <w:separator/>
      </w:r>
    </w:p>
  </w:endnote>
  <w:endnote w:type="continuationSeparator" w:id="1">
    <w:p w:rsidR="008E665E" w:rsidRDefault="008E665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5E" w:rsidRDefault="008E665E" w:rsidP="00E45868">
      <w:pPr>
        <w:spacing w:line="240" w:lineRule="auto"/>
      </w:pPr>
      <w:r>
        <w:separator/>
      </w:r>
    </w:p>
  </w:footnote>
  <w:footnote w:type="continuationSeparator" w:id="1">
    <w:p w:rsidR="008E665E" w:rsidRDefault="008E665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6094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65E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38BC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56B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1A6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F88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4855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2023-08-10T04:52:00Z</cp:lastPrinted>
  <dcterms:created xsi:type="dcterms:W3CDTF">2023-08-10T22:26:00Z</dcterms:created>
  <dcterms:modified xsi:type="dcterms:W3CDTF">2023-08-11T01:47:00Z</dcterms:modified>
</cp:coreProperties>
</file>