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ИНФОРМАЦИОННОЕ СООБЩЕНИЕ № 2</w:t>
      </w:r>
      <w:r w:rsidR="001650F2">
        <w:rPr>
          <w:sz w:val="20"/>
        </w:rPr>
        <w:t>6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4C5114" w:rsidRPr="004C5114" w:rsidRDefault="006D1F97" w:rsidP="004C5114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4C5114">
        <w:rPr>
          <w:b/>
          <w:u w:val="single"/>
        </w:rPr>
        <w:t xml:space="preserve">Аукцион состоится </w:t>
      </w:r>
      <w:r w:rsidR="001650F2">
        <w:rPr>
          <w:b/>
          <w:u w:val="single"/>
        </w:rPr>
        <w:t>28 ИЮЛЯ</w:t>
      </w:r>
      <w:r w:rsidR="004C5114" w:rsidRPr="004C5114">
        <w:rPr>
          <w:b/>
          <w:u w:val="single"/>
        </w:rPr>
        <w:t xml:space="preserve"> 2021 ГОДА  в 11-00 часов в мэрии города Магадана (площадь Горького, дом 1)</w:t>
      </w:r>
    </w:p>
    <w:p w:rsidR="004C5114" w:rsidRPr="004C5114" w:rsidRDefault="004C5114" w:rsidP="004C5114">
      <w:pPr>
        <w:autoSpaceDE w:val="0"/>
        <w:autoSpaceDN w:val="0"/>
        <w:spacing w:line="240" w:lineRule="auto"/>
        <w:jc w:val="center"/>
      </w:pPr>
      <w:r w:rsidRPr="004C5114">
        <w:t xml:space="preserve">Прием заявок начинается  </w:t>
      </w:r>
      <w:r w:rsidR="001650F2">
        <w:rPr>
          <w:b/>
        </w:rPr>
        <w:t>25 ИЮНЯ</w:t>
      </w:r>
      <w:r w:rsidRPr="004C5114">
        <w:rPr>
          <w:b/>
        </w:rPr>
        <w:t xml:space="preserve"> 2021 ГОДА</w:t>
      </w:r>
      <w:r w:rsidRPr="004C5114">
        <w:t>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4C5114">
        <w:t>Последний день приема заявок и задатка</w:t>
      </w:r>
      <w:r w:rsidRPr="004C5114">
        <w:rPr>
          <w:b/>
        </w:rPr>
        <w:t xml:space="preserve"> </w:t>
      </w:r>
      <w:r w:rsidR="001650F2">
        <w:rPr>
          <w:b/>
        </w:rPr>
        <w:t>20</w:t>
      </w:r>
      <w:r w:rsidR="00FE7BE0" w:rsidRPr="00FE7BE0">
        <w:rPr>
          <w:b/>
        </w:rPr>
        <w:t xml:space="preserve"> </w:t>
      </w:r>
      <w:r w:rsidR="00FE7BE0">
        <w:rPr>
          <w:b/>
        </w:rPr>
        <w:t>ИЮЛЯ</w:t>
      </w:r>
      <w:r w:rsidRPr="004C5114">
        <w:rPr>
          <w:b/>
        </w:rPr>
        <w:t xml:space="preserve"> 2021 ГОДА.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</w:pPr>
      <w:r w:rsidRPr="004C5114">
        <w:t>Рассмотрение заявок, документов заявителей и допуск их к участию в аукционе производится</w:t>
      </w:r>
    </w:p>
    <w:p w:rsidR="004C5114" w:rsidRPr="004C5114" w:rsidRDefault="001650F2" w:rsidP="004C5114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23</w:t>
      </w:r>
      <w:r w:rsidR="00FE7BE0">
        <w:rPr>
          <w:b/>
        </w:rPr>
        <w:t xml:space="preserve"> ИЮЛЯ</w:t>
      </w:r>
      <w:r w:rsidR="004C5114" w:rsidRPr="004C5114">
        <w:rPr>
          <w:b/>
        </w:rPr>
        <w:t xml:space="preserve">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77971" w:rsidRPr="002C7446" w:rsidRDefault="00677971" w:rsidP="00677971">
      <w:pPr>
        <w:autoSpaceDE w:val="0"/>
        <w:autoSpaceDN w:val="0"/>
        <w:spacing w:line="240" w:lineRule="auto"/>
        <w:ind w:firstLine="567"/>
        <w:jc w:val="both"/>
      </w:pPr>
    </w:p>
    <w:p w:rsidR="004C5114" w:rsidRPr="002C7446" w:rsidRDefault="004C5114" w:rsidP="0067797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2C7446">
        <w:rPr>
          <w:b/>
          <w:u w:val="single"/>
        </w:rPr>
        <w:t>ЛОТ № 2:</w:t>
      </w:r>
      <w:r w:rsidRPr="002C7446">
        <w:rPr>
          <w:b/>
        </w:rPr>
        <w:t xml:space="preserve">  Земельный участок (земли населённых пунктов) с кадастровым номером 49:09:03</w:t>
      </w:r>
      <w:r w:rsidR="00FB623E" w:rsidRPr="002C7446">
        <w:rPr>
          <w:b/>
        </w:rPr>
        <w:t>090</w:t>
      </w:r>
      <w:r w:rsidR="00A26644" w:rsidRPr="002C7446">
        <w:rPr>
          <w:b/>
        </w:rPr>
        <w:t>3</w:t>
      </w:r>
      <w:r w:rsidRPr="002C7446">
        <w:rPr>
          <w:b/>
        </w:rPr>
        <w:t>:</w:t>
      </w:r>
      <w:r w:rsidR="00A26644" w:rsidRPr="002C7446">
        <w:rPr>
          <w:b/>
        </w:rPr>
        <w:t>435</w:t>
      </w:r>
      <w:r w:rsidRPr="002C7446">
        <w:rPr>
          <w:b/>
        </w:rPr>
        <w:t xml:space="preserve"> площадью </w:t>
      </w:r>
      <w:r w:rsidR="00A26644" w:rsidRPr="002C7446">
        <w:rPr>
          <w:b/>
        </w:rPr>
        <w:t>365</w:t>
      </w:r>
      <w:r w:rsidRPr="002C7446">
        <w:rPr>
          <w:b/>
        </w:rPr>
        <w:t xml:space="preserve"> кв. м для </w:t>
      </w:r>
      <w:r w:rsidR="00FF590A" w:rsidRPr="002C7446">
        <w:rPr>
          <w:b/>
        </w:rPr>
        <w:t>ведения садоводства</w:t>
      </w:r>
      <w:r w:rsidRPr="002C7446">
        <w:rPr>
          <w:b/>
        </w:rPr>
        <w:t xml:space="preserve"> в городе Магадане </w:t>
      </w:r>
      <w:r w:rsidR="008D0D82" w:rsidRPr="002C7446">
        <w:rPr>
          <w:b/>
        </w:rPr>
        <w:t>в районе</w:t>
      </w:r>
      <w:r w:rsidRPr="002C7446">
        <w:rPr>
          <w:b/>
        </w:rPr>
        <w:t xml:space="preserve"> </w:t>
      </w:r>
      <w:r w:rsidR="00FB623E" w:rsidRPr="002C7446">
        <w:rPr>
          <w:b/>
        </w:rPr>
        <w:t>Дукчинского шоссе</w:t>
      </w:r>
      <w:r w:rsidRPr="002C7446">
        <w:rPr>
          <w:b/>
        </w:rPr>
        <w:t xml:space="preserve">.  </w:t>
      </w:r>
    </w:p>
    <w:p w:rsidR="004C5114" w:rsidRPr="002C7446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2C7446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A26644" w:rsidRPr="002C7446">
        <w:t>21</w:t>
      </w:r>
      <w:r w:rsidR="00FF590A" w:rsidRPr="002C7446">
        <w:t xml:space="preserve"> мая</w:t>
      </w:r>
      <w:r w:rsidRPr="002C7446">
        <w:t xml:space="preserve"> 2021 г.                № 2</w:t>
      </w:r>
      <w:r w:rsidR="00A26644" w:rsidRPr="002C7446">
        <w:t>79</w:t>
      </w:r>
      <w:r w:rsidRPr="002C7446">
        <w:t xml:space="preserve"> - </w:t>
      </w:r>
      <w:proofErr w:type="gramStart"/>
      <w:r w:rsidRPr="002C7446">
        <w:t>р</w:t>
      </w:r>
      <w:proofErr w:type="gramEnd"/>
      <w:r w:rsidRPr="002C7446">
        <w:t xml:space="preserve"> «О проведении аукциона по продаже земельного участка </w:t>
      </w:r>
      <w:r w:rsidR="00FF590A" w:rsidRPr="002C7446">
        <w:t xml:space="preserve">для ведения садоводства в городе Магадане </w:t>
      </w:r>
      <w:r w:rsidR="00FB623E" w:rsidRPr="002C7446">
        <w:t>в районе Дукчинского шоссе</w:t>
      </w:r>
      <w:r w:rsidRPr="002C7446">
        <w:t>».</w:t>
      </w:r>
    </w:p>
    <w:p w:rsidR="004C5114" w:rsidRPr="002C7446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2C7446">
        <w:rPr>
          <w:b/>
        </w:rPr>
        <w:t xml:space="preserve"> </w:t>
      </w:r>
      <w:r w:rsidRPr="002C7446">
        <w:t>Информация о предмете аукциона:</w:t>
      </w:r>
    </w:p>
    <w:tbl>
      <w:tblPr>
        <w:tblW w:w="1009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37"/>
        <w:gridCol w:w="6737"/>
      </w:tblGrid>
      <w:tr w:rsidR="00A26644" w:rsidRPr="002C7446" w:rsidTr="00DE2C9A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A26644" w:rsidRPr="002C7446" w:rsidRDefault="00A26644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Кадастровый номер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A26644" w:rsidRPr="002C7446" w:rsidRDefault="00A26644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49:09:030903:435</w:t>
            </w:r>
          </w:p>
        </w:tc>
      </w:tr>
      <w:tr w:rsidR="00A26644" w:rsidRPr="002C7446" w:rsidTr="00DE2C9A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A26644" w:rsidRPr="002C7446" w:rsidRDefault="00A26644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Градостроительная зона</w:t>
            </w:r>
          </w:p>
        </w:tc>
        <w:tc>
          <w:tcPr>
            <w:tcW w:w="6737" w:type="dxa"/>
            <w:shd w:val="clear" w:color="auto" w:fill="auto"/>
          </w:tcPr>
          <w:p w:rsidR="00A26644" w:rsidRPr="002C7446" w:rsidRDefault="00A26644" w:rsidP="00DE2C9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2C7446">
              <w:t>Зона садоводства СХЗ 705</w:t>
            </w:r>
          </w:p>
        </w:tc>
      </w:tr>
      <w:tr w:rsidR="00A26644" w:rsidRPr="002C7446" w:rsidTr="00DE2C9A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A26644" w:rsidRPr="002C7446" w:rsidRDefault="00A26644" w:rsidP="00DE2C9A">
            <w:pPr>
              <w:autoSpaceDE w:val="0"/>
              <w:autoSpaceDN w:val="0"/>
              <w:spacing w:line="240" w:lineRule="auto"/>
            </w:pPr>
            <w:r w:rsidRPr="002C7446">
              <w:t>Виды разрешенного использования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A26644" w:rsidRPr="002C7446" w:rsidRDefault="00A26644" w:rsidP="00DE2C9A">
            <w:pPr>
              <w:autoSpaceDE w:val="0"/>
              <w:autoSpaceDN w:val="0"/>
              <w:spacing w:line="240" w:lineRule="auto"/>
            </w:pPr>
            <w:r w:rsidRPr="002C7446">
              <w:t>Для ведения садоводства</w:t>
            </w:r>
          </w:p>
        </w:tc>
      </w:tr>
      <w:tr w:rsidR="00A26644" w:rsidRPr="002C7446" w:rsidTr="00DE2C9A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A26644" w:rsidRPr="002C7446" w:rsidRDefault="00A26644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Местоположение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A26644" w:rsidRPr="002C7446" w:rsidRDefault="00A26644" w:rsidP="00DE2C9A">
            <w:pPr>
              <w:autoSpaceDE w:val="0"/>
              <w:autoSpaceDN w:val="0"/>
              <w:spacing w:line="240" w:lineRule="auto"/>
            </w:pPr>
            <w:r w:rsidRPr="002C7446">
              <w:t>Российская Федерация, Магаданская область, г. Магадан, в районе Дукчинского шоссе</w:t>
            </w:r>
          </w:p>
        </w:tc>
      </w:tr>
      <w:tr w:rsidR="00A26644" w:rsidRPr="002C7446" w:rsidTr="00DE2C9A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A26644" w:rsidRPr="002C7446" w:rsidRDefault="00A26644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Площадь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A26644" w:rsidRPr="002C7446" w:rsidRDefault="00A26644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365 кв. м</w:t>
            </w:r>
          </w:p>
        </w:tc>
      </w:tr>
      <w:tr w:rsidR="00A26644" w:rsidRPr="002C7446" w:rsidTr="00DE2C9A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A26644" w:rsidRPr="002C7446" w:rsidRDefault="00A26644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Категория земель:</w:t>
            </w:r>
          </w:p>
        </w:tc>
        <w:tc>
          <w:tcPr>
            <w:tcW w:w="6737" w:type="dxa"/>
            <w:shd w:val="clear" w:color="auto" w:fill="auto"/>
          </w:tcPr>
          <w:p w:rsidR="00A26644" w:rsidRPr="002C7446" w:rsidRDefault="00A26644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Земли населённых пунктов</w:t>
            </w:r>
          </w:p>
        </w:tc>
      </w:tr>
      <w:tr w:rsidR="00A26644" w:rsidRPr="002C7446" w:rsidTr="00DE2C9A">
        <w:trPr>
          <w:trHeight w:val="498"/>
          <w:jc w:val="center"/>
        </w:trPr>
        <w:tc>
          <w:tcPr>
            <w:tcW w:w="3360" w:type="dxa"/>
            <w:gridSpan w:val="2"/>
            <w:shd w:val="clear" w:color="auto" w:fill="auto"/>
          </w:tcPr>
          <w:p w:rsidR="00A26644" w:rsidRPr="002C7446" w:rsidRDefault="00A26644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 xml:space="preserve">Граница со </w:t>
            </w:r>
            <w:proofErr w:type="gramStart"/>
            <w:r w:rsidRPr="002C7446">
              <w:t>смежными</w:t>
            </w:r>
            <w:proofErr w:type="gramEnd"/>
            <w:r w:rsidRPr="002C7446">
              <w:t xml:space="preserve"> земельными </w:t>
            </w:r>
          </w:p>
          <w:p w:rsidR="00A26644" w:rsidRPr="002C7446" w:rsidRDefault="00A26644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участками:</w:t>
            </w:r>
          </w:p>
        </w:tc>
        <w:tc>
          <w:tcPr>
            <w:tcW w:w="6737" w:type="dxa"/>
            <w:shd w:val="clear" w:color="auto" w:fill="auto"/>
          </w:tcPr>
          <w:p w:rsidR="00A26644" w:rsidRPr="002C7446" w:rsidRDefault="00A26644" w:rsidP="00DE2C9A">
            <w:pPr>
              <w:autoSpaceDE w:val="0"/>
              <w:autoSpaceDN w:val="0"/>
              <w:spacing w:line="240" w:lineRule="auto"/>
            </w:pPr>
            <w:r w:rsidRPr="002C7446">
              <w:t>49:09:030903:434 (ведение садоводства); 49:09:030903:250 (ведение дачного хозяйства)</w:t>
            </w:r>
          </w:p>
        </w:tc>
      </w:tr>
      <w:tr w:rsidR="00A26644" w:rsidRPr="002C7446" w:rsidTr="00DE2C9A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A26644" w:rsidRPr="002C7446" w:rsidRDefault="00A26644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Обременения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A26644" w:rsidRPr="002C7446" w:rsidRDefault="00A26644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Отсутствуют</w:t>
            </w:r>
          </w:p>
        </w:tc>
      </w:tr>
      <w:tr w:rsidR="00A26644" w:rsidRPr="002C7446" w:rsidTr="00DE2C9A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A26644" w:rsidRPr="002C7446" w:rsidRDefault="00A26644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Ограничения использования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A26644" w:rsidRPr="002C7446" w:rsidRDefault="00A26644" w:rsidP="00DE2C9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C7446">
              <w:t>Отсутствуют</w:t>
            </w:r>
          </w:p>
        </w:tc>
      </w:tr>
      <w:tr w:rsidR="00A26644" w:rsidRPr="002C7446" w:rsidTr="00DE2C9A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A26644" w:rsidRPr="002C7446" w:rsidRDefault="00A26644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 xml:space="preserve">Ограничения для участников аукциона: </w:t>
            </w:r>
          </w:p>
        </w:tc>
        <w:tc>
          <w:tcPr>
            <w:tcW w:w="6737" w:type="dxa"/>
            <w:shd w:val="clear" w:color="auto" w:fill="auto"/>
          </w:tcPr>
          <w:p w:rsidR="00A26644" w:rsidRPr="002C7446" w:rsidRDefault="00A26644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 xml:space="preserve">В соответствии с п. 10 ст. 39.11 Земельного кодекса Российской Федерации участниками аукциона могут являться только граждане.   </w:t>
            </w:r>
          </w:p>
        </w:tc>
      </w:tr>
      <w:tr w:rsidR="00A26644" w:rsidRPr="002C7446" w:rsidTr="00DE2C9A">
        <w:trPr>
          <w:jc w:val="center"/>
        </w:trPr>
        <w:tc>
          <w:tcPr>
            <w:tcW w:w="10097" w:type="dxa"/>
            <w:gridSpan w:val="3"/>
            <w:shd w:val="clear" w:color="auto" w:fill="auto"/>
          </w:tcPr>
          <w:p w:rsidR="00A26644" w:rsidRPr="002C7446" w:rsidRDefault="00A26644" w:rsidP="00DE2C9A">
            <w:pPr>
              <w:autoSpaceDE w:val="0"/>
              <w:autoSpaceDN w:val="0"/>
              <w:spacing w:line="240" w:lineRule="auto"/>
              <w:jc w:val="center"/>
            </w:pPr>
            <w:r w:rsidRPr="002C7446">
              <w:t xml:space="preserve">Для земельных участков, в соответствии с видом разрешенного использования которых, </w:t>
            </w:r>
          </w:p>
          <w:p w:rsidR="00A26644" w:rsidRPr="002C7446" w:rsidRDefault="00A26644" w:rsidP="00DE2C9A">
            <w:pPr>
              <w:autoSpaceDE w:val="0"/>
              <w:autoSpaceDN w:val="0"/>
              <w:spacing w:line="240" w:lineRule="auto"/>
              <w:jc w:val="center"/>
            </w:pPr>
            <w:r w:rsidRPr="002C7446">
              <w:t>предусмотрено строительство</w:t>
            </w:r>
          </w:p>
        </w:tc>
      </w:tr>
      <w:tr w:rsidR="00A26644" w:rsidRPr="002C7446" w:rsidTr="00DE2C9A">
        <w:trPr>
          <w:jc w:val="center"/>
        </w:trPr>
        <w:tc>
          <w:tcPr>
            <w:tcW w:w="3323" w:type="dxa"/>
            <w:shd w:val="clear" w:color="auto" w:fill="auto"/>
          </w:tcPr>
          <w:p w:rsidR="00A26644" w:rsidRPr="002C7446" w:rsidRDefault="00A26644" w:rsidP="00DE2C9A">
            <w:pPr>
              <w:autoSpaceDE w:val="0"/>
              <w:autoSpaceDN w:val="0"/>
              <w:spacing w:line="240" w:lineRule="auto"/>
            </w:pPr>
            <w:r w:rsidRPr="002C7446">
              <w:t>Параметры разрешенного строительства объекта капитального строительства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A26644" w:rsidRPr="002C7446" w:rsidRDefault="00A26644" w:rsidP="00DE2C9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C7446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A26644" w:rsidRPr="002C7446" w:rsidRDefault="00A26644" w:rsidP="00DE2C9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C7446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A26644" w:rsidRPr="002C7446" w:rsidRDefault="00A26644" w:rsidP="00DE2C9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C7446">
              <w:t>Максимальный процент застройки в границах земельного участка - не подлежит установлению</w:t>
            </w:r>
          </w:p>
        </w:tc>
      </w:tr>
      <w:tr w:rsidR="00A26644" w:rsidRPr="002C7446" w:rsidTr="00DE2C9A">
        <w:trPr>
          <w:jc w:val="center"/>
        </w:trPr>
        <w:tc>
          <w:tcPr>
            <w:tcW w:w="3323" w:type="dxa"/>
            <w:shd w:val="clear" w:color="auto" w:fill="auto"/>
          </w:tcPr>
          <w:p w:rsidR="00A26644" w:rsidRPr="002C7446" w:rsidRDefault="00A26644" w:rsidP="00DE2C9A">
            <w:pPr>
              <w:autoSpaceDE w:val="0"/>
              <w:autoSpaceDN w:val="0"/>
              <w:spacing w:line="240" w:lineRule="auto"/>
            </w:pPr>
            <w:r w:rsidRPr="002C7446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A26644" w:rsidRPr="002C7446" w:rsidRDefault="00A26644" w:rsidP="00DE2C9A">
            <w:pPr>
              <w:spacing w:line="240" w:lineRule="auto"/>
              <w:jc w:val="both"/>
            </w:pPr>
            <w:r w:rsidRPr="002C7446">
              <w:t>Теплоснабжение (письмо  МУП г. Магадана «Магадантеплосеть» от 15.04.2021 № 08-856/2):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A26644" w:rsidRPr="002C7446" w:rsidRDefault="00A26644" w:rsidP="00DE2C9A">
            <w:pPr>
              <w:spacing w:line="240" w:lineRule="auto"/>
              <w:jc w:val="both"/>
            </w:pPr>
            <w:r w:rsidRPr="002C7446">
              <w:t>Водоснабжение и канализация (письмо МУП г. Магадана «Водоканал» от 20.04.2021 № 2624):</w:t>
            </w:r>
            <w:r w:rsidRPr="002C7446">
              <w:rPr>
                <w:b/>
              </w:rPr>
              <w:t xml:space="preserve"> </w:t>
            </w:r>
            <w:r w:rsidRPr="002C7446">
              <w:t xml:space="preserve">Водопровод: место присоединения к водопроводу, находящемуся в хозяйственном ведении МУП г. Магадана «Водоканал» </w:t>
            </w:r>
            <w:proofErr w:type="gramStart"/>
            <w:r w:rsidRPr="002C7446">
              <w:t>-В</w:t>
            </w:r>
            <w:proofErr w:type="gramEnd"/>
            <w:r w:rsidRPr="002C7446">
              <w:t>К – сущ. Максимальное разрешенное водопотребление на хоз.-питьевые нужды - 1 м</w:t>
            </w:r>
            <w:r w:rsidRPr="002C7446">
              <w:rPr>
                <w:vertAlign w:val="superscript"/>
              </w:rPr>
              <w:t>3</w:t>
            </w:r>
            <w:r w:rsidRPr="002C7446">
              <w:t xml:space="preserve"> </w:t>
            </w:r>
            <w:proofErr w:type="spellStart"/>
            <w:r w:rsidRPr="002C7446">
              <w:t>сут</w:t>
            </w:r>
            <w:proofErr w:type="spellEnd"/>
            <w:r w:rsidRPr="002C7446">
              <w:t>. Располагаемый напор в точке подключения – 2,6 кгс/</w:t>
            </w:r>
            <w:proofErr w:type="spellStart"/>
            <w:r w:rsidRPr="002C7446">
              <w:t>см.кв</w:t>
            </w:r>
            <w:proofErr w:type="spellEnd"/>
            <w:r w:rsidRPr="002C7446">
              <w:t>. Канализация</w:t>
            </w:r>
            <w:r w:rsidRPr="002C7446">
              <w:rPr>
                <w:u w:val="single"/>
              </w:rPr>
              <w:t>:</w:t>
            </w:r>
            <w:r w:rsidRPr="002C7446">
              <w:t xml:space="preserve"> место присоединения к канализации,  находящейся в хозяйственном ведении МУП г. Магадана «Водоканал» - КК-сущ. Максимальный разрешенный сброс в точке подключения – 1 м</w:t>
            </w:r>
            <w:r w:rsidRPr="002C7446">
              <w:rPr>
                <w:vertAlign w:val="superscript"/>
              </w:rPr>
              <w:t>3</w:t>
            </w:r>
            <w:r w:rsidRPr="002C7446">
              <w:t xml:space="preserve"> </w:t>
            </w:r>
            <w:proofErr w:type="spellStart"/>
            <w:r w:rsidRPr="002C7446">
              <w:t>сут</w:t>
            </w:r>
            <w:proofErr w:type="spellEnd"/>
            <w:r w:rsidRPr="002C7446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A26644" w:rsidRPr="002C7446" w:rsidRDefault="00A26644" w:rsidP="00DE2C9A">
            <w:pPr>
              <w:spacing w:line="240" w:lineRule="auto"/>
              <w:jc w:val="both"/>
            </w:pPr>
            <w:r w:rsidRPr="002C7446"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A26644" w:rsidRPr="002C7446" w:rsidTr="00DE2C9A">
        <w:trPr>
          <w:jc w:val="center"/>
        </w:trPr>
        <w:tc>
          <w:tcPr>
            <w:tcW w:w="3323" w:type="dxa"/>
            <w:shd w:val="clear" w:color="auto" w:fill="auto"/>
          </w:tcPr>
          <w:p w:rsidR="00A26644" w:rsidRPr="002C7446" w:rsidRDefault="00A26644" w:rsidP="00DE2C9A">
            <w:pPr>
              <w:autoSpaceDE w:val="0"/>
              <w:autoSpaceDN w:val="0"/>
              <w:spacing w:line="240" w:lineRule="auto"/>
            </w:pPr>
            <w:r w:rsidRPr="002C7446">
              <w:t>Информация о плате за подключение: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A26644" w:rsidRPr="002C7446" w:rsidRDefault="00A26644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отсутствует</w:t>
            </w:r>
          </w:p>
        </w:tc>
      </w:tr>
      <w:tr w:rsidR="00A26644" w:rsidRPr="002C7446" w:rsidTr="00DE2C9A">
        <w:trPr>
          <w:trHeight w:val="313"/>
          <w:jc w:val="center"/>
        </w:trPr>
        <w:tc>
          <w:tcPr>
            <w:tcW w:w="3323" w:type="dxa"/>
            <w:shd w:val="clear" w:color="auto" w:fill="auto"/>
          </w:tcPr>
          <w:p w:rsidR="00A26644" w:rsidRPr="002C7446" w:rsidRDefault="00A26644" w:rsidP="00DE2C9A">
            <w:pPr>
              <w:autoSpaceDE w:val="0"/>
              <w:autoSpaceDN w:val="0"/>
              <w:spacing w:line="240" w:lineRule="auto"/>
            </w:pPr>
            <w:r w:rsidRPr="002C7446">
              <w:lastRenderedPageBreak/>
              <w:t>Срок действия технических условий: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A26644" w:rsidRPr="002C7446" w:rsidRDefault="00A26644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Срок действия технических условий МУП г. Магадана  «Водоканал»  -  3 года</w:t>
            </w:r>
          </w:p>
        </w:tc>
      </w:tr>
    </w:tbl>
    <w:p w:rsidR="00A26644" w:rsidRPr="002C7446" w:rsidRDefault="00A26644" w:rsidP="00A26644">
      <w:pPr>
        <w:autoSpaceDE w:val="0"/>
        <w:autoSpaceDN w:val="0"/>
        <w:spacing w:line="240" w:lineRule="auto"/>
        <w:ind w:firstLine="567"/>
        <w:jc w:val="both"/>
      </w:pPr>
      <w:r w:rsidRPr="002C7446">
        <w:t xml:space="preserve">Начальная цена земельного участка: 10 990 (десять тысяч девятьсот девяносто) рублей 15 копеек (НДС не облагается). </w:t>
      </w:r>
    </w:p>
    <w:p w:rsidR="00A26644" w:rsidRPr="002C7446" w:rsidRDefault="00A26644" w:rsidP="00A26644">
      <w:pPr>
        <w:autoSpaceDE w:val="0"/>
        <w:autoSpaceDN w:val="0"/>
        <w:spacing w:line="240" w:lineRule="auto"/>
        <w:ind w:firstLine="567"/>
        <w:jc w:val="both"/>
      </w:pPr>
      <w:r w:rsidRPr="002C7446">
        <w:t xml:space="preserve">Шаг аукциона: 300 (триста) рублей 00 копеек. </w:t>
      </w:r>
    </w:p>
    <w:p w:rsidR="00A26644" w:rsidRPr="002C7446" w:rsidRDefault="00A26644" w:rsidP="00A26644">
      <w:pPr>
        <w:autoSpaceDE w:val="0"/>
        <w:autoSpaceDN w:val="0"/>
        <w:spacing w:line="240" w:lineRule="auto"/>
        <w:ind w:firstLine="567"/>
        <w:jc w:val="both"/>
      </w:pPr>
      <w:r w:rsidRPr="002C7446">
        <w:t>Задаток: 10 990 (десять тысяч девятьсот девяносто) рублей 15 копеек.</w:t>
      </w:r>
    </w:p>
    <w:p w:rsidR="00456E5B" w:rsidRDefault="00456E5B" w:rsidP="00622A8E">
      <w:pPr>
        <w:spacing w:line="240" w:lineRule="auto"/>
        <w:ind w:firstLine="567"/>
        <w:jc w:val="both"/>
        <w:rPr>
          <w:b/>
          <w:i/>
        </w:rPr>
      </w:pPr>
      <w:bookmarkStart w:id="0" w:name="_GoBack"/>
      <w:bookmarkEnd w:id="0"/>
    </w:p>
    <w:p w:rsidR="00622A8E" w:rsidRPr="004C5114" w:rsidRDefault="00622A8E" w:rsidP="00622A8E">
      <w:pPr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непоступление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</w:t>
      </w:r>
      <w:r w:rsidRPr="004C5114">
        <w:lastRenderedPageBreak/>
        <w:t>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077B87"/>
    <w:rsid w:val="001650F2"/>
    <w:rsid w:val="001A1B98"/>
    <w:rsid w:val="00207B18"/>
    <w:rsid w:val="002B7AAB"/>
    <w:rsid w:val="002C7446"/>
    <w:rsid w:val="003221B4"/>
    <w:rsid w:val="003E092C"/>
    <w:rsid w:val="00431808"/>
    <w:rsid w:val="00456E5B"/>
    <w:rsid w:val="004857C4"/>
    <w:rsid w:val="004A6F23"/>
    <w:rsid w:val="004B5789"/>
    <w:rsid w:val="004C5114"/>
    <w:rsid w:val="004E4FBA"/>
    <w:rsid w:val="004F5B1A"/>
    <w:rsid w:val="004F6ACD"/>
    <w:rsid w:val="0053734C"/>
    <w:rsid w:val="00592429"/>
    <w:rsid w:val="0059443D"/>
    <w:rsid w:val="005A58AD"/>
    <w:rsid w:val="00610BF9"/>
    <w:rsid w:val="00622A8E"/>
    <w:rsid w:val="00677971"/>
    <w:rsid w:val="006D1F97"/>
    <w:rsid w:val="006E485E"/>
    <w:rsid w:val="007021BF"/>
    <w:rsid w:val="007250F3"/>
    <w:rsid w:val="007D7C23"/>
    <w:rsid w:val="00801990"/>
    <w:rsid w:val="008618E8"/>
    <w:rsid w:val="008801F9"/>
    <w:rsid w:val="008B4E5D"/>
    <w:rsid w:val="008D0D82"/>
    <w:rsid w:val="00950B27"/>
    <w:rsid w:val="00A26644"/>
    <w:rsid w:val="00AB4E81"/>
    <w:rsid w:val="00AF6867"/>
    <w:rsid w:val="00B503FF"/>
    <w:rsid w:val="00B904C0"/>
    <w:rsid w:val="00BD2745"/>
    <w:rsid w:val="00C13073"/>
    <w:rsid w:val="00C561D1"/>
    <w:rsid w:val="00D028DE"/>
    <w:rsid w:val="00D07FF6"/>
    <w:rsid w:val="00D57CDF"/>
    <w:rsid w:val="00D9014E"/>
    <w:rsid w:val="00DC1C14"/>
    <w:rsid w:val="00DD28DD"/>
    <w:rsid w:val="00DE2C9A"/>
    <w:rsid w:val="00EC2607"/>
    <w:rsid w:val="00F17BC1"/>
    <w:rsid w:val="00F3385E"/>
    <w:rsid w:val="00F601C3"/>
    <w:rsid w:val="00F648CF"/>
    <w:rsid w:val="00FB623E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Ларина</cp:lastModifiedBy>
  <cp:revision>3</cp:revision>
  <cp:lastPrinted>2021-06-02T06:45:00Z</cp:lastPrinted>
  <dcterms:created xsi:type="dcterms:W3CDTF">2021-06-18T01:00:00Z</dcterms:created>
  <dcterms:modified xsi:type="dcterms:W3CDTF">2021-06-18T01:00:00Z</dcterms:modified>
</cp:coreProperties>
</file>