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DE2C9A" w:rsidRPr="00591E65" w:rsidRDefault="00DE2C9A" w:rsidP="00DE2C9A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Земельный участок (земли населённых пунктов) с кадастровым номером </w:t>
      </w:r>
      <w:r w:rsidR="00B503FF" w:rsidRPr="00B25DAB">
        <w:rPr>
          <w:b/>
        </w:rPr>
        <w:t>49:09:</w:t>
      </w:r>
      <w:r w:rsidR="00B503FF">
        <w:rPr>
          <w:b/>
        </w:rPr>
        <w:t xml:space="preserve">010023:228 </w:t>
      </w:r>
      <w:r w:rsidR="00B503FF" w:rsidRPr="00B25DAB">
        <w:rPr>
          <w:b/>
        </w:rPr>
        <w:t xml:space="preserve"> площадью </w:t>
      </w:r>
      <w:r w:rsidR="00B503FF">
        <w:rPr>
          <w:b/>
        </w:rPr>
        <w:t xml:space="preserve">353 </w:t>
      </w:r>
      <w:r w:rsidR="00B503FF" w:rsidRPr="00B25DAB">
        <w:rPr>
          <w:b/>
        </w:rPr>
        <w:t>кв. м</w:t>
      </w:r>
      <w:r w:rsidR="00B503FF">
        <w:rPr>
          <w:b/>
        </w:rPr>
        <w:t xml:space="preserve"> для ведения садоводства </w:t>
      </w:r>
      <w:r w:rsidR="00B503FF" w:rsidRPr="00B25DAB">
        <w:rPr>
          <w:b/>
        </w:rPr>
        <w:t>в городе Магадане</w:t>
      </w:r>
      <w:r w:rsidR="00B503FF">
        <w:rPr>
          <w:b/>
        </w:rPr>
        <w:t xml:space="preserve"> в </w:t>
      </w:r>
      <w:proofErr w:type="spellStart"/>
      <w:r w:rsidR="00B503FF">
        <w:rPr>
          <w:b/>
        </w:rPr>
        <w:t>пгт</w:t>
      </w:r>
      <w:proofErr w:type="spellEnd"/>
      <w:r w:rsidR="00B503FF">
        <w:rPr>
          <w:b/>
        </w:rPr>
        <w:t xml:space="preserve"> Сокол в районе улицы Королева</w:t>
      </w:r>
      <w:r w:rsidRPr="002C7446">
        <w:rPr>
          <w:b/>
        </w:rPr>
        <w:t xml:space="preserve">.  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</w:t>
      </w:r>
      <w:r w:rsidR="00B503FF">
        <w:t>ода Магадана, распоряжение от 10.06.2021 г.                № 334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ведения садоводства в городе Магадане </w:t>
      </w:r>
      <w:r w:rsidR="00B503FF" w:rsidRPr="00B503FF">
        <w:t xml:space="preserve">в </w:t>
      </w:r>
      <w:proofErr w:type="spellStart"/>
      <w:r w:rsidR="00B503FF" w:rsidRPr="00B503FF">
        <w:t>пгт</w:t>
      </w:r>
      <w:proofErr w:type="spellEnd"/>
      <w:r w:rsidR="00B503FF" w:rsidRPr="00B503FF">
        <w:t xml:space="preserve"> Сокол в районе улицы Королева</w:t>
      </w:r>
      <w:r w:rsidRPr="002C7446">
        <w:t>».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2C7446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03FF" w:rsidRPr="00445936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>49:09:010023:228</w:t>
            </w:r>
          </w:p>
        </w:tc>
      </w:tr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B25DAB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B503FF" w:rsidRPr="00B25DAB" w:rsidRDefault="00B503FF" w:rsidP="00F647F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B25DAB" w:rsidRDefault="00B503FF" w:rsidP="00DE2C9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03FF" w:rsidRPr="00B25DAB" w:rsidRDefault="00B503FF" w:rsidP="00F647FD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B25DAB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03FF" w:rsidRPr="00B25DAB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Pr="00C113ED">
              <w:t>Магаданская область, город</w:t>
            </w:r>
            <w:r>
              <w:t xml:space="preserve"> Магадан,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r w:rsidRPr="00C113ED">
              <w:t>Сокол</w:t>
            </w:r>
            <w:r>
              <w:t xml:space="preserve"> </w:t>
            </w:r>
            <w:r w:rsidRPr="00816BBF">
              <w:t>в районе улицы Королева</w:t>
            </w:r>
          </w:p>
        </w:tc>
      </w:tr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B25DAB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03FF" w:rsidRPr="00B25DAB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>353 кв. м</w:t>
            </w:r>
          </w:p>
        </w:tc>
      </w:tr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B25DAB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B503FF" w:rsidRPr="00B25DAB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503FF" w:rsidRPr="00B25DAB" w:rsidTr="00DE2C9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B503FF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503FF" w:rsidRPr="00B25DAB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B503FF" w:rsidRPr="00B25DAB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 w:rsidRPr="00223B90">
              <w:t>49:09:0</w:t>
            </w:r>
            <w:r>
              <w:t>10023:3 (существующие коллективные огороды), 49:09:010023:99 (ведение дачного хозяйства)</w:t>
            </w:r>
          </w:p>
        </w:tc>
      </w:tr>
      <w:tr w:rsidR="00B503FF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B503FF" w:rsidRPr="00B25DAB" w:rsidRDefault="00B503FF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503FF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(Сокол), поставленной на государственный кадастровый учет по № 49:00-6.131 (3-6 </w:t>
            </w:r>
            <w:proofErr w:type="spellStart"/>
            <w:r>
              <w:t>подзоны</w:t>
            </w:r>
            <w:proofErr w:type="spellEnd"/>
            <w:r>
              <w:t xml:space="preserve">). </w:t>
            </w:r>
          </w:p>
          <w:p w:rsidR="00B503FF" w:rsidRDefault="00B503FF" w:rsidP="00F647FD">
            <w:pPr>
              <w:autoSpaceDE w:val="0"/>
              <w:autoSpaceDN w:val="0"/>
              <w:spacing w:line="240" w:lineRule="auto"/>
              <w:jc w:val="both"/>
            </w:pPr>
            <w:proofErr w:type="spellStart"/>
            <w:r w:rsidRPr="000B5A17">
              <w:t>Приаэродромная</w:t>
            </w:r>
            <w:proofErr w:type="spellEnd"/>
            <w:r w:rsidRPr="000B5A17">
              <w:t xml:space="preserve"> территория аэродрома Магадан (Сокол) установлена в соответствии с приказом </w:t>
            </w:r>
            <w:proofErr w:type="spellStart"/>
            <w:r w:rsidRPr="000B5A17">
              <w:t>Росавиации</w:t>
            </w:r>
            <w:proofErr w:type="spellEnd"/>
            <w:r w:rsidRPr="000B5A17">
              <w:t xml:space="preserve"> от 03.06.2020 № 532-П; на </w:t>
            </w:r>
            <w:proofErr w:type="spellStart"/>
            <w:r w:rsidRPr="000B5A17">
              <w:t>приаэродромной</w:t>
            </w:r>
            <w:proofErr w:type="spellEnd"/>
            <w:r w:rsidRPr="000B5A17"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B503FF" w:rsidRDefault="00B503FF" w:rsidP="00F647F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могут выделяться следующие </w:t>
            </w:r>
            <w:proofErr w:type="spellStart"/>
            <w:r>
              <w:t>подзоны</w:t>
            </w:r>
            <w:proofErr w:type="spellEnd"/>
            <w: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B503FF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третья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территории;</w:t>
            </w:r>
          </w:p>
          <w:p w:rsidR="00B503FF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четвертая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>
              <w:t>подзоны</w:t>
            </w:r>
            <w:proofErr w:type="spellEnd"/>
            <w:r>
              <w:t>;</w:t>
            </w:r>
          </w:p>
          <w:p w:rsidR="00B503FF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пятая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B503FF" w:rsidRPr="00B25DAB" w:rsidRDefault="00B503FF" w:rsidP="00F647FD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шестая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DE2C9A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E2C9A" w:rsidRPr="00B25DAB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E2C9A" w:rsidRPr="00496641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B503FF" w:rsidRDefault="00B503FF" w:rsidP="00B503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B503FF" w:rsidRDefault="00B503FF" w:rsidP="00B503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E2C9A" w:rsidRPr="00B25DAB" w:rsidRDefault="00B503FF" w:rsidP="00B503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B503FF" w:rsidRPr="00A00A3B" w:rsidRDefault="00B503FF" w:rsidP="00B503FF">
            <w:pPr>
              <w:spacing w:line="240" w:lineRule="auto"/>
              <w:jc w:val="both"/>
            </w:pPr>
            <w:r w:rsidRPr="00A00A3B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E2C9A" w:rsidRPr="006322C8" w:rsidRDefault="00B503FF" w:rsidP="00B503FF">
            <w:pPr>
              <w:spacing w:line="240" w:lineRule="auto"/>
              <w:jc w:val="both"/>
            </w:pPr>
            <w:r w:rsidRPr="00A00A3B">
              <w:t>Водоснабжение и канализация (письмо МУП г. Магадана «Водоканал» от 20.04.2021 № 2627):</w:t>
            </w:r>
            <w:r w:rsidRPr="00A00A3B">
              <w:rPr>
                <w:b/>
              </w:rPr>
              <w:t xml:space="preserve"> </w:t>
            </w:r>
            <w:r w:rsidRPr="00A00A3B">
              <w:t>Водопровод: место присоединения к водопроводу, находящемуся в хозяйственном ведении МУП г. Магадана «Водоканал» - ТВК – 20/10. Максимальное разрешенное водопотребление на хоз</w:t>
            </w:r>
            <w:proofErr w:type="gramStart"/>
            <w:r w:rsidRPr="00A00A3B">
              <w:t>.-</w:t>
            </w:r>
            <w:proofErr w:type="gramEnd"/>
            <w:r w:rsidRPr="00A00A3B">
              <w:t>питьевые нужды – 1 м</w:t>
            </w:r>
            <w:r w:rsidRPr="00A00A3B">
              <w:rPr>
                <w:vertAlign w:val="superscript"/>
              </w:rPr>
              <w:t>3</w:t>
            </w:r>
            <w:r w:rsidRPr="00A00A3B">
              <w:t xml:space="preserve"> </w:t>
            </w:r>
            <w:proofErr w:type="spellStart"/>
            <w:r w:rsidRPr="00A00A3B">
              <w:t>сут</w:t>
            </w:r>
            <w:proofErr w:type="spellEnd"/>
            <w:r w:rsidRPr="00A00A3B">
              <w:t>. Располагаемый напор в точке подключения – 2,6 кгс/</w:t>
            </w:r>
            <w:proofErr w:type="spellStart"/>
            <w:r w:rsidRPr="00A00A3B">
              <w:t>см.кв</w:t>
            </w:r>
            <w:proofErr w:type="spellEnd"/>
            <w:r w:rsidRPr="00A00A3B">
              <w:t>. Канализация</w:t>
            </w:r>
            <w:r w:rsidRPr="00A00A3B">
              <w:rPr>
                <w:u w:val="single"/>
              </w:rPr>
              <w:t>:</w:t>
            </w:r>
            <w:r w:rsidRPr="00A00A3B">
              <w:t xml:space="preserve"> место присоединения к канализации,  находящейся в хозяйственном ведении МУП г. Магадана «Водоканал» - КК-66/5. Максимальный разрешенный сброс в точке подключения – 1 м</w:t>
            </w:r>
            <w:r w:rsidRPr="00A00A3B">
              <w:rPr>
                <w:vertAlign w:val="superscript"/>
              </w:rPr>
              <w:t>3</w:t>
            </w:r>
            <w:r w:rsidRPr="00A00A3B">
              <w:t xml:space="preserve"> </w:t>
            </w:r>
            <w:proofErr w:type="spellStart"/>
            <w:r w:rsidRPr="00A00A3B">
              <w:t>сут</w:t>
            </w:r>
            <w:proofErr w:type="spellEnd"/>
            <w:r w:rsidRPr="00A00A3B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3734C" w:rsidRPr="00591E65" w:rsidRDefault="0053734C" w:rsidP="0053734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>Начальная цена земельного участка</w:t>
      </w:r>
      <w:r>
        <w:t>:</w:t>
      </w:r>
      <w:r w:rsidRPr="00591E65">
        <w:t xml:space="preserve"> </w:t>
      </w:r>
      <w:r>
        <w:t>617</w:t>
      </w:r>
      <w:r w:rsidRPr="00024C54">
        <w:t xml:space="preserve"> руб. (</w:t>
      </w:r>
      <w:r>
        <w:t>шестьсот семнадцать</w:t>
      </w:r>
      <w:r w:rsidRPr="00024C54">
        <w:t>) рубл</w:t>
      </w:r>
      <w:r>
        <w:t>ей</w:t>
      </w:r>
      <w:r w:rsidRPr="00024C54">
        <w:t xml:space="preserve"> </w:t>
      </w:r>
      <w:r>
        <w:t>75</w:t>
      </w:r>
      <w:r w:rsidRPr="00024C54">
        <w:t xml:space="preserve"> копеек</w:t>
      </w:r>
      <w:r w:rsidRPr="00591E65">
        <w:t xml:space="preserve"> (НДС не облагается). </w:t>
      </w:r>
    </w:p>
    <w:p w:rsidR="0053734C" w:rsidRPr="00591E65" w:rsidRDefault="0053734C" w:rsidP="0053734C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 </w:t>
      </w:r>
      <w:r>
        <w:t>18</w:t>
      </w:r>
      <w:r w:rsidRPr="00591E65">
        <w:t xml:space="preserve"> (</w:t>
      </w:r>
      <w:r>
        <w:t>восемнадцать)</w:t>
      </w:r>
      <w:r w:rsidRPr="00591E65">
        <w:t xml:space="preserve"> рублей 00 копеек. </w:t>
      </w:r>
    </w:p>
    <w:p w:rsidR="0053734C" w:rsidRDefault="0053734C" w:rsidP="0053734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 xml:space="preserve">Задаток:  </w:t>
      </w:r>
      <w:r w:rsidRPr="004D2668">
        <w:t>617 руб. (шестьсот семнадцать) рублей 75 копеек</w:t>
      </w:r>
      <w:r>
        <w:t>.</w:t>
      </w:r>
    </w:p>
    <w:p w:rsidR="0053734C" w:rsidRPr="00591E65" w:rsidRDefault="0053734C" w:rsidP="0053734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lastRenderedPageBreak/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lastRenderedPageBreak/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124F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C03B9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2021-06-18T01:02:00Z</dcterms:created>
  <dcterms:modified xsi:type="dcterms:W3CDTF">2021-06-18T01:03:00Z</dcterms:modified>
</cp:coreProperties>
</file>