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1B63E1" w:rsidRPr="00EE4FA5" w:rsidRDefault="001B63E1" w:rsidP="001B63E1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3: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49:09:030303:570 площадью 867 кв. м в городе Магадане в районе улицы Кольцевой.  </w:t>
      </w:r>
    </w:p>
    <w:p w:rsidR="001B63E1" w:rsidRPr="00EE4FA5" w:rsidRDefault="001B63E1" w:rsidP="001B63E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23 декабря 2020 г. № 551-р «О проведении аукциона на право заключения договора аренды земельного участка в городе Магадане в районе улицы Кольцевой».</w:t>
      </w:r>
    </w:p>
    <w:p w:rsidR="001B63E1" w:rsidRPr="00EE4FA5" w:rsidRDefault="001B63E1" w:rsidP="001B63E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616"/>
      </w:tblGrid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49:09:030303:570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suppressAutoHyphens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Объекты культурно-досуговой деятельности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Магаданская область, город Магадан, в районе улицы Кольцевой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867 кв. м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1B63E1" w:rsidRPr="00EE4FA5" w:rsidTr="002F3FBE">
        <w:trPr>
          <w:trHeight w:val="498"/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EE4FA5">
              <w:rPr>
                <w:sz w:val="18"/>
                <w:szCs w:val="18"/>
              </w:rPr>
              <w:t>смежными</w:t>
            </w:r>
            <w:proofErr w:type="gramEnd"/>
            <w:r w:rsidRPr="00EE4FA5">
              <w:rPr>
                <w:sz w:val="18"/>
                <w:szCs w:val="18"/>
              </w:rPr>
              <w:t xml:space="preserve"> земельными </w:t>
            </w:r>
          </w:p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участками: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suppressAutoHyphens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1B63E1" w:rsidRPr="00EE4FA5" w:rsidTr="002F3FBE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616" w:type="dxa"/>
            <w:shd w:val="clear" w:color="auto" w:fill="auto"/>
          </w:tcPr>
          <w:p w:rsidR="001B63E1" w:rsidRPr="00EE4FA5" w:rsidRDefault="001B63E1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метров.</w:t>
            </w:r>
          </w:p>
          <w:p w:rsidR="001B63E1" w:rsidRPr="00EE4FA5" w:rsidRDefault="001B63E1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- не более 6 этажей.</w:t>
            </w:r>
          </w:p>
          <w:p w:rsidR="001B63E1" w:rsidRPr="00EE4FA5" w:rsidRDefault="001B63E1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Максимальный процент застройки в границах земельного участка - 75%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16" w:type="dxa"/>
            <w:shd w:val="clear" w:color="auto" w:fill="auto"/>
          </w:tcPr>
          <w:p w:rsidR="001B63E1" w:rsidRPr="00EE4FA5" w:rsidRDefault="001B63E1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15.10.2020 № 08-2560): техническая возможность подключения к сетям инженерно-технического обеспечения отсутствует, поскольку планируемый объект капитального строительства не внесен в Схему теплоснабжения муниципального образования «Город Магадан» на 2014-2029 гг.  Водоснабжение и канализация (письмо МУП г. Магадана «Водоканал» от 14.10.2020 № 7246): место присоединения к водопроводу, находящемуся в хозяйственном ведении МУП г. Магадана «Водоканал» - ТВК-562.</w:t>
            </w:r>
            <w:proofErr w:type="gramEnd"/>
            <w:r w:rsidRPr="00EE4FA5">
              <w:rPr>
                <w:sz w:val="18"/>
                <w:szCs w:val="18"/>
              </w:rPr>
              <w:t xml:space="preserve"> Максимальное разрешенное водопотребление на хозяйственные, питьевые нужды – 3 куб. м в сутки. Канализация: место присоединения к канализации, находящейся в хозяйственном ведении МУП г. Магадана «Водоканал» - КК-69. Максимально разрешенный сброс в точке подключения – 3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616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- 3 года.</w:t>
            </w:r>
          </w:p>
        </w:tc>
      </w:tr>
      <w:tr w:rsidR="001B63E1" w:rsidRPr="00EE4FA5" w:rsidTr="002F3FBE">
        <w:trPr>
          <w:jc w:val="center"/>
        </w:trPr>
        <w:tc>
          <w:tcPr>
            <w:tcW w:w="3642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616" w:type="dxa"/>
            <w:shd w:val="clear" w:color="auto" w:fill="auto"/>
          </w:tcPr>
          <w:p w:rsidR="001B63E1" w:rsidRPr="00EE4FA5" w:rsidRDefault="001B63E1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1B63E1" w:rsidRPr="00EE4FA5" w:rsidRDefault="001B63E1" w:rsidP="001B63E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 </w:t>
      </w:r>
      <w:r w:rsidR="00031302" w:rsidRPr="00EE4FA5">
        <w:rPr>
          <w:sz w:val="18"/>
          <w:szCs w:val="18"/>
        </w:rPr>
        <w:t xml:space="preserve">121 000,00 руб. </w:t>
      </w:r>
      <w:r w:rsidRPr="00EE4FA5">
        <w:rPr>
          <w:sz w:val="18"/>
          <w:szCs w:val="18"/>
        </w:rPr>
        <w:t>(</w:t>
      </w:r>
      <w:r w:rsidR="00031302" w:rsidRPr="00EE4FA5">
        <w:rPr>
          <w:sz w:val="18"/>
          <w:szCs w:val="18"/>
        </w:rPr>
        <w:t>сто двадцать одна тысяча</w:t>
      </w:r>
      <w:r w:rsidRPr="00EE4FA5">
        <w:rPr>
          <w:sz w:val="18"/>
          <w:szCs w:val="18"/>
        </w:rPr>
        <w:t xml:space="preserve"> рублей 00 копеек</w:t>
      </w:r>
      <w:r w:rsidR="00031302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 (НДС не облагается). </w:t>
      </w:r>
    </w:p>
    <w:p w:rsidR="001B63E1" w:rsidRPr="00EE4FA5" w:rsidRDefault="001B63E1" w:rsidP="001B63E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 </w:t>
      </w:r>
      <w:r w:rsidR="00031302" w:rsidRPr="00EE4FA5">
        <w:rPr>
          <w:sz w:val="18"/>
          <w:szCs w:val="18"/>
        </w:rPr>
        <w:t xml:space="preserve">3 600,00 руб. </w:t>
      </w:r>
      <w:r w:rsidRPr="00EE4FA5">
        <w:rPr>
          <w:sz w:val="18"/>
          <w:szCs w:val="18"/>
        </w:rPr>
        <w:t>(</w:t>
      </w:r>
      <w:r w:rsidR="00031302" w:rsidRPr="00EE4FA5">
        <w:rPr>
          <w:sz w:val="18"/>
          <w:szCs w:val="18"/>
        </w:rPr>
        <w:t>три тысячи шестьсот</w:t>
      </w:r>
      <w:r w:rsidRPr="00EE4FA5">
        <w:rPr>
          <w:sz w:val="18"/>
          <w:szCs w:val="18"/>
        </w:rPr>
        <w:t xml:space="preserve"> рублей 00 копеек</w:t>
      </w:r>
      <w:r w:rsidR="00031302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. </w:t>
      </w:r>
    </w:p>
    <w:p w:rsidR="001B63E1" w:rsidRPr="00EE4FA5" w:rsidRDefault="001B63E1" w:rsidP="001B63E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</w:t>
      </w:r>
      <w:r w:rsidR="00031302" w:rsidRPr="00EE4FA5">
        <w:rPr>
          <w:sz w:val="18"/>
          <w:szCs w:val="18"/>
        </w:rPr>
        <w:t>121 000,00 руб. (сто двадцать одна тысяча рублей 00 копеек)</w:t>
      </w:r>
      <w:r w:rsidRPr="00EE4FA5">
        <w:rPr>
          <w:sz w:val="18"/>
          <w:szCs w:val="18"/>
        </w:rPr>
        <w:t xml:space="preserve">. </w:t>
      </w:r>
    </w:p>
    <w:p w:rsidR="001B63E1" w:rsidRPr="00EE4FA5" w:rsidRDefault="001B63E1" w:rsidP="001B63E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58 месяцев.</w:t>
      </w:r>
    </w:p>
    <w:p w:rsidR="001B63E1" w:rsidRPr="00EE4FA5" w:rsidRDefault="001B63E1" w:rsidP="001B63E1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</w:t>
      </w:r>
      <w:r>
        <w:lastRenderedPageBreak/>
        <w:t xml:space="preserve">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</w:t>
      </w:r>
      <w:r w:rsidRPr="00807134">
        <w:lastRenderedPageBreak/>
        <w:t>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1AC1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18D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F324-034C-477B-B482-3378B00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2021-02-20T00:08:00Z</dcterms:created>
  <dcterms:modified xsi:type="dcterms:W3CDTF">2021-02-20T00:09:00Z</dcterms:modified>
</cp:coreProperties>
</file>