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29F" w:rsidRDefault="0094029F" w:rsidP="00EF2961">
      <w:pPr>
        <w:pStyle w:val="2"/>
        <w:rPr>
          <w:sz w:val="20"/>
        </w:rPr>
      </w:pPr>
      <w:r>
        <w:rPr>
          <w:sz w:val="20"/>
        </w:rPr>
        <w:t>ИНФОРМАЦИОННОЕ СООБЩЕНИЕ № 1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Комитет по управлению муниципальным имуществом города Магадана</w:t>
      </w:r>
    </w:p>
    <w:p w:rsidR="00EF2961" w:rsidRDefault="00EF2961" w:rsidP="00EF2961">
      <w:pPr>
        <w:pStyle w:val="2"/>
        <w:rPr>
          <w:sz w:val="20"/>
        </w:rPr>
      </w:pPr>
      <w:r>
        <w:rPr>
          <w:sz w:val="20"/>
        </w:rPr>
        <w:t>сообщает о проведении открытого аукциона по продаже земельн</w:t>
      </w:r>
      <w:r w:rsidR="00A068C6">
        <w:rPr>
          <w:sz w:val="20"/>
        </w:rPr>
        <w:t xml:space="preserve">ых </w:t>
      </w:r>
      <w:r>
        <w:rPr>
          <w:sz w:val="20"/>
        </w:rPr>
        <w:t>участк</w:t>
      </w:r>
      <w:r w:rsidR="00A068C6">
        <w:rPr>
          <w:sz w:val="20"/>
        </w:rPr>
        <w:t>ов</w:t>
      </w:r>
    </w:p>
    <w:p w:rsidR="00EF2961" w:rsidRPr="00B85092" w:rsidRDefault="00EF2961" w:rsidP="00B85092">
      <w:pPr>
        <w:widowControl/>
        <w:spacing w:line="240" w:lineRule="auto"/>
        <w:ind w:firstLine="567"/>
        <w:jc w:val="both"/>
      </w:pPr>
      <w:r>
        <w:t xml:space="preserve">Организатор торгов (уполномоченный орган): комитет по управлению муниципальным имуществом города Магадана(685000, город Магадан, площадь Горького, дом 1, тел. 62-52-17, электронная почта – </w:t>
      </w:r>
      <w:r>
        <w:rPr>
          <w:lang w:val="en-US"/>
        </w:rPr>
        <w:t>kumi</w:t>
      </w:r>
      <w:r>
        <w:t>-</w:t>
      </w:r>
      <w:r>
        <w:rPr>
          <w:lang w:val="en-US"/>
        </w:rPr>
        <w:t>opt</w:t>
      </w:r>
      <w:r>
        <w:t>@</w:t>
      </w:r>
      <w:r>
        <w:rPr>
          <w:lang w:val="en-US"/>
        </w:rPr>
        <w:t>magadangorod</w:t>
      </w:r>
      <w:r>
        <w:t>.</w:t>
      </w:r>
      <w:r>
        <w:rPr>
          <w:lang w:val="en-US"/>
        </w:rPr>
        <w:t>ru</w:t>
      </w:r>
      <w:r>
        <w:t>).</w:t>
      </w:r>
    </w:p>
    <w:p w:rsidR="00EF2961" w:rsidRPr="00A677DC" w:rsidRDefault="00581EF2" w:rsidP="00EF2387">
      <w:pPr>
        <w:pStyle w:val="a3"/>
        <w:tabs>
          <w:tab w:val="left" w:pos="540"/>
        </w:tabs>
        <w:jc w:val="both"/>
        <w:rPr>
          <w:sz w:val="20"/>
          <w:szCs w:val="20"/>
        </w:rPr>
      </w:pPr>
      <w:r w:rsidRPr="00A677DC">
        <w:rPr>
          <w:b/>
          <w:sz w:val="20"/>
          <w:szCs w:val="20"/>
        </w:rPr>
        <w:t xml:space="preserve">Аукцион состоится </w:t>
      </w:r>
      <w:r w:rsidR="00A677DC" w:rsidRPr="00A677DC">
        <w:rPr>
          <w:b/>
          <w:sz w:val="20"/>
          <w:szCs w:val="20"/>
        </w:rPr>
        <w:t>0</w:t>
      </w:r>
      <w:r w:rsidR="00B90026">
        <w:rPr>
          <w:b/>
          <w:sz w:val="20"/>
          <w:szCs w:val="20"/>
        </w:rPr>
        <w:t>2</w:t>
      </w:r>
      <w:bookmarkStart w:id="0" w:name="_GoBack"/>
      <w:bookmarkEnd w:id="0"/>
      <w:r w:rsidR="00EF2961" w:rsidRPr="00A677DC">
        <w:rPr>
          <w:b/>
          <w:sz w:val="20"/>
          <w:szCs w:val="20"/>
        </w:rPr>
        <w:t xml:space="preserve"> </w:t>
      </w:r>
      <w:r w:rsidR="00A677DC" w:rsidRPr="00A677DC">
        <w:rPr>
          <w:b/>
          <w:sz w:val="20"/>
          <w:szCs w:val="20"/>
        </w:rPr>
        <w:t>ИЮЛЯ</w:t>
      </w:r>
      <w:r w:rsidR="00EF2961" w:rsidRPr="00A677DC">
        <w:rPr>
          <w:b/>
          <w:sz w:val="20"/>
          <w:szCs w:val="20"/>
        </w:rPr>
        <w:t xml:space="preserve"> 20</w:t>
      </w:r>
      <w:r w:rsidR="00505162" w:rsidRPr="00A677DC">
        <w:rPr>
          <w:b/>
          <w:sz w:val="20"/>
          <w:szCs w:val="20"/>
        </w:rPr>
        <w:t>20</w:t>
      </w:r>
      <w:r w:rsidR="00EF2961" w:rsidRPr="00A677DC">
        <w:rPr>
          <w:b/>
          <w:sz w:val="20"/>
          <w:szCs w:val="20"/>
        </w:rPr>
        <w:t xml:space="preserve"> ГОДА в 11-00 часов в мэрии города Магадана</w:t>
      </w:r>
      <w:r w:rsidR="00EF2961" w:rsidRPr="00A677DC">
        <w:rPr>
          <w:sz w:val="20"/>
          <w:szCs w:val="20"/>
        </w:rPr>
        <w:t xml:space="preserve"> (площадь Горького, дом 1).</w:t>
      </w:r>
    </w:p>
    <w:p w:rsidR="00EF2961" w:rsidRPr="00A677DC" w:rsidRDefault="00EF2961" w:rsidP="00EF2387">
      <w:pPr>
        <w:pStyle w:val="a3"/>
        <w:rPr>
          <w:sz w:val="20"/>
          <w:szCs w:val="20"/>
        </w:rPr>
      </w:pPr>
      <w:r w:rsidRPr="00A677DC">
        <w:rPr>
          <w:sz w:val="20"/>
          <w:szCs w:val="20"/>
        </w:rPr>
        <w:t xml:space="preserve">Прием заявок начинается  </w:t>
      </w:r>
      <w:r w:rsidR="006977AE" w:rsidRPr="00A677DC">
        <w:rPr>
          <w:b/>
          <w:sz w:val="20"/>
          <w:szCs w:val="20"/>
        </w:rPr>
        <w:t>2</w:t>
      </w:r>
      <w:r w:rsidR="00A677DC" w:rsidRPr="00A677DC">
        <w:rPr>
          <w:b/>
          <w:sz w:val="20"/>
          <w:szCs w:val="20"/>
        </w:rPr>
        <w:t>9</w:t>
      </w:r>
      <w:r w:rsidRPr="00A677DC">
        <w:rPr>
          <w:b/>
          <w:sz w:val="20"/>
          <w:szCs w:val="20"/>
        </w:rPr>
        <w:t xml:space="preserve"> </w:t>
      </w:r>
      <w:r w:rsidR="00A677DC">
        <w:rPr>
          <w:b/>
          <w:sz w:val="20"/>
          <w:szCs w:val="20"/>
        </w:rPr>
        <w:t>МАЯ</w:t>
      </w:r>
      <w:r w:rsidRPr="00A677DC">
        <w:rPr>
          <w:b/>
          <w:sz w:val="20"/>
          <w:szCs w:val="20"/>
        </w:rPr>
        <w:t xml:space="preserve"> 20</w:t>
      </w:r>
      <w:r w:rsidR="00A068C6" w:rsidRPr="00A677DC">
        <w:rPr>
          <w:b/>
          <w:sz w:val="20"/>
          <w:szCs w:val="20"/>
        </w:rPr>
        <w:t>20</w:t>
      </w:r>
      <w:r w:rsidRPr="00A677DC">
        <w:rPr>
          <w:b/>
          <w:sz w:val="20"/>
          <w:szCs w:val="20"/>
        </w:rPr>
        <w:t xml:space="preserve"> ГОДА</w:t>
      </w:r>
      <w:r w:rsidRPr="00A677DC">
        <w:rPr>
          <w:sz w:val="20"/>
          <w:szCs w:val="20"/>
        </w:rPr>
        <w:t xml:space="preserve">. 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  <w:rPr>
          <w:b/>
        </w:rPr>
      </w:pPr>
      <w:r w:rsidRPr="00A677DC">
        <w:t xml:space="preserve">Последний день приема заявок и задатка </w:t>
      </w:r>
      <w:r w:rsidR="004F7F4A" w:rsidRPr="00A677DC">
        <w:rPr>
          <w:b/>
        </w:rPr>
        <w:t>2</w:t>
      </w:r>
      <w:r w:rsidR="00A677DC" w:rsidRPr="00A677DC">
        <w:rPr>
          <w:b/>
        </w:rPr>
        <w:t>3</w:t>
      </w:r>
      <w:r w:rsidRPr="00A677DC">
        <w:rPr>
          <w:b/>
        </w:rPr>
        <w:t xml:space="preserve"> </w:t>
      </w:r>
      <w:r w:rsidR="00A677DC">
        <w:rPr>
          <w:b/>
        </w:rPr>
        <w:t>ИЮНЯ</w:t>
      </w:r>
      <w:r w:rsidRPr="00A677DC">
        <w:rPr>
          <w:b/>
        </w:rPr>
        <w:t xml:space="preserve"> 20</w:t>
      </w:r>
      <w:r w:rsidR="00931039" w:rsidRPr="00A677DC">
        <w:rPr>
          <w:b/>
        </w:rPr>
        <w:t>20</w:t>
      </w:r>
      <w:r w:rsidRPr="00A677DC">
        <w:rPr>
          <w:b/>
        </w:rPr>
        <w:t xml:space="preserve"> ГОДА.</w:t>
      </w:r>
    </w:p>
    <w:p w:rsidR="00EF2961" w:rsidRPr="00A677DC" w:rsidRDefault="00EF2961" w:rsidP="00EF2387">
      <w:pPr>
        <w:tabs>
          <w:tab w:val="left" w:pos="540"/>
        </w:tabs>
        <w:spacing w:line="240" w:lineRule="auto"/>
        <w:jc w:val="both"/>
      </w:pPr>
      <w:r w:rsidRPr="00A677DC">
        <w:t>Рассмотрение заявок, документов претендентов</w:t>
      </w:r>
      <w:r w:rsidR="00581EF2" w:rsidRPr="00A677DC">
        <w:t xml:space="preserve">, </w:t>
      </w:r>
      <w:r w:rsidRPr="00A677DC">
        <w:t xml:space="preserve">допуск их к участию в аукционе производится </w:t>
      </w:r>
      <w:r w:rsidR="00A677DC" w:rsidRPr="00A677DC">
        <w:t>26</w:t>
      </w:r>
      <w:r w:rsidR="00581EF2" w:rsidRPr="00A677DC">
        <w:t xml:space="preserve"> </w:t>
      </w:r>
      <w:r w:rsidR="004E303D">
        <w:t>июня</w:t>
      </w:r>
      <w:r w:rsidRPr="00A677DC">
        <w:t xml:space="preserve"> 20</w:t>
      </w:r>
      <w:r w:rsidR="00931039" w:rsidRPr="00A677DC">
        <w:t>20</w:t>
      </w:r>
      <w:r w:rsidRPr="00A677DC">
        <w:t xml:space="preserve"> г.</w:t>
      </w:r>
    </w:p>
    <w:p w:rsidR="00EF2961" w:rsidRDefault="00EF2961" w:rsidP="00EF2387">
      <w:pPr>
        <w:pStyle w:val="a3"/>
        <w:ind w:right="-2"/>
        <w:rPr>
          <w:sz w:val="20"/>
          <w:szCs w:val="20"/>
        </w:rPr>
      </w:pPr>
      <w:r w:rsidRPr="00A677DC">
        <w:rPr>
          <w:sz w:val="20"/>
          <w:szCs w:val="20"/>
        </w:rPr>
        <w:t>Форма торгов – аукцион, форма подачи предложений о цене – открытая.</w:t>
      </w:r>
    </w:p>
    <w:p w:rsidR="00B85092" w:rsidRPr="00B85092" w:rsidRDefault="00B85092" w:rsidP="00EF2961">
      <w:pPr>
        <w:pStyle w:val="a3"/>
        <w:ind w:left="567" w:right="-2"/>
        <w:rPr>
          <w:sz w:val="8"/>
          <w:szCs w:val="8"/>
        </w:rPr>
      </w:pPr>
    </w:p>
    <w:p w:rsidR="00322351" w:rsidRPr="00322351" w:rsidRDefault="00322351" w:rsidP="00322351">
      <w:pPr>
        <w:spacing w:line="240" w:lineRule="auto"/>
        <w:ind w:firstLine="567"/>
        <w:jc w:val="both"/>
      </w:pPr>
    </w:p>
    <w:p w:rsidR="00322351" w:rsidRPr="00B25DAB" w:rsidRDefault="00322351" w:rsidP="00322351">
      <w:pPr>
        <w:autoSpaceDE w:val="0"/>
        <w:autoSpaceDN w:val="0"/>
        <w:spacing w:line="240" w:lineRule="auto"/>
        <w:ind w:firstLine="567"/>
        <w:jc w:val="both"/>
        <w:rPr>
          <w:b/>
        </w:rPr>
      </w:pPr>
      <w:r w:rsidRPr="00351049">
        <w:rPr>
          <w:b/>
          <w:u w:val="single"/>
        </w:rPr>
        <w:t xml:space="preserve">ЛОТ № </w:t>
      </w:r>
      <w:r>
        <w:rPr>
          <w:b/>
          <w:u w:val="single"/>
        </w:rPr>
        <w:t>2</w:t>
      </w:r>
      <w:r w:rsidRPr="00351049">
        <w:rPr>
          <w:b/>
          <w:u w:val="single"/>
        </w:rPr>
        <w:t>:</w:t>
      </w:r>
      <w:r w:rsidRPr="00B25DAB">
        <w:rPr>
          <w:b/>
        </w:rPr>
        <w:t xml:space="preserve">  </w:t>
      </w:r>
      <w:r>
        <w:rPr>
          <w:b/>
        </w:rPr>
        <w:t>З</w:t>
      </w:r>
      <w:r w:rsidRPr="00B25DAB">
        <w:rPr>
          <w:b/>
        </w:rPr>
        <w:t>емельн</w:t>
      </w:r>
      <w:r>
        <w:rPr>
          <w:b/>
        </w:rPr>
        <w:t>ый</w:t>
      </w:r>
      <w:r w:rsidRPr="00B25DAB">
        <w:rPr>
          <w:b/>
        </w:rPr>
        <w:t xml:space="preserve"> участ</w:t>
      </w:r>
      <w:r>
        <w:rPr>
          <w:b/>
        </w:rPr>
        <w:t>о</w:t>
      </w:r>
      <w:r w:rsidRPr="00B25DAB">
        <w:rPr>
          <w:b/>
        </w:rPr>
        <w:t>к (земли насел</w:t>
      </w:r>
      <w:r>
        <w:rPr>
          <w:b/>
        </w:rPr>
        <w:t>ё</w:t>
      </w:r>
      <w:r w:rsidRPr="00B25DAB">
        <w:rPr>
          <w:b/>
        </w:rPr>
        <w:t xml:space="preserve">нных пунктов) </w:t>
      </w:r>
      <w:r>
        <w:rPr>
          <w:b/>
        </w:rPr>
        <w:t xml:space="preserve">для индивидуального жилищного строительства </w:t>
      </w:r>
      <w:r w:rsidRPr="00B25DAB">
        <w:rPr>
          <w:b/>
        </w:rPr>
        <w:t>с кадастровым номером 49:09:</w:t>
      </w:r>
      <w:r>
        <w:rPr>
          <w:b/>
        </w:rPr>
        <w:t xml:space="preserve">031601:168 </w:t>
      </w:r>
      <w:r w:rsidRPr="00B25DAB">
        <w:rPr>
          <w:b/>
        </w:rPr>
        <w:t xml:space="preserve"> площадью </w:t>
      </w:r>
      <w:r>
        <w:rPr>
          <w:b/>
        </w:rPr>
        <w:t>680</w:t>
      </w:r>
      <w:r w:rsidRPr="00B25DAB">
        <w:rPr>
          <w:b/>
        </w:rPr>
        <w:t xml:space="preserve"> кв. м</w:t>
      </w:r>
      <w:r>
        <w:rPr>
          <w:b/>
        </w:rPr>
        <w:t xml:space="preserve"> </w:t>
      </w:r>
      <w:r w:rsidRPr="00B25DAB">
        <w:rPr>
          <w:b/>
        </w:rPr>
        <w:t>в городе Магадане</w:t>
      </w:r>
      <w:r>
        <w:rPr>
          <w:b/>
        </w:rPr>
        <w:t xml:space="preserve"> в районе улицы Арманской, дом 15А. </w:t>
      </w:r>
      <w:r w:rsidRPr="00B25DAB">
        <w:rPr>
          <w:b/>
        </w:rPr>
        <w:t xml:space="preserve"> </w:t>
      </w:r>
    </w:p>
    <w:p w:rsidR="00322351" w:rsidRPr="00B25DAB" w:rsidRDefault="00322351" w:rsidP="00322351">
      <w:pPr>
        <w:autoSpaceDE w:val="0"/>
        <w:autoSpaceDN w:val="0"/>
        <w:spacing w:line="240" w:lineRule="auto"/>
        <w:ind w:firstLine="567"/>
        <w:jc w:val="both"/>
      </w:pPr>
      <w:r w:rsidRPr="00B25DAB"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183B54">
        <w:t>12.05.</w:t>
      </w:r>
      <w:r>
        <w:t>2020</w:t>
      </w:r>
      <w:r w:rsidRPr="00B25DAB">
        <w:t xml:space="preserve"> № </w:t>
      </w:r>
      <w:r w:rsidR="00183B54">
        <w:t>165</w:t>
      </w:r>
      <w:r w:rsidRPr="00B25DAB">
        <w:t xml:space="preserve">-р «О проведении аукциона </w:t>
      </w:r>
      <w:r>
        <w:t xml:space="preserve">по продаже </w:t>
      </w:r>
      <w:r w:rsidRPr="00B25DAB">
        <w:t xml:space="preserve">земельного участка </w:t>
      </w:r>
      <w:r>
        <w:t xml:space="preserve">для индивидуального жилищного строительства в </w:t>
      </w:r>
      <w:r w:rsidRPr="00B25DAB">
        <w:t xml:space="preserve"> городе Магадане</w:t>
      </w:r>
      <w:r>
        <w:t xml:space="preserve"> в районе улицы Арманской, дом 15А».</w:t>
      </w:r>
    </w:p>
    <w:p w:rsidR="00322351" w:rsidRPr="006F72B1" w:rsidRDefault="00322351" w:rsidP="00322351">
      <w:pPr>
        <w:autoSpaceDE w:val="0"/>
        <w:autoSpaceDN w:val="0"/>
        <w:spacing w:line="240" w:lineRule="auto"/>
        <w:ind w:firstLine="567"/>
        <w:jc w:val="both"/>
      </w:pPr>
      <w:r w:rsidRPr="00B25DAB">
        <w:rPr>
          <w:b/>
        </w:rPr>
        <w:t xml:space="preserve"> </w:t>
      </w:r>
      <w:r w:rsidRPr="006F72B1">
        <w:t>Информация о предмете аукциона:</w:t>
      </w:r>
    </w:p>
    <w:tbl>
      <w:tblPr>
        <w:tblW w:w="1009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37"/>
        <w:gridCol w:w="6737"/>
      </w:tblGrid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Кадастровый номер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>
              <w:t>49:09:031601:168</w:t>
            </w:r>
          </w:p>
        </w:tc>
      </w:tr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Градостроительная зона</w:t>
            </w:r>
          </w:p>
        </w:tc>
        <w:tc>
          <w:tcPr>
            <w:tcW w:w="6737" w:type="dxa"/>
            <w:shd w:val="clear" w:color="auto" w:fill="auto"/>
          </w:tcPr>
          <w:p w:rsidR="00322351" w:rsidRPr="00B25DAB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</w:pPr>
            <w:r>
              <w:t>Зона застройки индивидуальными жилыми домами ЖЗ 105</w:t>
            </w:r>
          </w:p>
        </w:tc>
      </w:tr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</w:pPr>
            <w:r>
              <w:t xml:space="preserve">Виды разрешенного </w:t>
            </w:r>
            <w:r w:rsidRPr="00B25DAB">
              <w:t>использовани</w:t>
            </w:r>
            <w:r>
              <w:t>я</w:t>
            </w:r>
            <w:r w:rsidRPr="00B25DAB">
              <w:t xml:space="preserve">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</w:pPr>
            <w:r>
              <w:t>Для индивидуального жилищного строительства</w:t>
            </w:r>
          </w:p>
        </w:tc>
      </w:tr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Местоположение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</w:pPr>
            <w:r w:rsidRPr="006F72B1">
              <w:t xml:space="preserve">местоположение установлено относительно ориентира, расположенного </w:t>
            </w:r>
            <w:r>
              <w:t xml:space="preserve">за пределами </w:t>
            </w:r>
            <w:r w:rsidRPr="006F72B1">
              <w:t xml:space="preserve">участка. Почтовый адрес ориентира: Магаданская область, город Магадан, </w:t>
            </w:r>
            <w:r>
              <w:t>в районе улицы Арманской, дом 15А.</w:t>
            </w:r>
          </w:p>
        </w:tc>
      </w:tr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Площадь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>
              <w:t>680 кв. м</w:t>
            </w:r>
          </w:p>
        </w:tc>
      </w:tr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Категория земель:</w:t>
            </w:r>
          </w:p>
        </w:tc>
        <w:tc>
          <w:tcPr>
            <w:tcW w:w="6737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>
              <w:t>Земли населённых пунктов</w:t>
            </w:r>
          </w:p>
        </w:tc>
      </w:tr>
      <w:tr w:rsidR="00322351" w:rsidRPr="00B25DAB" w:rsidTr="00A25A55">
        <w:trPr>
          <w:trHeight w:val="498"/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 xml:space="preserve">Граница со смежными земельными </w:t>
            </w:r>
          </w:p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>участками:</w:t>
            </w:r>
          </w:p>
        </w:tc>
        <w:tc>
          <w:tcPr>
            <w:tcW w:w="6737" w:type="dxa"/>
            <w:shd w:val="clear" w:color="auto" w:fill="auto"/>
          </w:tcPr>
          <w:p w:rsidR="00322351" w:rsidRPr="00AE426C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AE426C">
              <w:t xml:space="preserve">Земельные участки с кадастровым номером 49:09:031601:154 для обустройства сквера и с кадастровым номером 49:09:031601:40 для индивидуального жилищного строительства </w:t>
            </w:r>
          </w:p>
        </w:tc>
      </w:tr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Обременения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322351" w:rsidRPr="00AE426C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AE426C">
              <w:t>Отсутствуют</w:t>
            </w:r>
          </w:p>
        </w:tc>
      </w:tr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B25DAB">
              <w:t>Ограничения использования земельного участка:</w:t>
            </w:r>
          </w:p>
        </w:tc>
        <w:tc>
          <w:tcPr>
            <w:tcW w:w="6737" w:type="dxa"/>
            <w:shd w:val="clear" w:color="auto" w:fill="auto"/>
          </w:tcPr>
          <w:p w:rsidR="00322351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686B3D">
              <w:t>Земельный участок расположен в границах зон с особыми условиями использования территории</w:t>
            </w:r>
            <w:r>
              <w:t>:</w:t>
            </w:r>
            <w:r w:rsidRPr="00686B3D">
              <w:t xml:space="preserve"> </w:t>
            </w:r>
          </w:p>
          <w:p w:rsidR="00322351" w:rsidRPr="0059457B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 xml:space="preserve">- прибрежная защитная полоса реки Магаданка (реестровый номер 49:09-6.133); </w:t>
            </w:r>
          </w:p>
          <w:p w:rsidR="00322351" w:rsidRPr="0059457B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>-  зона затопления прилегающих к водному объекту (р. Магаданка) расчетной обеспеченностью 5% (реестровый номер 49:09-6.114);</w:t>
            </w:r>
          </w:p>
          <w:p w:rsidR="00322351" w:rsidRPr="0059457B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>- зона затопления прилегающих к водному объекту (р. Магаданка) расчетной обеспеченностью 10% (реестровый номер 49:09-6.135);</w:t>
            </w:r>
          </w:p>
          <w:p w:rsidR="00322351" w:rsidRPr="0059457B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>- зона затопления прилегающих к водному объекту (р. Магаданка) расчетной обеспеченностью 3% (реестровый номер 49:09-6:112);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contextualSpacing/>
              <w:jc w:val="both"/>
            </w:pPr>
            <w:r w:rsidRPr="0059457B">
              <w:t>- зона затопления прилегающих к водному объекту (р. Магаданка) расчетной обеспеченностью 1% (реестровый номер 49:09-6.116).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На территории прибрежной защитной полосы действуют ограничения, предусмотренные статьей 65 Водного кодекса Российской Федерации, а именно в границах прибрежных защитных полос запрещается: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1) использование сточных вод в целях регулирования плодородия почв;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2)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3) осуществление авиационных мер по борьбе с вредными организмами;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</w:t>
            </w:r>
          </w:p>
          <w:p w:rsidR="00322351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5) </w:t>
            </w:r>
            <w:r>
              <w:t>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6) размещение специализированных хранилищ пестицидов и </w:t>
            </w:r>
            <w:r w:rsidRPr="00686B3D">
              <w:lastRenderedPageBreak/>
              <w:t>агрохимикатов, применение пестицидов и агрохимикатов;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7) сброс сточных, в том числе дренажных, вод;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color w:val="000000" w:themeColor="text1"/>
              </w:rPr>
            </w:pPr>
            <w:r w:rsidRPr="00686B3D">
              <w:t xml:space="preserve">8)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</w:t>
            </w:r>
            <w:r w:rsidRPr="00686B3D">
              <w:rPr>
                <w:color w:val="000000" w:themeColor="text1"/>
              </w:rPr>
              <w:t xml:space="preserve">со </w:t>
            </w:r>
            <w:hyperlink r:id="rId6" w:history="1">
              <w:r w:rsidRPr="00686B3D">
                <w:rPr>
                  <w:color w:val="000000" w:themeColor="text1"/>
                  <w:u w:val="single"/>
                </w:rPr>
                <w:t>статьей 19.1</w:t>
              </w:r>
            </w:hyperlink>
            <w:r w:rsidRPr="00686B3D">
              <w:rPr>
                <w:color w:val="000000" w:themeColor="text1"/>
              </w:rPr>
              <w:t xml:space="preserve"> Закона Российской Федерации от 21 февраля 1992 года N 2395-1 «О недрах»).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9) распашка земель;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10) размещение отвалов размываемых грунтов;</w:t>
            </w:r>
          </w:p>
          <w:p w:rsidR="00322351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11) выпас сельскохозяйственных животных и организация для них летних лагерей, ванн.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В соответствии со статьей 67.1 Водного кодекса Российской Федерации в границах зон затопления, подтопления, запрещаются: 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1) 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2) использование сточных вод в целях регулирования плодородия почв; </w:t>
            </w:r>
          </w:p>
          <w:p w:rsidR="00322351" w:rsidRPr="00686B3D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 xml:space="preserve">3) 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      </w:r>
          </w:p>
          <w:p w:rsidR="00322351" w:rsidRPr="00B25DAB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 w:rsidRPr="00686B3D">
              <w:t>4)</w:t>
            </w:r>
            <w:r>
              <w:t> </w:t>
            </w:r>
            <w:r w:rsidRPr="00686B3D">
              <w:t xml:space="preserve">осуществление авиационных мер по борьбе с вредными организмами. </w:t>
            </w:r>
          </w:p>
        </w:tc>
      </w:tr>
      <w:tr w:rsidR="00322351" w:rsidRPr="00B25DAB" w:rsidTr="00A25A55">
        <w:trPr>
          <w:jc w:val="center"/>
        </w:trPr>
        <w:tc>
          <w:tcPr>
            <w:tcW w:w="3360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>
              <w:lastRenderedPageBreak/>
              <w:t xml:space="preserve">Ограничения для участников аукциона: </w:t>
            </w:r>
          </w:p>
        </w:tc>
        <w:tc>
          <w:tcPr>
            <w:tcW w:w="6737" w:type="dxa"/>
            <w:shd w:val="clear" w:color="auto" w:fill="auto"/>
          </w:tcPr>
          <w:p w:rsidR="00322351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 w:rsidRPr="0008166C">
              <w:t xml:space="preserve">В соответствии с п. 10 ст. 39.11 Земельного кодекса Российской Федерации участниками </w:t>
            </w:r>
            <w:r w:rsidR="00183B54">
              <w:t xml:space="preserve">данного </w:t>
            </w:r>
            <w:r w:rsidRPr="0008166C">
              <w:t xml:space="preserve">аукциона могут являться только граждане.   </w:t>
            </w:r>
          </w:p>
        </w:tc>
      </w:tr>
      <w:tr w:rsidR="00322351" w:rsidRPr="00B25DAB" w:rsidTr="00A25A55">
        <w:trPr>
          <w:jc w:val="center"/>
        </w:trPr>
        <w:tc>
          <w:tcPr>
            <w:tcW w:w="10097" w:type="dxa"/>
            <w:gridSpan w:val="3"/>
            <w:shd w:val="clear" w:color="auto" w:fill="auto"/>
          </w:tcPr>
          <w:p w:rsidR="00322351" w:rsidRPr="00496641" w:rsidRDefault="00322351" w:rsidP="00A25A55">
            <w:pPr>
              <w:autoSpaceDE w:val="0"/>
              <w:autoSpaceDN w:val="0"/>
              <w:spacing w:line="240" w:lineRule="auto"/>
              <w:jc w:val="center"/>
            </w:pPr>
            <w:r w:rsidRPr="00496641">
              <w:t xml:space="preserve">Для земельных участков, в соответствии с видом разрешенного использования которых, </w:t>
            </w:r>
          </w:p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center"/>
            </w:pPr>
            <w:r w:rsidRPr="00496641">
              <w:t>предусмотрено строительство</w:t>
            </w:r>
          </w:p>
        </w:tc>
      </w:tr>
      <w:tr w:rsidR="00322351" w:rsidRPr="00B25DAB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</w:pPr>
            <w:r w:rsidRPr="00B25DAB">
              <w:t>Параметры разрешенного строительства объекта капитального строительства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322351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метра.</w:t>
            </w:r>
          </w:p>
          <w:p w:rsidR="00322351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322351" w:rsidRPr="00B25DAB" w:rsidRDefault="00322351" w:rsidP="00A25A55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</w:pPr>
            <w:r>
              <w:t>Максимальный процент застройки в границах земельного участка - 80%</w:t>
            </w:r>
          </w:p>
        </w:tc>
      </w:tr>
      <w:tr w:rsidR="00322351" w:rsidRPr="006322C8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</w:pPr>
            <w:r w:rsidRPr="00B25DAB"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322351" w:rsidRPr="00307A3F" w:rsidRDefault="00322351" w:rsidP="00A25A55">
            <w:pPr>
              <w:spacing w:line="240" w:lineRule="auto"/>
              <w:jc w:val="both"/>
            </w:pPr>
            <w:r w:rsidRPr="00307A3F">
              <w:t xml:space="preserve">Теплоснабжение (письмо  МУП г. Магадана «Магадантеплосеть» от </w:t>
            </w:r>
            <w:r>
              <w:t>26</w:t>
            </w:r>
            <w:r w:rsidRPr="00307A3F">
              <w:t>.</w:t>
            </w:r>
            <w:r>
              <w:t>03</w:t>
            </w:r>
            <w:r w:rsidRPr="00307A3F">
              <w:t>.20</w:t>
            </w:r>
            <w:r>
              <w:t>20</w:t>
            </w:r>
            <w:r w:rsidRPr="00307A3F">
              <w:t xml:space="preserve"> № 0</w:t>
            </w:r>
            <w:r>
              <w:t>1</w:t>
            </w:r>
            <w:r w:rsidRPr="00307A3F">
              <w:t>-</w:t>
            </w:r>
            <w:r>
              <w:t>2429</w:t>
            </w:r>
            <w:r w:rsidRPr="00307A3F">
              <w:t xml:space="preserve">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 </w:t>
            </w:r>
          </w:p>
          <w:p w:rsidR="00322351" w:rsidRDefault="00322351" w:rsidP="00A25A55">
            <w:pPr>
              <w:spacing w:line="240" w:lineRule="auto"/>
              <w:jc w:val="both"/>
            </w:pPr>
            <w:r w:rsidRPr="00307A3F">
              <w:t xml:space="preserve">Водоснабжение и канализация (письмо МУП г. Магадана «Водоканал» от </w:t>
            </w:r>
            <w:r>
              <w:t>20</w:t>
            </w:r>
            <w:r w:rsidRPr="00307A3F">
              <w:t>.</w:t>
            </w:r>
            <w:r>
              <w:t>03</w:t>
            </w:r>
            <w:r w:rsidRPr="00307A3F">
              <w:t>.20</w:t>
            </w:r>
            <w:r>
              <w:t>20</w:t>
            </w:r>
            <w:r w:rsidRPr="00307A3F">
              <w:t xml:space="preserve"> № </w:t>
            </w:r>
            <w:r>
              <w:t>2064</w:t>
            </w:r>
            <w:r w:rsidRPr="00307A3F">
              <w:t xml:space="preserve">): водопровод: место присоединения к водопроводу, находящемуся в хозяйственном ведении МУП г. Магадана «Водоканал» - </w:t>
            </w:r>
            <w:r>
              <w:t>Т</w:t>
            </w:r>
            <w:r w:rsidRPr="00307A3F">
              <w:t>ВК-</w:t>
            </w:r>
            <w:r>
              <w:t>2254</w:t>
            </w:r>
            <w:r w:rsidRPr="00307A3F">
              <w:t xml:space="preserve">, максимальное разрешенное водопотребление на хоз. питьевые нужды </w:t>
            </w:r>
            <w:r>
              <w:t>– 1,5</w:t>
            </w:r>
            <w:r w:rsidRPr="00307A3F">
              <w:t xml:space="preserve"> куб. метр в сутки; канализация –</w:t>
            </w:r>
            <w:r>
              <w:t xml:space="preserve"> место присоединения к канализации, находящейся в хозяйственном ведении МУП г. Магадана КК-7020, максимально разрешенный сброс в точке подключения – 1,5 куб. метр в сутки.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</w:t>
            </w:r>
          </w:p>
          <w:p w:rsidR="00322351" w:rsidRPr="006322C8" w:rsidRDefault="00322351" w:rsidP="00A25A55">
            <w:pPr>
              <w:spacing w:line="240" w:lineRule="auto"/>
              <w:jc w:val="both"/>
            </w:pPr>
            <w:r w:rsidRPr="00307A3F">
              <w:t>Подключение объекта к сетям холодного водопровода проводится на основании условий подключения, выданных физическому или юридическому лицу (правообладателю земельного участка).</w:t>
            </w:r>
            <w:r>
              <w:rPr>
                <w:b/>
              </w:rPr>
              <w:t xml:space="preserve"> </w:t>
            </w:r>
          </w:p>
        </w:tc>
      </w:tr>
      <w:tr w:rsidR="00322351" w:rsidRPr="00B25DAB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</w:pPr>
            <w:r w:rsidRPr="00B25DAB">
              <w:t>Срок действия технических условий: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>
              <w:t xml:space="preserve">Срок действия технических условий МУП г. Магадана «Водоканал»  3 года. </w:t>
            </w:r>
          </w:p>
        </w:tc>
      </w:tr>
      <w:tr w:rsidR="00322351" w:rsidRPr="00B25DAB" w:rsidTr="00A25A55">
        <w:trPr>
          <w:jc w:val="center"/>
        </w:trPr>
        <w:tc>
          <w:tcPr>
            <w:tcW w:w="3323" w:type="dxa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</w:pPr>
            <w:r w:rsidRPr="00B25DAB">
              <w:t>Информация о плате за подключение:</w:t>
            </w:r>
          </w:p>
        </w:tc>
        <w:tc>
          <w:tcPr>
            <w:tcW w:w="6774" w:type="dxa"/>
            <w:gridSpan w:val="2"/>
            <w:shd w:val="clear" w:color="auto" w:fill="auto"/>
          </w:tcPr>
          <w:p w:rsidR="00322351" w:rsidRPr="00B25DAB" w:rsidRDefault="00322351" w:rsidP="00A25A55">
            <w:pPr>
              <w:autoSpaceDE w:val="0"/>
              <w:autoSpaceDN w:val="0"/>
              <w:spacing w:line="240" w:lineRule="auto"/>
              <w:jc w:val="both"/>
            </w:pPr>
            <w:r>
              <w:t>отсутствует</w:t>
            </w:r>
          </w:p>
        </w:tc>
      </w:tr>
    </w:tbl>
    <w:p w:rsidR="00322351" w:rsidRPr="00BD29EC" w:rsidRDefault="00322351" w:rsidP="00322351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Начальная цена земельного участка:  </w:t>
      </w:r>
      <w:r>
        <w:t>59792</w:t>
      </w:r>
      <w:r w:rsidRPr="00BD29EC">
        <w:t xml:space="preserve"> (</w:t>
      </w:r>
      <w:r>
        <w:t>пятьдесят девять тысяч семьсот девяносто два</w:t>
      </w:r>
      <w:r w:rsidRPr="00BD29EC">
        <w:t>) рубл</w:t>
      </w:r>
      <w:r>
        <w:t>я</w:t>
      </w:r>
      <w:r w:rsidRPr="00BD29EC">
        <w:t xml:space="preserve"> </w:t>
      </w:r>
      <w:r>
        <w:t>40</w:t>
      </w:r>
      <w:r w:rsidRPr="00BD29EC">
        <w:t xml:space="preserve"> копеек (НДС не облагается). </w:t>
      </w:r>
    </w:p>
    <w:p w:rsidR="00322351" w:rsidRPr="00BD29EC" w:rsidRDefault="00322351" w:rsidP="00322351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Шаг аукциона:  </w:t>
      </w:r>
      <w:r>
        <w:t>1700</w:t>
      </w:r>
      <w:r w:rsidRPr="00BD29EC">
        <w:t xml:space="preserve"> (</w:t>
      </w:r>
      <w:r>
        <w:t>одна тысяча семьсот)</w:t>
      </w:r>
      <w:r w:rsidRPr="00BD29EC">
        <w:t xml:space="preserve"> рублей 00 копеек. </w:t>
      </w:r>
    </w:p>
    <w:p w:rsidR="00322351" w:rsidRPr="00BD29EC" w:rsidRDefault="00322351" w:rsidP="00322351">
      <w:pPr>
        <w:autoSpaceDE w:val="0"/>
        <w:autoSpaceDN w:val="0"/>
        <w:spacing w:line="240" w:lineRule="auto"/>
        <w:ind w:firstLine="567"/>
        <w:jc w:val="both"/>
      </w:pPr>
      <w:r w:rsidRPr="00BD29EC">
        <w:t xml:space="preserve">Задаток:  </w:t>
      </w:r>
      <w:r>
        <w:t>59792</w:t>
      </w:r>
      <w:r w:rsidRPr="00BD29EC">
        <w:t xml:space="preserve"> (</w:t>
      </w:r>
      <w:r>
        <w:t>пятьдесят девять тысяч семьсот девяносто два</w:t>
      </w:r>
      <w:r w:rsidRPr="00BD29EC">
        <w:t>) рубл</w:t>
      </w:r>
      <w:r>
        <w:t>я</w:t>
      </w:r>
      <w:r w:rsidRPr="00BD29EC">
        <w:t xml:space="preserve"> </w:t>
      </w:r>
      <w:r>
        <w:t>40</w:t>
      </w:r>
      <w:r w:rsidRPr="00BD29EC">
        <w:t xml:space="preserve"> копеек</w:t>
      </w:r>
      <w:r>
        <w:t>.</w:t>
      </w:r>
    </w:p>
    <w:p w:rsidR="00322351" w:rsidRDefault="00322351" w:rsidP="00322351">
      <w:pPr>
        <w:spacing w:line="240" w:lineRule="auto"/>
        <w:ind w:firstLine="567"/>
        <w:jc w:val="both"/>
      </w:pPr>
    </w:p>
    <w:p w:rsidR="0094029F" w:rsidRDefault="0094029F" w:rsidP="0094029F">
      <w:pPr>
        <w:spacing w:line="240" w:lineRule="auto"/>
        <w:ind w:firstLine="567"/>
        <w:jc w:val="both"/>
      </w:pPr>
      <w:r>
        <w:rPr>
          <w:b/>
          <w:i/>
        </w:rPr>
        <w:t>Задать вопросы по</w:t>
      </w:r>
      <w:r w:rsidRPr="0057341F">
        <w:rPr>
          <w:b/>
          <w:i/>
        </w:rPr>
        <w:t xml:space="preserve"> предмет</w:t>
      </w:r>
      <w:r>
        <w:rPr>
          <w:b/>
          <w:i/>
        </w:rPr>
        <w:t>у</w:t>
      </w:r>
      <w:r w:rsidRPr="0057341F">
        <w:rPr>
          <w:b/>
          <w:i/>
        </w:rPr>
        <w:t xml:space="preserve"> </w:t>
      </w:r>
      <w:r>
        <w:rPr>
          <w:b/>
          <w:i/>
        </w:rPr>
        <w:t>аукциона</w:t>
      </w:r>
      <w:r w:rsidRPr="0057341F">
        <w:rPr>
          <w:b/>
          <w:i/>
        </w:rPr>
        <w:t>, документаци</w:t>
      </w:r>
      <w:r>
        <w:rPr>
          <w:b/>
          <w:i/>
        </w:rPr>
        <w:t>и</w:t>
      </w:r>
      <w:r w:rsidRPr="0057341F">
        <w:rPr>
          <w:b/>
          <w:i/>
        </w:rPr>
        <w:t>, порядк</w:t>
      </w:r>
      <w:r>
        <w:rPr>
          <w:b/>
          <w:i/>
        </w:rPr>
        <w:t>у</w:t>
      </w:r>
      <w:r w:rsidRPr="0057341F">
        <w:rPr>
          <w:b/>
          <w:i/>
        </w:rPr>
        <w:t xml:space="preserve"> проведения аукциона, условиям договора </w:t>
      </w:r>
      <w:r>
        <w:rPr>
          <w:b/>
          <w:i/>
        </w:rPr>
        <w:t xml:space="preserve">купли-продажи и другие  </w:t>
      </w:r>
      <w:r w:rsidRPr="0057341F">
        <w:rPr>
          <w:b/>
          <w:i/>
        </w:rPr>
        <w:t>можно по рабочим дням  с 09-00 до 13-00 и с 14-00 до 17-00</w:t>
      </w:r>
      <w:r w:rsidRPr="00807134">
        <w:t xml:space="preserve"> </w:t>
      </w:r>
      <w:r>
        <w:t>по телефонам</w:t>
      </w:r>
      <w:r w:rsidRPr="00807134">
        <w:t xml:space="preserve">: </w:t>
      </w:r>
      <w:r>
        <w:t xml:space="preserve">(4132) </w:t>
      </w:r>
      <w:r w:rsidRPr="00807134">
        <w:t>62-52-17</w:t>
      </w:r>
      <w:r>
        <w:t xml:space="preserve"> (консультант </w:t>
      </w:r>
      <w:r w:rsidRPr="00807134">
        <w:t>отдела приватизации, торгов и аренды муниципального имущества комитета по управлению муниципальным имуществом города Магадана</w:t>
      </w:r>
      <w:r>
        <w:t xml:space="preserve"> Панкова Ирина Анатольевна); 62-62-23</w:t>
      </w:r>
      <w:r w:rsidRPr="00C22BD4">
        <w:t xml:space="preserve"> </w:t>
      </w:r>
      <w:r>
        <w:t>(</w:t>
      </w:r>
      <w:r w:rsidRPr="00807134">
        <w:t>начальник отдела приватизации, торгов и аренды муниципального имущества</w:t>
      </w:r>
      <w:r>
        <w:t xml:space="preserve"> Голубева Жанна Кирилловна), либо </w:t>
      </w:r>
      <w:r>
        <w:lastRenderedPageBreak/>
        <w:t xml:space="preserve">направить вопрос на адрес электронной почты </w:t>
      </w:r>
      <w:hyperlink r:id="rId7" w:history="1">
        <w:r w:rsidRPr="00F918E7">
          <w:rPr>
            <w:rStyle w:val="a9"/>
            <w:lang w:val="en-US"/>
          </w:rPr>
          <w:t>kumi</w:t>
        </w:r>
        <w:r w:rsidRPr="00F918E7">
          <w:rPr>
            <w:rStyle w:val="a9"/>
          </w:rPr>
          <w:t>-</w:t>
        </w:r>
        <w:r w:rsidRPr="00F918E7">
          <w:rPr>
            <w:rStyle w:val="a9"/>
            <w:lang w:val="en-US"/>
          </w:rPr>
          <w:t>opt</w:t>
        </w:r>
        <w:r w:rsidRPr="00F918E7">
          <w:rPr>
            <w:rStyle w:val="a9"/>
          </w:rPr>
          <w:t>@</w:t>
        </w:r>
        <w:r w:rsidRPr="00F918E7">
          <w:rPr>
            <w:rStyle w:val="a9"/>
            <w:lang w:val="en-US"/>
          </w:rPr>
          <w:t>magadangorod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 w:rsidRPr="00F35079">
        <w:t xml:space="preserve">. </w:t>
      </w:r>
      <w:r>
        <w:t xml:space="preserve">Также с информацией об аукционах можно ознакомиться на официальном сайте </w:t>
      </w:r>
      <w:r w:rsidRPr="00C22BD4">
        <w:t>Российской Федерации для размещения информации о проведении торгов</w:t>
      </w:r>
      <w:r w:rsidRPr="0057341F">
        <w:rPr>
          <w:b/>
          <w:i/>
        </w:rPr>
        <w:t xml:space="preserve">  </w:t>
      </w:r>
      <w:hyperlink r:id="rId8" w:history="1">
        <w:r w:rsidRPr="00F918E7">
          <w:rPr>
            <w:rStyle w:val="a9"/>
            <w:lang w:val="en-US"/>
          </w:rPr>
          <w:t>www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torgi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gov</w:t>
        </w:r>
        <w:r w:rsidRPr="00F918E7">
          <w:rPr>
            <w:rStyle w:val="a9"/>
          </w:rPr>
          <w:t>.</w:t>
        </w:r>
        <w:r w:rsidRPr="00F918E7">
          <w:rPr>
            <w:rStyle w:val="a9"/>
            <w:lang w:val="en-US"/>
          </w:rPr>
          <w:t>ru</w:t>
        </w:r>
      </w:hyperlink>
      <w:r>
        <w:t xml:space="preserve">, на сайте мэрии города Магадана </w:t>
      </w:r>
      <w:r w:rsidRPr="00467AB2">
        <w:t xml:space="preserve"> </w:t>
      </w:r>
      <w:r>
        <w:rPr>
          <w:lang w:val="en-US"/>
        </w:rPr>
        <w:t>magadangorod</w:t>
      </w:r>
      <w:r w:rsidRPr="00467AB2">
        <w:t>.</w:t>
      </w:r>
      <w:r>
        <w:rPr>
          <w:lang w:val="en-US"/>
        </w:rPr>
        <w:t>ru</w:t>
      </w:r>
      <w:r>
        <w:t xml:space="preserve">, в газете «Вечерний Магадан». </w:t>
      </w:r>
      <w:r w:rsidRPr="00467AB2">
        <w:t xml:space="preserve"> </w:t>
      </w:r>
    </w:p>
    <w:p w:rsidR="0094029F" w:rsidRPr="00807134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b/>
          <w:i/>
        </w:rPr>
        <w:tab/>
      </w:r>
      <w:r w:rsidRPr="0057341F">
        <w:rPr>
          <w:b/>
          <w:i/>
        </w:rPr>
        <w:t>Задаток вносится на расчетный счет комитета по управлению муниципальным имуществом города  Магадана</w:t>
      </w:r>
      <w:r w:rsidRPr="00807134">
        <w:t xml:space="preserve">  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94029F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 w:rsidRPr="00807134">
        <w:tab/>
        <w:t>Заявитель обязан обеспечить поступление задатка на указанный расчетный счет до даты рассмотрения заявок на участие в аукционе</w:t>
      </w:r>
      <w:r>
        <w:t>, указанной в настоящем информационном сообщении</w:t>
      </w:r>
      <w:r w:rsidRPr="00807134">
        <w:t xml:space="preserve">. </w:t>
      </w:r>
    </w:p>
    <w:p w:rsidR="0094029F" w:rsidRPr="00532762" w:rsidRDefault="0094029F" w:rsidP="0094029F">
      <w:pPr>
        <w:tabs>
          <w:tab w:val="left" w:pos="540"/>
        </w:tabs>
        <w:autoSpaceDE w:val="0"/>
        <w:autoSpaceDN w:val="0"/>
        <w:spacing w:line="240" w:lineRule="auto"/>
        <w:jc w:val="both"/>
      </w:pPr>
      <w:r>
        <w:rPr>
          <w:sz w:val="16"/>
          <w:szCs w:val="16"/>
        </w:rPr>
        <w:tab/>
      </w:r>
      <w:r w:rsidRPr="00532762">
        <w:t xml:space="preserve">Форма заявки на участие в аукционе, проекты договоров аренды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r w:rsidRPr="00532762">
        <w:rPr>
          <w:lang w:val="en-US"/>
        </w:rPr>
        <w:t>torgi</w:t>
      </w:r>
      <w:r w:rsidRPr="00532762">
        <w:t>.</w:t>
      </w:r>
      <w:r w:rsidRPr="00532762">
        <w:rPr>
          <w:lang w:val="en-US"/>
        </w:rPr>
        <w:t>gov</w:t>
      </w:r>
      <w:r w:rsidRPr="00532762">
        <w:t>.</w:t>
      </w:r>
      <w:r w:rsidRPr="00532762">
        <w:rPr>
          <w:lang w:val="en-US"/>
        </w:rPr>
        <w:t>ru</w:t>
      </w:r>
      <w:r w:rsidRPr="00532762">
        <w:t xml:space="preserve"> (раздел - аренда и продажа земельных участков).</w:t>
      </w:r>
    </w:p>
    <w:p w:rsidR="0094029F" w:rsidRDefault="0094029F" w:rsidP="0094029F">
      <w:pPr>
        <w:widowControl/>
        <w:autoSpaceDE w:val="0"/>
        <w:autoSpaceDN w:val="0"/>
        <w:adjustRightInd w:val="0"/>
        <w:spacing w:line="240" w:lineRule="auto"/>
        <w:ind w:firstLine="708"/>
        <w:jc w:val="both"/>
      </w:pPr>
      <w:r w:rsidRPr="00532762">
        <w:rPr>
          <w:b/>
          <w:i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32762">
        <w:rPr>
          <w:b/>
          <w:bCs/>
          <w:i/>
          <w:iCs/>
        </w:rPr>
        <w:t>в извещении о проведении аукциона срок</w:t>
      </w:r>
      <w:r>
        <w:rPr>
          <w:bCs/>
          <w:iCs/>
        </w:rPr>
        <w:t xml:space="preserve"> </w:t>
      </w:r>
      <w:r w:rsidRPr="0057341F">
        <w:rPr>
          <w:b/>
          <w:i/>
        </w:rPr>
        <w:t>с 09-00 до 13-00 и с 14-00 до 17-00</w:t>
      </w:r>
      <w:r>
        <w:rPr>
          <w:b/>
          <w:i/>
        </w:rPr>
        <w:t xml:space="preserve"> (в пятницу до 15-00). </w:t>
      </w:r>
      <w:r w:rsidRPr="00552BCE">
        <w:t xml:space="preserve"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</w:t>
      </w:r>
      <w:r>
        <w:t xml:space="preserve">просим заявителей о своем визите уведомить по телефону </w:t>
      </w:r>
      <w:r w:rsidRPr="00552BCE">
        <w:t>(4132) 62-52-17</w:t>
      </w:r>
      <w:r>
        <w:t xml:space="preserve"> (при звонке с внутреннего телефона, установленного в фойе мэрии набирать 204) и при визите использовать средства индивидуальной защиты органов дыхания (маски, респираторы).</w:t>
      </w:r>
    </w:p>
    <w:p w:rsidR="00F645F1" w:rsidRPr="00807134" w:rsidRDefault="00F645F1" w:rsidP="00421A0D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подачи заявок на участие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bookmarkStart w:id="1" w:name="Par0"/>
      <w:bookmarkEnd w:id="1"/>
      <w:r w:rsidRPr="00807134">
        <w:rPr>
          <w:bCs/>
          <w:iCs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копии документов, удостоверяющих личность заявителя (для граждан);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документы, подтверждающие внесение задатка.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Один заявитель вправе подать только одну заявку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</w:rPr>
      </w:pPr>
      <w:r w:rsidRPr="00807134">
        <w:rPr>
          <w:b/>
          <w:bCs/>
          <w:i/>
          <w:iCs/>
        </w:rPr>
        <w:t>Допуск заявителей к участию в аукционе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Заявитель не допускается к участию в аукционе в следующих случаях: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2) непоступление задатка на дату рассмотрения заявок на участие в аукционе;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</w:rPr>
      </w:pPr>
      <w:r w:rsidRPr="00807134">
        <w:rPr>
          <w:bCs/>
          <w:iCs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807134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8B7434">
      <w:pPr>
        <w:spacing w:line="240" w:lineRule="auto"/>
        <w:jc w:val="center"/>
        <w:rPr>
          <w:b/>
          <w:i/>
        </w:rPr>
      </w:pPr>
      <w:r w:rsidRPr="00807134">
        <w:rPr>
          <w:b/>
          <w:i/>
        </w:rPr>
        <w:t>Порядок проведения аукциона</w:t>
      </w:r>
    </w:p>
    <w:p w:rsidR="00421A0D" w:rsidRPr="00807134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2. Аукцион проводится путем повышения начальной цены лота, указанной в извещении о проведении аукциона, на "шаг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3. "Шаг аукциона" устанавливается в пределах трех процентов начальной цены лота, указанной в извещении о проведении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4. Аукцион проводится в следующем порядке: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Участник аукциона после объявления аукционистом начальной цены лота и цены лота, увеличенной в соответствии с "шагом аукциона" поднимает карточку в случае если он согласен заключить договор по объявленной цене.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месте, дате и времени проведения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предмет аукциона, в том числе сведения о местоположении и площади земельного участка;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сведения о последнем предложении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Признание аукциона несостоявшимся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Аукцион признается несостоявшимся: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- 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- 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6"/>
          <w:szCs w:val="16"/>
        </w:rPr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 w:rsidRPr="00807134">
        <w:rPr>
          <w:b/>
          <w:i/>
        </w:rPr>
        <w:t>Заключение договора по итогам аукциона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lastRenderedPageBreak/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В случае,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421A0D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  <w:r w:rsidRPr="00807134"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E2384D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</w:rPr>
      </w:pPr>
      <w:r>
        <w:rPr>
          <w:b/>
          <w:i/>
        </w:rPr>
        <w:t>Внесение изменений в информационное сообщение. Отказ от проведения аукциона</w:t>
      </w:r>
    </w:p>
    <w:p w:rsidR="00E2384D" w:rsidRPr="00D701B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color w:val="auto"/>
          <w:sz w:val="20"/>
          <w:szCs w:val="20"/>
        </w:rPr>
        <w:t>Организатор аукциона</w:t>
      </w:r>
      <w:r w:rsidRPr="00D701BD">
        <w:rPr>
          <w:color w:val="auto"/>
          <w:sz w:val="20"/>
          <w:szCs w:val="20"/>
        </w:rPr>
        <w:t xml:space="preserve">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D701BD">
        <w:rPr>
          <w:sz w:val="20"/>
          <w:szCs w:val="20"/>
        </w:rPr>
        <w:t>не менее 30  дней.</w:t>
      </w:r>
    </w:p>
    <w:p w:rsidR="00E2384D" w:rsidRDefault="00E2384D" w:rsidP="00E2384D">
      <w:pPr>
        <w:pStyle w:val="Default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Организатор аукциона </w:t>
      </w:r>
      <w:r w:rsidRPr="00D701BD">
        <w:rPr>
          <w:sz w:val="20"/>
          <w:szCs w:val="20"/>
        </w:rPr>
        <w:t xml:space="preserve"> вправе отказаться от проведения аукциона в любое время, но не позднее чем за три дня до </w:t>
      </w:r>
      <w:r>
        <w:rPr>
          <w:sz w:val="20"/>
          <w:szCs w:val="20"/>
        </w:rPr>
        <w:t>наступления даты его проведения</w:t>
      </w:r>
      <w:r w:rsidRPr="00D701BD">
        <w:rPr>
          <w:sz w:val="20"/>
          <w:szCs w:val="20"/>
        </w:rPr>
        <w:t xml:space="preserve">. В течение 3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</w:t>
      </w:r>
      <w:r>
        <w:rPr>
          <w:sz w:val="20"/>
          <w:szCs w:val="20"/>
        </w:rPr>
        <w:t>организатор аукциона</w:t>
      </w:r>
      <w:r w:rsidRPr="00D701BD">
        <w:rPr>
          <w:sz w:val="20"/>
          <w:szCs w:val="20"/>
        </w:rPr>
        <w:t xml:space="preserve"> направляет претендентам уведомления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 xml:space="preserve"> в письменной форме. В случае,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</w:t>
      </w:r>
      <w:r>
        <w:rPr>
          <w:sz w:val="20"/>
          <w:szCs w:val="20"/>
        </w:rPr>
        <w:t>аукциона</w:t>
      </w:r>
      <w:r w:rsidRPr="00D701BD">
        <w:rPr>
          <w:sz w:val="20"/>
          <w:szCs w:val="20"/>
        </w:rPr>
        <w:t>.</w:t>
      </w:r>
      <w:r>
        <w:rPr>
          <w:sz w:val="20"/>
          <w:szCs w:val="20"/>
        </w:rPr>
        <w:t xml:space="preserve">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861235">
      <w:pgSz w:w="11906" w:h="16838"/>
      <w:pgMar w:top="426" w:right="851" w:bottom="142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1C8"/>
    <w:rsid w:val="00023E02"/>
    <w:rsid w:val="00024B68"/>
    <w:rsid w:val="00033B84"/>
    <w:rsid w:val="00034351"/>
    <w:rsid w:val="00034C3B"/>
    <w:rsid w:val="00035178"/>
    <w:rsid w:val="00035354"/>
    <w:rsid w:val="00035ACD"/>
    <w:rsid w:val="00043E6C"/>
    <w:rsid w:val="00047AA3"/>
    <w:rsid w:val="000502BC"/>
    <w:rsid w:val="00050E37"/>
    <w:rsid w:val="0005275D"/>
    <w:rsid w:val="0005670A"/>
    <w:rsid w:val="0005706E"/>
    <w:rsid w:val="00061541"/>
    <w:rsid w:val="00062FBA"/>
    <w:rsid w:val="000652D8"/>
    <w:rsid w:val="00070321"/>
    <w:rsid w:val="00072308"/>
    <w:rsid w:val="000725B9"/>
    <w:rsid w:val="000817BF"/>
    <w:rsid w:val="00082B5A"/>
    <w:rsid w:val="00082C68"/>
    <w:rsid w:val="00091989"/>
    <w:rsid w:val="000A1C01"/>
    <w:rsid w:val="000A4F50"/>
    <w:rsid w:val="000B2193"/>
    <w:rsid w:val="000B73BA"/>
    <w:rsid w:val="000C7B6E"/>
    <w:rsid w:val="000D13E6"/>
    <w:rsid w:val="000D2AD6"/>
    <w:rsid w:val="000D4FC3"/>
    <w:rsid w:val="000D58B5"/>
    <w:rsid w:val="000E297A"/>
    <w:rsid w:val="000E48CD"/>
    <w:rsid w:val="000E5A28"/>
    <w:rsid w:val="000F0CC3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3B54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52173"/>
    <w:rsid w:val="00253B4B"/>
    <w:rsid w:val="002543EE"/>
    <w:rsid w:val="00255CE1"/>
    <w:rsid w:val="00272DE1"/>
    <w:rsid w:val="002769FB"/>
    <w:rsid w:val="002773F6"/>
    <w:rsid w:val="00283E59"/>
    <w:rsid w:val="002848B0"/>
    <w:rsid w:val="00285E12"/>
    <w:rsid w:val="002962F2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5687"/>
    <w:rsid w:val="002D15D4"/>
    <w:rsid w:val="002D1827"/>
    <w:rsid w:val="002D3B47"/>
    <w:rsid w:val="002D3D9D"/>
    <w:rsid w:val="002E0C39"/>
    <w:rsid w:val="002F165D"/>
    <w:rsid w:val="002F32E6"/>
    <w:rsid w:val="002F3F96"/>
    <w:rsid w:val="00301B3C"/>
    <w:rsid w:val="00304CEF"/>
    <w:rsid w:val="0030521B"/>
    <w:rsid w:val="0030545F"/>
    <w:rsid w:val="00322351"/>
    <w:rsid w:val="00333CB4"/>
    <w:rsid w:val="00334301"/>
    <w:rsid w:val="00335F6D"/>
    <w:rsid w:val="003364D0"/>
    <w:rsid w:val="003427E2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B9A"/>
    <w:rsid w:val="00411DA8"/>
    <w:rsid w:val="00415A3E"/>
    <w:rsid w:val="00421A0D"/>
    <w:rsid w:val="00423A98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509D"/>
    <w:rsid w:val="004C5E1F"/>
    <w:rsid w:val="004E1652"/>
    <w:rsid w:val="004E303D"/>
    <w:rsid w:val="004E50CE"/>
    <w:rsid w:val="004F2D58"/>
    <w:rsid w:val="004F7D73"/>
    <w:rsid w:val="004F7F4A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2CDB"/>
    <w:rsid w:val="005A6F0B"/>
    <w:rsid w:val="005B3A5D"/>
    <w:rsid w:val="005B4F73"/>
    <w:rsid w:val="005B6F0C"/>
    <w:rsid w:val="005C5EB4"/>
    <w:rsid w:val="005D414E"/>
    <w:rsid w:val="005D73D4"/>
    <w:rsid w:val="005E057B"/>
    <w:rsid w:val="005E1827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30B4C"/>
    <w:rsid w:val="006322C8"/>
    <w:rsid w:val="00632C82"/>
    <w:rsid w:val="006352CF"/>
    <w:rsid w:val="00637908"/>
    <w:rsid w:val="0066071E"/>
    <w:rsid w:val="006626F4"/>
    <w:rsid w:val="00664905"/>
    <w:rsid w:val="00693155"/>
    <w:rsid w:val="00693F42"/>
    <w:rsid w:val="00694797"/>
    <w:rsid w:val="0069558E"/>
    <w:rsid w:val="006977AE"/>
    <w:rsid w:val="006A0539"/>
    <w:rsid w:val="006A0951"/>
    <w:rsid w:val="006A4107"/>
    <w:rsid w:val="006A5AE4"/>
    <w:rsid w:val="006A78DF"/>
    <w:rsid w:val="006B00D2"/>
    <w:rsid w:val="006B0D86"/>
    <w:rsid w:val="006B13F1"/>
    <w:rsid w:val="006B505C"/>
    <w:rsid w:val="006C1048"/>
    <w:rsid w:val="006C2F1A"/>
    <w:rsid w:val="006C4E02"/>
    <w:rsid w:val="006D2213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80BA1"/>
    <w:rsid w:val="0088458F"/>
    <w:rsid w:val="008942F4"/>
    <w:rsid w:val="008A043D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56F0"/>
    <w:rsid w:val="009271C4"/>
    <w:rsid w:val="00931039"/>
    <w:rsid w:val="0094029F"/>
    <w:rsid w:val="0094362D"/>
    <w:rsid w:val="0094593B"/>
    <w:rsid w:val="009525D4"/>
    <w:rsid w:val="00952CAC"/>
    <w:rsid w:val="00956CEE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BAD"/>
    <w:rsid w:val="00A454E9"/>
    <w:rsid w:val="00A54CDA"/>
    <w:rsid w:val="00A54F95"/>
    <w:rsid w:val="00A57C0B"/>
    <w:rsid w:val="00A607EE"/>
    <w:rsid w:val="00A6132C"/>
    <w:rsid w:val="00A677DC"/>
    <w:rsid w:val="00A702A1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B5B4C"/>
    <w:rsid w:val="00AC2507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720"/>
    <w:rsid w:val="00B4198C"/>
    <w:rsid w:val="00B5099E"/>
    <w:rsid w:val="00B52624"/>
    <w:rsid w:val="00B5276E"/>
    <w:rsid w:val="00B5526A"/>
    <w:rsid w:val="00B56D11"/>
    <w:rsid w:val="00B634A6"/>
    <w:rsid w:val="00B64026"/>
    <w:rsid w:val="00B84A37"/>
    <w:rsid w:val="00B85092"/>
    <w:rsid w:val="00B853ED"/>
    <w:rsid w:val="00B87AC8"/>
    <w:rsid w:val="00B90026"/>
    <w:rsid w:val="00B91D37"/>
    <w:rsid w:val="00BA018A"/>
    <w:rsid w:val="00BA0C24"/>
    <w:rsid w:val="00BA16C5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C21FD"/>
    <w:rsid w:val="00BD13AF"/>
    <w:rsid w:val="00BD1977"/>
    <w:rsid w:val="00BD293A"/>
    <w:rsid w:val="00BD29EC"/>
    <w:rsid w:val="00BD3B2E"/>
    <w:rsid w:val="00BD73A8"/>
    <w:rsid w:val="00BE058B"/>
    <w:rsid w:val="00BE5CB0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5A04"/>
    <w:rsid w:val="00CB5DD2"/>
    <w:rsid w:val="00CC0416"/>
    <w:rsid w:val="00CC0530"/>
    <w:rsid w:val="00CC4B33"/>
    <w:rsid w:val="00CD0BEA"/>
    <w:rsid w:val="00CE3628"/>
    <w:rsid w:val="00CE3F79"/>
    <w:rsid w:val="00CF0F25"/>
    <w:rsid w:val="00CF3DF7"/>
    <w:rsid w:val="00D04D0A"/>
    <w:rsid w:val="00D103FF"/>
    <w:rsid w:val="00D1144D"/>
    <w:rsid w:val="00D117A5"/>
    <w:rsid w:val="00D14F02"/>
    <w:rsid w:val="00D23714"/>
    <w:rsid w:val="00D23CDE"/>
    <w:rsid w:val="00D23F69"/>
    <w:rsid w:val="00D26143"/>
    <w:rsid w:val="00D3051B"/>
    <w:rsid w:val="00D30E2F"/>
    <w:rsid w:val="00D31E95"/>
    <w:rsid w:val="00D33E4D"/>
    <w:rsid w:val="00D34B36"/>
    <w:rsid w:val="00D353A8"/>
    <w:rsid w:val="00D411F1"/>
    <w:rsid w:val="00D43371"/>
    <w:rsid w:val="00D45ECC"/>
    <w:rsid w:val="00D47188"/>
    <w:rsid w:val="00D506C2"/>
    <w:rsid w:val="00D571C4"/>
    <w:rsid w:val="00D57303"/>
    <w:rsid w:val="00D602E8"/>
    <w:rsid w:val="00D64317"/>
    <w:rsid w:val="00D64D92"/>
    <w:rsid w:val="00D711A1"/>
    <w:rsid w:val="00D778C8"/>
    <w:rsid w:val="00D81399"/>
    <w:rsid w:val="00D854E5"/>
    <w:rsid w:val="00D85DB5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C4597"/>
    <w:rsid w:val="00DC6144"/>
    <w:rsid w:val="00DD09B2"/>
    <w:rsid w:val="00DD2E2A"/>
    <w:rsid w:val="00DE05D6"/>
    <w:rsid w:val="00DE142C"/>
    <w:rsid w:val="00DE6F52"/>
    <w:rsid w:val="00DF09CC"/>
    <w:rsid w:val="00DF3FD9"/>
    <w:rsid w:val="00DF575E"/>
    <w:rsid w:val="00DF6808"/>
    <w:rsid w:val="00E06B94"/>
    <w:rsid w:val="00E1213D"/>
    <w:rsid w:val="00E15E1D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667BE"/>
    <w:rsid w:val="00E7145A"/>
    <w:rsid w:val="00E75E62"/>
    <w:rsid w:val="00E80549"/>
    <w:rsid w:val="00E81F01"/>
    <w:rsid w:val="00E82674"/>
    <w:rsid w:val="00E87C5C"/>
    <w:rsid w:val="00E87EB0"/>
    <w:rsid w:val="00E9069E"/>
    <w:rsid w:val="00E906A8"/>
    <w:rsid w:val="00E9392F"/>
    <w:rsid w:val="00E93B7F"/>
    <w:rsid w:val="00EA03C2"/>
    <w:rsid w:val="00EA0946"/>
    <w:rsid w:val="00EA22D0"/>
    <w:rsid w:val="00EA43CE"/>
    <w:rsid w:val="00EA5428"/>
    <w:rsid w:val="00EA5BEB"/>
    <w:rsid w:val="00EB157B"/>
    <w:rsid w:val="00EB20BB"/>
    <w:rsid w:val="00EC4D8E"/>
    <w:rsid w:val="00EC6326"/>
    <w:rsid w:val="00ED2667"/>
    <w:rsid w:val="00EF0C7E"/>
    <w:rsid w:val="00EF2387"/>
    <w:rsid w:val="00EF2464"/>
    <w:rsid w:val="00EF2961"/>
    <w:rsid w:val="00EF2B4A"/>
    <w:rsid w:val="00F01B08"/>
    <w:rsid w:val="00F0301F"/>
    <w:rsid w:val="00F04B4C"/>
    <w:rsid w:val="00F069D6"/>
    <w:rsid w:val="00F136C6"/>
    <w:rsid w:val="00F15647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5BD0"/>
    <w:rsid w:val="00FA4ECD"/>
    <w:rsid w:val="00FA6618"/>
    <w:rsid w:val="00FA7EE1"/>
    <w:rsid w:val="00FB08D1"/>
    <w:rsid w:val="00FB6742"/>
    <w:rsid w:val="00FC4AB6"/>
    <w:rsid w:val="00FC62D1"/>
    <w:rsid w:val="00FD102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  <w:style w:type="paragraph" w:styleId="aa">
    <w:name w:val="List Paragraph"/>
    <w:basedOn w:val="a"/>
    <w:uiPriority w:val="34"/>
    <w:qFormat/>
    <w:rsid w:val="00EF2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-opt@magadangoro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BC98F05BB0F301D71A54A8B23C28C5C70D3E82E53C8CC37E5C0BA2CED039D1C96F8386429AAD2025BF22B18EFD12DF210343E5v1M5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67BD2-243E-49ED-89B4-93488BC51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3425</Words>
  <Characters>19523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8</cp:revision>
  <cp:lastPrinted>2020-05-21T03:41:00Z</cp:lastPrinted>
  <dcterms:created xsi:type="dcterms:W3CDTF">2020-05-21T03:57:00Z</dcterms:created>
  <dcterms:modified xsi:type="dcterms:W3CDTF">2020-06-03T23:42:00Z</dcterms:modified>
</cp:coreProperties>
</file>