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D62A93" w:rsidRPr="00E62141" w:rsidRDefault="00D62A93" w:rsidP="00D62A93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06</w:t>
      </w:r>
      <w:r w:rsidRPr="00E62141">
        <w:t xml:space="preserve">  МАРТА 2020 ГОДА</w:t>
      </w:r>
      <w:r>
        <w:t xml:space="preserve"> по 14</w:t>
      </w:r>
      <w:r w:rsidRPr="00E62141">
        <w:t xml:space="preserve"> АПРЕЛЯ 2020 ГОДА.</w:t>
      </w:r>
    </w:p>
    <w:p w:rsidR="00D62A93" w:rsidRDefault="00D62A93" w:rsidP="00D62A93">
      <w:pPr>
        <w:autoSpaceDE w:val="0"/>
        <w:autoSpaceDN w:val="0"/>
        <w:spacing w:line="240" w:lineRule="auto"/>
        <w:jc w:val="both"/>
      </w:pPr>
      <w:r w:rsidRPr="00550A67">
        <w:t xml:space="preserve">В связи с угрозой завоза и распространения новой </w:t>
      </w:r>
      <w:proofErr w:type="gramStart"/>
      <w:r w:rsidRPr="00550A67">
        <w:t>коронавирусной  инфекции</w:t>
      </w:r>
      <w:proofErr w:type="gramEnd"/>
      <w:r w:rsidRPr="00550A67">
        <w:t xml:space="preserve">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 с 06 апреля 2020 г. </w:t>
      </w:r>
    </w:p>
    <w:p w:rsidR="00D62A93" w:rsidRPr="00E62141" w:rsidRDefault="00D62A93" w:rsidP="00D62A93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D62A93" w:rsidRPr="00892F08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056C04">
        <w:rPr>
          <w:b/>
        </w:rPr>
        <w:t>8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D62A93" w:rsidRPr="00584E70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056C04">
        <w:rPr>
          <w:b/>
        </w:rPr>
        <w:t>10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056C04">
        <w:rPr>
          <w:b/>
        </w:rPr>
        <w:t xml:space="preserve"> 11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FE4289" w:rsidRDefault="00FE4289" w:rsidP="00B84F3B">
      <w:pPr>
        <w:autoSpaceDE w:val="0"/>
        <w:autoSpaceDN w:val="0"/>
        <w:spacing w:line="240" w:lineRule="auto"/>
        <w:ind w:firstLine="567"/>
        <w:jc w:val="both"/>
      </w:pPr>
    </w:p>
    <w:p w:rsidR="00C4761C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030415:213</w:t>
      </w:r>
      <w:r w:rsidRPr="00B25DAB">
        <w:rPr>
          <w:b/>
        </w:rPr>
        <w:t xml:space="preserve"> площадью </w:t>
      </w:r>
      <w:r>
        <w:rPr>
          <w:b/>
        </w:rPr>
        <w:t xml:space="preserve">2404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Транзитной.</w:t>
      </w: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12 сентября 2019 </w:t>
      </w:r>
      <w:r w:rsidRPr="00B25DAB">
        <w:t xml:space="preserve">года № </w:t>
      </w:r>
      <w:r>
        <w:t>344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Транзитной»</w:t>
      </w:r>
    </w:p>
    <w:p w:rsidR="00C4761C" w:rsidRPr="006A5899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49:09:030415:213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Транзитная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2404 кв. м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E63D0A">
        <w:trPr>
          <w:trHeight w:val="465"/>
          <w:jc w:val="center"/>
        </w:trPr>
        <w:tc>
          <w:tcPr>
            <w:tcW w:w="3694" w:type="dxa"/>
            <w:shd w:val="clear" w:color="auto" w:fill="auto"/>
          </w:tcPr>
          <w:p w:rsidR="00C4761C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49:09:030305:275 с разрешенным использованием: обслуживание автотранспорта 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4761C" w:rsidRPr="006A5899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69" w:type="dxa"/>
            <w:shd w:val="clear" w:color="auto" w:fill="auto"/>
          </w:tcPr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4761C" w:rsidRPr="00B25DAB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4761C" w:rsidRPr="006D408A" w:rsidRDefault="00C4761C" w:rsidP="00E63D0A">
            <w:pPr>
              <w:spacing w:line="240" w:lineRule="auto"/>
              <w:jc w:val="both"/>
            </w:pPr>
            <w:r w:rsidRPr="00B458C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08-648/1):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ЦТП № 5, согласно схеме теплоснабжения муниципального образования «Город Магадан». Теплоснабжение </w:t>
            </w:r>
            <w:r w:rsidRPr="00D66522">
              <w:t xml:space="preserve">объекта капитального строительства возможно осуществить от локального источника, установив котлы на твердом, жидком топливе или электрокотлы. При решении установки электрокотлов </w:t>
            </w:r>
            <w:r w:rsidRPr="00D66522">
              <w:lastRenderedPageBreak/>
              <w:t>необходимо получить технические условия от электроснабжающей организации.</w:t>
            </w:r>
            <w:r>
              <w:t xml:space="preserve"> </w:t>
            </w:r>
            <w:r w:rsidRPr="006B30C4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26.12</w:t>
            </w:r>
            <w:r w:rsidRPr="00D66522">
              <w:t>.201</w:t>
            </w:r>
            <w:r>
              <w:t xml:space="preserve">7 </w:t>
            </w:r>
            <w:r w:rsidRPr="00D66522">
              <w:t xml:space="preserve"> № </w:t>
            </w:r>
            <w:r>
              <w:t>10783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 МУП г. Магадана «Водоканал»  -  ТВК-18 или ТВК - 19. Максимальное разрешенное водопотребление на хоз. питьевые нужды – 3,0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 xml:space="preserve">. Гарантируемый напор в точке подключения -14 м. </w:t>
            </w:r>
            <w:proofErr w:type="gramStart"/>
            <w:r>
              <w:t>Канализация:  место</w:t>
            </w:r>
            <w:proofErr w:type="gramEnd"/>
            <w:r>
              <w:t xml:space="preserve"> присоединения к канализации, находящейся в хозяйственном ведении МУП г. Магадана «Водоканал» - КК-4988 (</w:t>
            </w:r>
            <w:proofErr w:type="spellStart"/>
            <w:r>
              <w:t>отм</w:t>
            </w:r>
            <w:proofErr w:type="spellEnd"/>
            <w:r>
              <w:t>. лотка - 36,35), КК-5285 (</w:t>
            </w:r>
            <w:proofErr w:type="spellStart"/>
            <w:r>
              <w:t>отм.лотка</w:t>
            </w:r>
            <w:proofErr w:type="spellEnd"/>
            <w:r>
              <w:t xml:space="preserve"> - 32,16). Разрешенный сброс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Выполнение работ по подключению формируемого земельного участка к существующим сетям  инженерно-технического обеспечения в точке подключения на границе существующих сетей производится за чет средств правообладателя земельного участка.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202000</w:t>
      </w:r>
      <w:r w:rsidRPr="00DC4542">
        <w:t xml:space="preserve"> (</w:t>
      </w:r>
      <w:r>
        <w:t>двести две тысячи</w:t>
      </w:r>
      <w:r w:rsidRPr="00DC4542">
        <w:t xml:space="preserve">) рублей 00 копеек (НДС не облагается).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6000 </w:t>
      </w:r>
      <w:r w:rsidRPr="00DC4542">
        <w:t>(</w:t>
      </w:r>
      <w:r>
        <w:t>шесть тысяч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202000 </w:t>
      </w:r>
      <w:r w:rsidRPr="00DC4542">
        <w:t>(</w:t>
      </w:r>
      <w:r>
        <w:t>двести две тысячи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</w:t>
      </w:r>
      <w:r>
        <w:t>8</w:t>
      </w:r>
      <w:r w:rsidRPr="00DC4542">
        <w:t xml:space="preserve"> месяц</w:t>
      </w:r>
      <w:r>
        <w:t>ев</w:t>
      </w:r>
      <w:r w:rsidRPr="00DC4542">
        <w:t>.</w:t>
      </w:r>
    </w:p>
    <w:p w:rsidR="004C0B95" w:rsidRDefault="004C0B95" w:rsidP="00B84F3B">
      <w:pPr>
        <w:autoSpaceDE w:val="0"/>
        <w:autoSpaceDN w:val="0"/>
        <w:spacing w:line="240" w:lineRule="auto"/>
        <w:ind w:firstLine="567"/>
        <w:jc w:val="both"/>
      </w:pPr>
    </w:p>
    <w:p w:rsidR="00C22BD4" w:rsidRDefault="00467AB2" w:rsidP="00421A0D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7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</w:t>
      </w:r>
      <w:proofErr w:type="gramStart"/>
      <w:r w:rsidR="009E2E12" w:rsidRPr="00532762">
        <w:rPr>
          <w:b/>
          <w:i/>
        </w:rPr>
        <w:t xml:space="preserve">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</w:t>
      </w:r>
      <w:proofErr w:type="gramEnd"/>
      <w:r w:rsidR="009E2E12" w:rsidRPr="00532762">
        <w:rPr>
          <w:b/>
          <w:bCs/>
          <w:i/>
          <w:iCs/>
        </w:rPr>
        <w:t xml:space="preserve"> извещении о проведении аукциона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В случае, если аукцион признан несостоявшимся </w:t>
      </w:r>
      <w:proofErr w:type="gramStart"/>
      <w:r w:rsidRPr="00807134">
        <w:t>и</w:t>
      </w:r>
      <w:proofErr w:type="gramEnd"/>
      <w:r w:rsidRPr="00807134"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</w:t>
      </w:r>
      <w:proofErr w:type="gramStart"/>
      <w:r>
        <w:rPr>
          <w:sz w:val="20"/>
          <w:szCs w:val="20"/>
        </w:rPr>
        <w:t>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</w:t>
      </w:r>
      <w:proofErr w:type="gramEnd"/>
      <w:r w:rsidR="007B55BE" w:rsidRPr="00D701BD">
        <w:rPr>
          <w:sz w:val="20"/>
          <w:szCs w:val="20"/>
        </w:rPr>
        <w:t xml:space="preserve">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  <w:bookmarkStart w:id="1" w:name="_GoBack"/>
      <w:bookmarkEnd w:id="1"/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0788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A55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019E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FD720-B45F-4163-8F70-1101947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B42D-D5B7-4C50-8930-A2196C4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Наместникова Любовь Викторовна</cp:lastModifiedBy>
  <cp:revision>3</cp:revision>
  <cp:lastPrinted>2020-05-21T03:35:00Z</cp:lastPrinted>
  <dcterms:created xsi:type="dcterms:W3CDTF">2020-05-24T22:57:00Z</dcterms:created>
  <dcterms:modified xsi:type="dcterms:W3CDTF">2020-05-24T22:57:00Z</dcterms:modified>
</cp:coreProperties>
</file>