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B04660">
        <w:rPr>
          <w:b/>
        </w:rPr>
        <w:t>5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31301C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7760E8">
              <w:rPr>
                <w:b/>
              </w:rPr>
              <w:t>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6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>августа</w:t>
            </w:r>
            <w:r w:rsidR="00531FB3" w:rsidRPr="00D2784B">
              <w:rPr>
                <w:b/>
              </w:rPr>
              <w:t xml:space="preserve">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B04660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</w:t>
            </w:r>
            <w:r w:rsidR="00B04660">
              <w:rPr>
                <w:b/>
              </w:rPr>
              <w:t>8</w:t>
            </w:r>
            <w:r w:rsidR="00F43F78" w:rsidRPr="00D2784B">
              <w:rPr>
                <w:b/>
              </w:rPr>
              <w:t xml:space="preserve"> </w:t>
            </w:r>
            <w:r w:rsidR="00B04660">
              <w:rPr>
                <w:b/>
              </w:rPr>
              <w:t xml:space="preserve">августа </w:t>
            </w:r>
            <w:r w:rsidR="00F43F78" w:rsidRPr="00D2784B">
              <w:rPr>
                <w:b/>
              </w:rPr>
              <w:t>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31301C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B04660" w:rsidP="00B04660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31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августа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CA175F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CA175F" w:rsidRPr="002B0F38" w:rsidRDefault="00CA175F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3</w:t>
            </w:r>
          </w:p>
        </w:tc>
      </w:tr>
      <w:tr w:rsidR="003670E9" w:rsidRPr="00BE017C" w:rsidTr="009E561C">
        <w:tc>
          <w:tcPr>
            <w:tcW w:w="3085" w:type="dxa"/>
          </w:tcPr>
          <w:p w:rsidR="003670E9" w:rsidRDefault="003670E9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3670E9" w:rsidRDefault="003670E9" w:rsidP="00151055">
            <w:pPr>
              <w:autoSpaceDE w:val="0"/>
              <w:autoSpaceDN w:val="0"/>
              <w:adjustRightInd w:val="0"/>
              <w:jc w:val="both"/>
            </w:pPr>
            <w:r>
              <w:t>Н</w:t>
            </w:r>
            <w:r w:rsidRPr="00924851">
              <w:t>ежилое помещение общей площадью 204,8 кв. м с кадастровым номером 49:09:010021:962, расположенное по адресу: город Магадан, посёлок Сокол, улица Гагарина, дом 22</w:t>
            </w:r>
            <w:r>
              <w:t xml:space="preserve">. В удовлетворительном состоянии, </w:t>
            </w:r>
            <w:r w:rsidR="004C54BE">
              <w:t xml:space="preserve">обременение - </w:t>
            </w:r>
            <w:r>
              <w:t>договор безвозмездного пользования от 22.03.2011 № 150.</w:t>
            </w:r>
          </w:p>
          <w:p w:rsidR="003670E9" w:rsidRPr="00BE017C" w:rsidRDefault="003670E9" w:rsidP="003670E9">
            <w:pPr>
              <w:autoSpaceDE w:val="0"/>
              <w:autoSpaceDN w:val="0"/>
              <w:adjustRightInd w:val="0"/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CA175F" w:rsidRPr="00E43924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CA175F" w:rsidRPr="00E43924" w:rsidRDefault="0025373E" w:rsidP="003670E9">
            <w:pPr>
              <w:tabs>
                <w:tab w:val="left" w:pos="142"/>
                <w:tab w:val="left" w:pos="540"/>
              </w:tabs>
              <w:jc w:val="both"/>
            </w:pPr>
            <w:r w:rsidRPr="0025373E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670E9">
              <w:t>09</w:t>
            </w:r>
            <w:r w:rsidR="003A23E9">
              <w:t xml:space="preserve"> </w:t>
            </w:r>
            <w:r w:rsidR="003670E9">
              <w:t xml:space="preserve">июня </w:t>
            </w:r>
            <w:r w:rsidRPr="0025373E">
              <w:t xml:space="preserve">2020 г. № </w:t>
            </w:r>
            <w:r w:rsidR="003670E9">
              <w:t xml:space="preserve">1524 </w:t>
            </w:r>
            <w:r w:rsidRPr="0025373E">
              <w:t>«Об условиях приватизации муниципального имущества»</w:t>
            </w:r>
          </w:p>
        </w:tc>
      </w:tr>
      <w:tr w:rsidR="00CA175F" w:rsidTr="00A6083B">
        <w:tc>
          <w:tcPr>
            <w:tcW w:w="3085" w:type="dxa"/>
            <w:vAlign w:val="center"/>
          </w:tcPr>
          <w:p w:rsidR="00CA175F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CA175F">
              <w:t>ена</w:t>
            </w:r>
            <w:r>
              <w:t xml:space="preserve"> первоначального предложения</w:t>
            </w:r>
            <w:r w:rsidR="00CA175F">
              <w:t>:</w:t>
            </w:r>
          </w:p>
        </w:tc>
        <w:tc>
          <w:tcPr>
            <w:tcW w:w="6804" w:type="dxa"/>
          </w:tcPr>
          <w:p w:rsidR="00CA175F" w:rsidRDefault="003670E9" w:rsidP="003670E9">
            <w:pPr>
              <w:tabs>
                <w:tab w:val="left" w:pos="142"/>
                <w:tab w:val="left" w:pos="540"/>
              </w:tabs>
            </w:pPr>
            <w:r>
              <w:t>560 000</w:t>
            </w:r>
            <w:r w:rsidR="0025373E">
              <w:t xml:space="preserve"> (</w:t>
            </w:r>
            <w:r>
              <w:t>пятьсот шестьдесят тысяч</w:t>
            </w:r>
            <w:r w:rsidR="0025373E">
              <w:t>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3A23E9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280 000 </w:t>
            </w:r>
            <w:r w:rsidR="003A23E9">
              <w:t>(</w:t>
            </w:r>
            <w:r>
              <w:t>двести восемьдесят тысяч</w:t>
            </w:r>
            <w:r w:rsidR="003A23E9">
              <w:t>) рублей 00 копеек (в том числе налог на добавленную стоимость)</w:t>
            </w:r>
          </w:p>
        </w:tc>
      </w:tr>
      <w:tr w:rsidR="003A23E9" w:rsidTr="00A6083B">
        <w:tc>
          <w:tcPr>
            <w:tcW w:w="3085" w:type="dxa"/>
            <w:vAlign w:val="center"/>
          </w:tcPr>
          <w:p w:rsidR="003A23E9" w:rsidRDefault="003A23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3A23E9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56 000 </w:t>
            </w:r>
            <w:r w:rsidR="003A23E9">
              <w:t>(</w:t>
            </w:r>
            <w:r>
              <w:t>пятьдесят шесть тысяч</w:t>
            </w:r>
            <w:r w:rsidR="003A23E9">
              <w:t>) рублей 00 копеек</w:t>
            </w:r>
          </w:p>
        </w:tc>
      </w:tr>
      <w:tr w:rsidR="00CA175F" w:rsidTr="00A6083B">
        <w:tc>
          <w:tcPr>
            <w:tcW w:w="3085" w:type="dxa"/>
          </w:tcPr>
          <w:p w:rsidR="00CA175F" w:rsidRDefault="00CA175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CA175F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28 000 </w:t>
            </w:r>
            <w:r w:rsidR="0025373E">
              <w:t>(</w:t>
            </w:r>
            <w:r>
              <w:t>двадцать восемь тысяч</w:t>
            </w:r>
            <w:r w:rsidR="0025373E">
              <w:t>) рублей 00 копеек</w:t>
            </w:r>
          </w:p>
        </w:tc>
      </w:tr>
      <w:tr w:rsidR="00EC3D45" w:rsidTr="00F871EA">
        <w:tc>
          <w:tcPr>
            <w:tcW w:w="3085" w:type="dxa"/>
          </w:tcPr>
          <w:p w:rsidR="00EC3D45" w:rsidRDefault="00EC3D4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112 000 (сто двенадцать тысяч)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25373E" w:rsidRDefault="0025373E" w:rsidP="00A6083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3670E9" w:rsidTr="00A6083B">
        <w:tc>
          <w:tcPr>
            <w:tcW w:w="3085" w:type="dxa"/>
          </w:tcPr>
          <w:p w:rsidR="003670E9" w:rsidRDefault="003670E9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3670E9" w:rsidRDefault="003670E9" w:rsidP="00C23661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  <w:r w:rsidR="00C23661">
              <w:t>.</w:t>
            </w:r>
            <w:proofErr w:type="gramStart"/>
            <w:r w:rsidR="00C23661">
              <w:t xml:space="preserve"> .</w:t>
            </w:r>
            <w:proofErr w:type="gramEnd"/>
            <w:r w:rsidR="00C23661">
              <w:t xml:space="preserve"> Продажа посредством публичного предложения, назначенная на 29 июля 2020 г., признана несостоявшейся в связи с подачей единственной заявки.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716F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1301C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D2188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660"/>
    <w:rsid w:val="00B04B6C"/>
    <w:rsid w:val="00B04E2D"/>
    <w:rsid w:val="00B13012"/>
    <w:rsid w:val="00B22DCC"/>
    <w:rsid w:val="00B27081"/>
    <w:rsid w:val="00B46436"/>
    <w:rsid w:val="00B52A11"/>
    <w:rsid w:val="00B5616D"/>
    <w:rsid w:val="00B8374B"/>
    <w:rsid w:val="00BA3606"/>
    <w:rsid w:val="00BA6913"/>
    <w:rsid w:val="00BB001A"/>
    <w:rsid w:val="00BC3A14"/>
    <w:rsid w:val="00BD47EE"/>
    <w:rsid w:val="00BF6CEB"/>
    <w:rsid w:val="00C0265A"/>
    <w:rsid w:val="00C02954"/>
    <w:rsid w:val="00C15F52"/>
    <w:rsid w:val="00C23661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E4624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5749</Words>
  <Characters>32771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2020-06-05T04:19:00Z</cp:lastPrinted>
  <dcterms:created xsi:type="dcterms:W3CDTF">2020-07-27T22:24:00Z</dcterms:created>
  <dcterms:modified xsi:type="dcterms:W3CDTF">2020-07-27T22:24:00Z</dcterms:modified>
</cp:coreProperties>
</file>