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972CE6">
        <w:rPr>
          <w:b/>
          <w:spacing w:val="40"/>
          <w:sz w:val="20"/>
        </w:rPr>
        <w:t>2</w:t>
      </w:r>
      <w:r w:rsidR="00910C81">
        <w:rPr>
          <w:b/>
          <w:spacing w:val="40"/>
          <w:sz w:val="20"/>
        </w:rPr>
        <w:t>7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5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r w:rsidRPr="00E0215E">
          <w:rPr>
            <w:rStyle w:val="a3"/>
            <w:b/>
            <w:color w:val="002060"/>
            <w:lang w:val="en-US"/>
          </w:rPr>
          <w:t>ru</w:t>
        </w:r>
      </w:hyperlink>
    </w:p>
    <w:p w:rsidR="002E1DAE" w:rsidRDefault="00895009" w:rsidP="00DF4966">
      <w:pPr>
        <w:tabs>
          <w:tab w:val="left" w:pos="720"/>
        </w:tabs>
        <w:ind w:right="118"/>
        <w:jc w:val="both"/>
      </w:pPr>
      <w:bookmarkStart w:id="0" w:name="_GoBack"/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  <w:r w:rsidR="00C23834">
        <w:tab/>
      </w:r>
    </w:p>
    <w:p w:rsidR="00AB2674" w:rsidRDefault="00AB2674" w:rsidP="00AB2674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19 ИЮНЯ 2018 ГОДА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Начало приема заявок                                                                              </w:t>
      </w:r>
      <w:r w:rsidR="00910C81">
        <w:rPr>
          <w:b/>
          <w:sz w:val="20"/>
        </w:rPr>
        <w:t xml:space="preserve">  </w:t>
      </w:r>
      <w:r>
        <w:rPr>
          <w:b/>
          <w:sz w:val="20"/>
        </w:rPr>
        <w:t>18 мая  2018 года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Последний день приема заявок                                                               </w:t>
      </w:r>
      <w:r w:rsidR="00910C81">
        <w:rPr>
          <w:b/>
          <w:sz w:val="20"/>
        </w:rPr>
        <w:t xml:space="preserve">  </w:t>
      </w:r>
      <w:r>
        <w:rPr>
          <w:b/>
          <w:sz w:val="20"/>
        </w:rPr>
        <w:t>13 июня 2018 года</w:t>
      </w:r>
    </w:p>
    <w:p w:rsidR="00AB2674" w:rsidRDefault="00AB2674" w:rsidP="00910C81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15 июня 2018 года</w:t>
      </w:r>
      <w:r>
        <w:rPr>
          <w:b/>
        </w:rPr>
        <w:tab/>
      </w:r>
      <w:r>
        <w:tab/>
        <w:t>Срок и место подведения итогов аукциона:  19 июня 2018 года, начало аукциона в 11-00 часов, город Магадан, площадь Горького, дом 1, малый зал мэрии (3 этаж)</w:t>
      </w:r>
      <w:r w:rsidR="00910C81">
        <w:t>,</w:t>
      </w:r>
      <w:r w:rsidR="00910C81" w:rsidRPr="00910C81">
        <w:t xml:space="preserve"> </w:t>
      </w:r>
      <w:r w:rsidR="00910C81">
        <w:t>подведение итогов непосредственно после окончания аукциона</w:t>
      </w:r>
      <w:r w:rsidR="00910C81" w:rsidRPr="00372B1B">
        <w:t>.</w:t>
      </w:r>
      <w:r w:rsidR="00910C81">
        <w:t xml:space="preserve"> </w:t>
      </w:r>
      <w:r>
        <w:t xml:space="preserve"> </w:t>
      </w:r>
    </w:p>
    <w:p w:rsidR="00AB2674" w:rsidRDefault="00AB2674" w:rsidP="00AB267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</w:t>
      </w:r>
      <w:r w:rsidR="006F2511">
        <w:rPr>
          <w:b/>
        </w:rPr>
        <w:t>ые</w:t>
      </w:r>
      <w:r>
        <w:rPr>
          <w:b/>
        </w:rPr>
        <w:t xml:space="preserve"> помещени</w:t>
      </w:r>
      <w:r w:rsidR="006F2511">
        <w:rPr>
          <w:b/>
        </w:rPr>
        <w:t>я</w:t>
      </w:r>
      <w:r>
        <w:rPr>
          <w:b/>
        </w:rPr>
        <w:t xml:space="preserve"> общей площадью 152,1 кв. м (в том числе</w:t>
      </w:r>
      <w:r w:rsidR="006F2511">
        <w:rPr>
          <w:b/>
        </w:rPr>
        <w:t>:</w:t>
      </w:r>
      <w:r>
        <w:rPr>
          <w:b/>
        </w:rPr>
        <w:t xml:space="preserve"> нежилое помещение общей площадью </w:t>
      </w:r>
      <w:r w:rsidR="006F2511">
        <w:rPr>
          <w:b/>
        </w:rPr>
        <w:t>17,4</w:t>
      </w:r>
      <w:r>
        <w:rPr>
          <w:b/>
        </w:rPr>
        <w:t xml:space="preserve"> кв. м с кадастровым номером 49:09:031004:116</w:t>
      </w:r>
      <w:r w:rsidR="006F2511">
        <w:rPr>
          <w:b/>
        </w:rPr>
        <w:t xml:space="preserve">5, нежилое помещение общей площадью 16,3 кв. м с кадастровым номером 49:09:031004:1164, </w:t>
      </w:r>
      <w:r>
        <w:rPr>
          <w:b/>
        </w:rPr>
        <w:t xml:space="preserve"> нежилое помещение общей площадью 118,4 кв. м с кадастровым номером 49:09:031004:1179), расположенн</w:t>
      </w:r>
      <w:r w:rsidR="006F2511">
        <w:rPr>
          <w:b/>
        </w:rPr>
        <w:t>ые</w:t>
      </w:r>
      <w:r>
        <w:rPr>
          <w:b/>
        </w:rPr>
        <w:t xml:space="preserve">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AB2674" w:rsidRDefault="00AB2674" w:rsidP="00AB267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находится на цокольном этаже многоквартирного жилого дома, в удовлетворительном состоянии,  </w:t>
      </w:r>
      <w:r w:rsidR="006F2511">
        <w:t>имеет отдельный вход, в наст</w:t>
      </w:r>
      <w:r>
        <w:t xml:space="preserve">оящее время </w:t>
      </w:r>
      <w:r w:rsidR="006F2511">
        <w:t xml:space="preserve">не </w:t>
      </w:r>
      <w:r>
        <w:t>используется.</w:t>
      </w:r>
    </w:p>
    <w:p w:rsidR="00AB2674" w:rsidRDefault="00AB2674" w:rsidP="00AB2674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</w:t>
      </w:r>
      <w:r w:rsidR="006F2511">
        <w:t>я</w:t>
      </w:r>
      <w:r>
        <w:t xml:space="preserve"> мэрии города Магадана от </w:t>
      </w:r>
      <w:r w:rsidR="006F2511">
        <w:t>10</w:t>
      </w:r>
      <w:r>
        <w:t xml:space="preserve"> </w:t>
      </w:r>
      <w:r w:rsidR="006F2511">
        <w:t>мая</w:t>
      </w:r>
      <w:r>
        <w:t xml:space="preserve"> 2018 г. № </w:t>
      </w:r>
      <w:r w:rsidR="006F2511">
        <w:t xml:space="preserve">1199, от </w:t>
      </w:r>
      <w:r>
        <w:t xml:space="preserve"> </w:t>
      </w:r>
      <w:r w:rsidR="006F2511">
        <w:t xml:space="preserve">10 мая 2018 г. № 1197 </w:t>
      </w:r>
      <w:r>
        <w:t>«Об условиях приватизации муниципального имущества».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</w:t>
      </w:r>
      <w:r w:rsidR="006F2511">
        <w:rPr>
          <w:b/>
        </w:rPr>
        <w:t> 695 000</w:t>
      </w:r>
      <w:r>
        <w:rPr>
          <w:b/>
        </w:rPr>
        <w:t xml:space="preserve"> руб. (в том числе НДС).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 5</w:t>
      </w:r>
      <w:r w:rsidR="006F2511">
        <w:rPr>
          <w:b/>
        </w:rPr>
        <w:t xml:space="preserve">39 000 </w:t>
      </w:r>
      <w:r>
        <w:rPr>
          <w:b/>
        </w:rPr>
        <w:t xml:space="preserve">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</w:t>
      </w:r>
      <w:r w:rsidR="00AF2B29">
        <w:rPr>
          <w:b/>
        </w:rPr>
        <w:t>30</w:t>
      </w:r>
      <w:r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AB2674" w:rsidRDefault="00AB2674" w:rsidP="006F251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</w:t>
      </w:r>
      <w:r w:rsidR="00AF2B29">
        <w:t>лота</w:t>
      </w:r>
      <w:r>
        <w:t xml:space="preserve"> в размере </w:t>
      </w:r>
      <w:r w:rsidR="00AF2B29">
        <w:t>12000</w:t>
      </w:r>
      <w:r>
        <w:t xml:space="preserve"> руб. </w:t>
      </w:r>
    </w:p>
    <w:p w:rsidR="00852D26" w:rsidRDefault="00852D26" w:rsidP="006F2511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AB2674" w:rsidRDefault="00AB2674" w:rsidP="00AF2B29">
      <w:pPr>
        <w:tabs>
          <w:tab w:val="left" w:pos="142"/>
        </w:tabs>
        <w:ind w:right="118"/>
        <w:jc w:val="both"/>
      </w:pPr>
      <w:r>
        <w:tab/>
      </w:r>
      <w:r>
        <w:tab/>
      </w:r>
    </w:p>
    <w:p w:rsidR="00AB2674" w:rsidRDefault="00AB2674" w:rsidP="00AB267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 xml:space="preserve">ЛОТ № </w:t>
      </w:r>
      <w:r w:rsidR="00AF2B29">
        <w:rPr>
          <w:b/>
          <w:u w:val="single"/>
        </w:rPr>
        <w:t>2</w:t>
      </w:r>
      <w:r>
        <w:rPr>
          <w:b/>
          <w:u w:val="single"/>
        </w:rPr>
        <w:t>:</w:t>
      </w:r>
      <w:r w:rsidR="00AF2B29">
        <w:rPr>
          <w:b/>
        </w:rPr>
        <w:t xml:space="preserve"> нежилое здание</w:t>
      </w:r>
      <w:r>
        <w:rPr>
          <w:b/>
        </w:rPr>
        <w:t xml:space="preserve"> общей площадью </w:t>
      </w:r>
      <w:r w:rsidR="00AF2B29">
        <w:rPr>
          <w:b/>
        </w:rPr>
        <w:t>199,1</w:t>
      </w:r>
      <w:r>
        <w:rPr>
          <w:b/>
        </w:rPr>
        <w:t xml:space="preserve"> кв. м с кадастровым номером 49:09:0</w:t>
      </w:r>
      <w:r w:rsidR="00AF2B29">
        <w:rPr>
          <w:b/>
        </w:rPr>
        <w:t>30304:714</w:t>
      </w:r>
      <w:r>
        <w:rPr>
          <w:b/>
        </w:rPr>
        <w:t>, расположенное по адресу: город Магадан, улица К</w:t>
      </w:r>
      <w:r w:rsidR="00AF2B29">
        <w:rPr>
          <w:b/>
        </w:rPr>
        <w:t>ольцевая</w:t>
      </w:r>
      <w:r>
        <w:rPr>
          <w:b/>
        </w:rPr>
        <w:t xml:space="preserve">, дом </w:t>
      </w:r>
      <w:r w:rsidR="00AF2B29">
        <w:rPr>
          <w:b/>
        </w:rPr>
        <w:t>3</w:t>
      </w:r>
      <w:r>
        <w:rPr>
          <w:b/>
        </w:rPr>
        <w:t>, и земельный участок под ним (земли населённых пунктов) с кадастровым номером 49:09:</w:t>
      </w:r>
      <w:r w:rsidR="00AF2B29">
        <w:rPr>
          <w:b/>
        </w:rPr>
        <w:t>030304:799</w:t>
      </w:r>
      <w:r>
        <w:rPr>
          <w:b/>
        </w:rPr>
        <w:t xml:space="preserve"> площадью </w:t>
      </w:r>
      <w:r w:rsidR="00AF2B29">
        <w:rPr>
          <w:b/>
        </w:rPr>
        <w:t>590</w:t>
      </w:r>
      <w:r>
        <w:rPr>
          <w:b/>
        </w:rPr>
        <w:t xml:space="preserve"> кв. м, </w:t>
      </w:r>
      <w:r w:rsidR="00AF2B29">
        <w:rPr>
          <w:b/>
        </w:rPr>
        <w:t>виды</w:t>
      </w:r>
      <w:r>
        <w:rPr>
          <w:b/>
        </w:rPr>
        <w:t xml:space="preserve"> разрешенн</w:t>
      </w:r>
      <w:r w:rsidR="00AF2B29">
        <w:rPr>
          <w:b/>
        </w:rPr>
        <w:t>ого</w:t>
      </w:r>
      <w:r>
        <w:rPr>
          <w:b/>
        </w:rPr>
        <w:t xml:space="preserve"> использовани</w:t>
      </w:r>
      <w:r w:rsidR="00AF2B29">
        <w:rPr>
          <w:b/>
        </w:rPr>
        <w:t>я</w:t>
      </w:r>
      <w:r>
        <w:rPr>
          <w:b/>
        </w:rPr>
        <w:t xml:space="preserve"> – </w:t>
      </w:r>
      <w:r w:rsidR="00AF2B29">
        <w:rPr>
          <w:b/>
        </w:rPr>
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</w:t>
      </w:r>
      <w:proofErr w:type="gramEnd"/>
      <w:r w:rsidR="00AF2B29">
        <w:rPr>
          <w:b/>
        </w:rPr>
        <w:t xml:space="preserve"> центры (комплексы)), рынки, магазины, банковская и страховая деятельность, развлечения.</w:t>
      </w:r>
    </w:p>
    <w:p w:rsidR="00AB2674" w:rsidRDefault="00AB2674" w:rsidP="00AB267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в </w:t>
      </w:r>
      <w:r w:rsidR="00AF2B29">
        <w:t>не</w:t>
      </w:r>
      <w:r>
        <w:t xml:space="preserve">удовлетворительном состоянии,  </w:t>
      </w:r>
      <w:r w:rsidR="00AF2B29">
        <w:t xml:space="preserve">требует капитального ремонта, </w:t>
      </w:r>
      <w:r>
        <w:t xml:space="preserve">в настоящее время </w:t>
      </w:r>
      <w:r w:rsidR="00AF2B29">
        <w:t xml:space="preserve">не </w:t>
      </w:r>
      <w:r>
        <w:t>используется</w:t>
      </w:r>
      <w:r w:rsidR="00AF2B29">
        <w:t>.</w:t>
      </w:r>
    </w:p>
    <w:p w:rsidR="00AB2674" w:rsidRDefault="00AB2674" w:rsidP="00AB2674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</w:t>
      </w:r>
      <w:r w:rsidR="00852D26">
        <w:t xml:space="preserve"> 10</w:t>
      </w:r>
      <w:r>
        <w:t xml:space="preserve"> </w:t>
      </w:r>
      <w:r w:rsidR="00852D26">
        <w:t>мая</w:t>
      </w:r>
      <w:r>
        <w:t xml:space="preserve"> 2018 г. № </w:t>
      </w:r>
      <w:r w:rsidR="00852D26">
        <w:t>1198</w:t>
      </w:r>
      <w:r>
        <w:t xml:space="preserve"> «Об условиях приватизации муниципального имущества».</w:t>
      </w:r>
    </w:p>
    <w:p w:rsidR="00852D26" w:rsidRDefault="00852D26" w:rsidP="00AB2674">
      <w:pPr>
        <w:tabs>
          <w:tab w:val="left" w:pos="142"/>
        </w:tabs>
        <w:ind w:right="118"/>
        <w:jc w:val="both"/>
      </w:pPr>
      <w:r>
        <w:tab/>
      </w:r>
      <w:r>
        <w:tab/>
        <w:t>Рыночная стоимость нежилого здания – 1 154 000 руб. (в том числе НДС).</w:t>
      </w:r>
    </w:p>
    <w:p w:rsidR="00852D26" w:rsidRDefault="00852D26" w:rsidP="00AB2674">
      <w:pPr>
        <w:tabs>
          <w:tab w:val="left" w:pos="142"/>
        </w:tabs>
        <w:ind w:right="118"/>
        <w:jc w:val="both"/>
      </w:pPr>
      <w:r>
        <w:tab/>
      </w:r>
      <w:r>
        <w:tab/>
        <w:t xml:space="preserve">Рыночная стоимость земельного участка – 1 196 000 руб. (не облагается НДС).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нежилого здания с земельным участком –  </w:t>
      </w:r>
      <w:r w:rsidR="00852D26">
        <w:rPr>
          <w:b/>
        </w:rPr>
        <w:t>2 350</w:t>
      </w:r>
      <w:r>
        <w:rPr>
          <w:b/>
        </w:rPr>
        <w:t xml:space="preserve"> 000 руб. (в том числе НДС).</w:t>
      </w:r>
    </w:p>
    <w:p w:rsidR="00AB2674" w:rsidRDefault="00852D26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 470</w:t>
      </w:r>
      <w:r w:rsidR="00AB2674"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</w:t>
      </w:r>
      <w:r w:rsidR="00852D26">
        <w:rPr>
          <w:b/>
        </w:rPr>
        <w:t>110</w:t>
      </w:r>
      <w:r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AB2674" w:rsidRDefault="00AB2674" w:rsidP="00852D26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</w:t>
      </w:r>
      <w:r w:rsidR="00852D26">
        <w:t>лота</w:t>
      </w:r>
      <w:r>
        <w:t xml:space="preserve"> в размере </w:t>
      </w:r>
      <w:r w:rsidR="00852D26">
        <w:t>7000</w:t>
      </w:r>
      <w:r>
        <w:t xml:space="preserve"> руб. </w:t>
      </w:r>
    </w:p>
    <w:p w:rsidR="002E1DAE" w:rsidRDefault="00852D26" w:rsidP="00DF4966">
      <w:pPr>
        <w:tabs>
          <w:tab w:val="left" w:pos="720"/>
        </w:tabs>
        <w:ind w:right="118"/>
        <w:jc w:val="both"/>
      </w:pPr>
      <w:r>
        <w:tab/>
        <w:t>Ранее торги по указанному лоту не проводились.</w:t>
      </w:r>
    </w:p>
    <w:p w:rsidR="002E1DAE" w:rsidRDefault="002E1DAE" w:rsidP="00DF4966">
      <w:pPr>
        <w:tabs>
          <w:tab w:val="left" w:pos="720"/>
        </w:tabs>
        <w:ind w:right="118"/>
        <w:jc w:val="both"/>
      </w:pPr>
    </w:p>
    <w:p w:rsidR="00ED29CD" w:rsidRDefault="00D009AB" w:rsidP="00ED29CD">
      <w:pPr>
        <w:tabs>
          <w:tab w:val="left" w:pos="720"/>
        </w:tabs>
        <w:ind w:right="118"/>
        <w:jc w:val="both"/>
        <w:rPr>
          <w:b/>
        </w:rPr>
      </w:pPr>
      <w:r>
        <w:tab/>
      </w:r>
      <w:r w:rsidR="00852D26">
        <w:rPr>
          <w:b/>
          <w:u w:val="single"/>
        </w:rPr>
        <w:t>ЛОТ № 3:</w:t>
      </w:r>
      <w:r w:rsidR="00852D26">
        <w:rPr>
          <w:b/>
        </w:rPr>
        <w:t xml:space="preserve"> </w:t>
      </w:r>
      <w:r w:rsidRPr="005D2B0C">
        <w:rPr>
          <w:b/>
        </w:rPr>
        <w:t xml:space="preserve">нежилое </w:t>
      </w:r>
      <w:r>
        <w:rPr>
          <w:b/>
        </w:rPr>
        <w:t xml:space="preserve">здание: трансформаторная подстанция </w:t>
      </w:r>
      <w:r w:rsidRPr="005D2B0C">
        <w:rPr>
          <w:b/>
        </w:rPr>
        <w:t xml:space="preserve">общей площадью </w:t>
      </w:r>
      <w:r>
        <w:rPr>
          <w:b/>
        </w:rPr>
        <w:t>60,1</w:t>
      </w:r>
      <w:r w:rsidRPr="005D2B0C">
        <w:rPr>
          <w:b/>
        </w:rPr>
        <w:t xml:space="preserve"> кв. м с кадастровым номером 49:09:</w:t>
      </w:r>
      <w:r>
        <w:rPr>
          <w:b/>
        </w:rPr>
        <w:t>031603:399</w:t>
      </w:r>
      <w:r w:rsidRPr="005D2B0C">
        <w:rPr>
          <w:b/>
        </w:rPr>
        <w:t>, расположенное по адресу: город Магадан,</w:t>
      </w:r>
      <w:r>
        <w:rPr>
          <w:b/>
        </w:rPr>
        <w:t xml:space="preserve"> улица Арманская</w:t>
      </w:r>
      <w:r w:rsidRPr="005D2B0C">
        <w:rPr>
          <w:b/>
        </w:rPr>
        <w:t xml:space="preserve">, дом </w:t>
      </w:r>
      <w:r>
        <w:rPr>
          <w:b/>
        </w:rPr>
        <w:t>42Б, и земельный участок под ним (земли населённых пунктов) с кадастровым номером 49:09:031603:409 площадью 85 кв. м, разрешенное использование – коммунальное обслуживание</w:t>
      </w:r>
      <w:r w:rsidRPr="005D2B0C">
        <w:rPr>
          <w:b/>
        </w:rPr>
        <w:t xml:space="preserve">.                               </w:t>
      </w:r>
    </w:p>
    <w:p w:rsidR="00D009AB" w:rsidRPr="00ED29CD" w:rsidRDefault="00ED29CD" w:rsidP="00ED29CD">
      <w:pPr>
        <w:tabs>
          <w:tab w:val="left" w:pos="720"/>
        </w:tabs>
        <w:ind w:right="118"/>
        <w:jc w:val="both"/>
        <w:rPr>
          <w:b/>
        </w:rPr>
      </w:pPr>
      <w:r>
        <w:rPr>
          <w:b/>
        </w:rPr>
        <w:tab/>
      </w:r>
      <w:r w:rsidR="00D009AB" w:rsidRPr="00A27E80">
        <w:t xml:space="preserve">Нежилое здание в удовлетворительном состоянии, имеет отдельный вход. </w:t>
      </w:r>
    </w:p>
    <w:p w:rsidR="00D009AB" w:rsidRPr="00A27E80" w:rsidRDefault="00D009AB" w:rsidP="00D009AB">
      <w:pPr>
        <w:tabs>
          <w:tab w:val="left" w:pos="142"/>
        </w:tabs>
        <w:ind w:right="118"/>
        <w:jc w:val="both"/>
      </w:pPr>
      <w:r w:rsidRPr="00A27E80">
        <w:tab/>
      </w:r>
      <w:r w:rsidRPr="00A27E80">
        <w:tab/>
        <w:t>Наименование органа местного самоуправления, принявшего решение о проведен</w:t>
      </w:r>
      <w:proofErr w:type="gramStart"/>
      <w:r w:rsidRPr="00A27E80">
        <w:t xml:space="preserve">ии </w:t>
      </w:r>
      <w:r>
        <w:t>ау</w:t>
      </w:r>
      <w:proofErr w:type="gramEnd"/>
      <w:r>
        <w:t>кциона</w:t>
      </w:r>
      <w:r w:rsidRPr="00A27E80">
        <w:t xml:space="preserve">, реквизиты указанного решения: постановление мэрии города Магадана от 10 </w:t>
      </w:r>
      <w:r>
        <w:t>мая</w:t>
      </w:r>
      <w:r w:rsidRPr="00A27E80">
        <w:t xml:space="preserve"> 201</w:t>
      </w:r>
      <w:r>
        <w:t>8</w:t>
      </w:r>
      <w:r w:rsidRPr="00A27E80">
        <w:t xml:space="preserve"> г</w:t>
      </w:r>
      <w:r>
        <w:t>.</w:t>
      </w:r>
      <w:r w:rsidRPr="00A27E80">
        <w:t xml:space="preserve"> № </w:t>
      </w:r>
      <w:r>
        <w:t>1196</w:t>
      </w:r>
      <w:r w:rsidRPr="00A27E80">
        <w:t xml:space="preserve"> «Об условиях приватизации муниципального имущества».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 w:rsidRPr="00A27E80">
        <w:rPr>
          <w:b/>
        </w:rPr>
        <w:tab/>
      </w:r>
      <w:r w:rsidRPr="00A27E80">
        <w:rPr>
          <w:b/>
        </w:rPr>
        <w:tab/>
      </w:r>
      <w:r>
        <w:t>Рыночная стоимость нежилого здания – 234 000 руб. (в том числе НДС).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>
        <w:tab/>
      </w:r>
      <w:r>
        <w:tab/>
        <w:t xml:space="preserve">Рыночная стоимость земельного участка – 59 000 руб. (не облагается НДС).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lastRenderedPageBreak/>
        <w:tab/>
      </w:r>
      <w:r>
        <w:tab/>
      </w:r>
      <w:r>
        <w:rPr>
          <w:b/>
        </w:rPr>
        <w:t>Начальная цена нежилого здания с земельным участком –  293 000 руб. (в том числе НДС).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</w:t>
      </w:r>
      <w:r w:rsidR="00ED29CD">
        <w:rPr>
          <w:b/>
        </w:rPr>
        <w:t>58 600</w:t>
      </w:r>
      <w:r>
        <w:rPr>
          <w:b/>
        </w:rPr>
        <w:t xml:space="preserve"> руб.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</w:t>
      </w:r>
      <w:r w:rsidR="00ED29CD">
        <w:rPr>
          <w:b/>
        </w:rPr>
        <w:t>4</w:t>
      </w:r>
      <w:r>
        <w:rPr>
          <w:b/>
        </w:rPr>
        <w:t xml:space="preserve"> 000 руб.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7000 руб. </w:t>
      </w:r>
    </w:p>
    <w:p w:rsidR="00D009AB" w:rsidRPr="00176843" w:rsidRDefault="00D009AB" w:rsidP="00D009AB">
      <w:pPr>
        <w:autoSpaceDE w:val="0"/>
        <w:autoSpaceDN w:val="0"/>
        <w:adjustRightInd w:val="0"/>
        <w:ind w:firstLine="709"/>
        <w:jc w:val="both"/>
      </w:pPr>
      <w:proofErr w:type="gramStart"/>
      <w:r w:rsidRPr="00BE251C">
        <w:rPr>
          <w:b/>
        </w:rPr>
        <w:t xml:space="preserve">Обременение эксплуатационными обязательствами: </w:t>
      </w:r>
      <w:r w:rsidRPr="00176843">
        <w:t>собственник приобретенн</w:t>
      </w:r>
      <w:r>
        <w:t>ого</w:t>
      </w:r>
      <w:r w:rsidRPr="00176843">
        <w:t xml:space="preserve"> в порядке приватизации объект</w:t>
      </w:r>
      <w:r>
        <w:t xml:space="preserve">а </w:t>
      </w:r>
      <w:r w:rsidRPr="00176843">
        <w:t>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</w:r>
      <w:proofErr w:type="gramEnd"/>
    </w:p>
    <w:p w:rsidR="00D009AB" w:rsidRPr="00176843" w:rsidRDefault="00D009AB" w:rsidP="00D009AB">
      <w:pPr>
        <w:autoSpaceDE w:val="0"/>
        <w:autoSpaceDN w:val="0"/>
        <w:adjustRightInd w:val="0"/>
        <w:ind w:firstLine="709"/>
        <w:jc w:val="both"/>
      </w:pPr>
      <w:r w:rsidRPr="00176843">
        <w:t xml:space="preserve">Максимальный период прекращения поставок услуг по передаче электрической энергии, </w:t>
      </w:r>
      <w:proofErr w:type="gramStart"/>
      <w:r w:rsidRPr="00176843">
        <w:t>превышение</w:t>
      </w:r>
      <w:proofErr w:type="gramEnd"/>
      <w:r w:rsidRPr="00176843">
        <w:t xml:space="preserve"> которого является существенным нарушением эксплуатационных обязательств, определяется в соответствии с Правилами </w:t>
      </w:r>
      <w:proofErr w:type="spellStart"/>
      <w:r w:rsidRPr="00176843">
        <w:t>недискриминационного</w:t>
      </w:r>
      <w:proofErr w:type="spellEnd"/>
      <w:r w:rsidRPr="00176843">
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</w:t>
      </w:r>
      <w:r w:rsidR="00ED29CD">
        <w:t>.</w:t>
      </w:r>
      <w:r w:rsidRPr="00176843">
        <w:t xml:space="preserve"> № 861. </w:t>
      </w:r>
    </w:p>
    <w:p w:rsidR="00D009AB" w:rsidRDefault="00ED29CD" w:rsidP="00ED29CD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>Сведения о предыдущих торгах по продаже указанного лота: а</w:t>
      </w:r>
      <w:r w:rsidR="00D009AB">
        <w:t>укцион, назначенный на 07 ноября 2017 г</w:t>
      </w:r>
      <w:r>
        <w:t>.</w:t>
      </w:r>
      <w:r w:rsidR="00D009AB">
        <w:t>, признан несостоявшим</w:t>
      </w:r>
      <w:r>
        <w:t>ся в связи с отсутствием заявок; п</w:t>
      </w:r>
      <w:r w:rsidR="00D009AB">
        <w:t>родажа посредством публичного предложения, назначенная на 19 декабря 2017 г</w:t>
      </w:r>
      <w:r>
        <w:t>.</w:t>
      </w:r>
      <w:r w:rsidR="00D009AB">
        <w:t xml:space="preserve">, признана несостоявшейся в связи с подачей единственной заявки. </w:t>
      </w:r>
    </w:p>
    <w:p w:rsidR="002E1DAE" w:rsidRDefault="002E1DAE" w:rsidP="00DF4966">
      <w:pPr>
        <w:tabs>
          <w:tab w:val="left" w:pos="720"/>
        </w:tabs>
        <w:ind w:right="118"/>
        <w:jc w:val="both"/>
      </w:pPr>
    </w:p>
    <w:p w:rsidR="00077138" w:rsidRPr="00F41251" w:rsidRDefault="002E1DAE" w:rsidP="00077138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tab/>
      </w:r>
      <w:r w:rsidR="00077138" w:rsidRPr="00A61834">
        <w:rPr>
          <w:b/>
          <w:caps/>
          <w:u w:val="single"/>
        </w:rPr>
        <w:t xml:space="preserve">Дата проведения торгов  </w:t>
      </w:r>
      <w:r w:rsidR="00077138">
        <w:rPr>
          <w:b/>
          <w:caps/>
          <w:u w:val="single"/>
        </w:rPr>
        <w:t>19</w:t>
      </w:r>
      <w:r w:rsidR="00077138" w:rsidRPr="00A61834">
        <w:rPr>
          <w:b/>
          <w:caps/>
          <w:u w:val="single"/>
        </w:rPr>
        <w:t xml:space="preserve"> </w:t>
      </w:r>
      <w:r w:rsidR="00077138">
        <w:rPr>
          <w:b/>
          <w:caps/>
          <w:u w:val="single"/>
        </w:rPr>
        <w:t xml:space="preserve">ИЮНЯ </w:t>
      </w:r>
      <w:r w:rsidR="00077138" w:rsidRPr="00F468E2">
        <w:rPr>
          <w:b/>
          <w:caps/>
          <w:u w:val="single"/>
        </w:rPr>
        <w:t>201</w:t>
      </w:r>
      <w:r w:rsidR="00077138">
        <w:rPr>
          <w:b/>
          <w:caps/>
          <w:u w:val="single"/>
        </w:rPr>
        <w:t>8</w:t>
      </w:r>
      <w:r w:rsidR="00077138" w:rsidRPr="00F468E2">
        <w:rPr>
          <w:b/>
          <w:caps/>
          <w:u w:val="single"/>
        </w:rPr>
        <w:t xml:space="preserve"> года</w:t>
      </w:r>
    </w:p>
    <w:p w:rsidR="00077138" w:rsidRDefault="00077138" w:rsidP="00077138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27 апреля 2018</w:t>
      </w:r>
      <w:r w:rsidRPr="00A062A8">
        <w:rPr>
          <w:b/>
        </w:rPr>
        <w:t xml:space="preserve"> года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13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910C81" w:rsidRDefault="00077138" w:rsidP="00910C81">
      <w:pPr>
        <w:ind w:firstLine="708"/>
        <w:jc w:val="both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15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19</w:t>
      </w:r>
      <w:r w:rsidRPr="00372B1B">
        <w:t xml:space="preserve"> </w:t>
      </w:r>
      <w:r>
        <w:t>июня</w:t>
      </w:r>
      <w:r w:rsidRPr="00372B1B">
        <w:t xml:space="preserve"> 2018 года, начало продажи  в 11-00 часов, город Магадан, площадь Горького, дом 1, малый зал мэрии (3 этаж)</w:t>
      </w:r>
      <w:r w:rsidR="00910C81">
        <w:t>, подведение итогов непосредственно после окончания продажи</w:t>
      </w:r>
      <w:r w:rsidR="00910C81" w:rsidRPr="00372B1B">
        <w:t>.</w:t>
      </w:r>
      <w:r w:rsidR="00910C81">
        <w:t xml:space="preserve"> </w:t>
      </w:r>
    </w:p>
    <w:p w:rsidR="00077138" w:rsidRDefault="00077138" w:rsidP="00077138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</w:t>
      </w:r>
      <w:proofErr w:type="spellStart"/>
      <w:r w:rsidRPr="00F009E2">
        <w:rPr>
          <w:b/>
        </w:rPr>
        <w:t>Уптар</w:t>
      </w:r>
      <w:proofErr w:type="spellEnd"/>
      <w:r w:rsidRPr="00F009E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  <w:proofErr w:type="gramEnd"/>
    </w:p>
    <w:p w:rsidR="00077138" w:rsidRPr="00BB71A7" w:rsidRDefault="00077138" w:rsidP="00077138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 xml:space="preserve">находится в центре посёлка </w:t>
      </w:r>
      <w:proofErr w:type="spellStart"/>
      <w:r>
        <w:t>Уптар</w:t>
      </w:r>
      <w:proofErr w:type="spellEnd"/>
      <w:r>
        <w:t>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12 марта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551</w:t>
      </w:r>
      <w:r w:rsidRPr="00A50C97">
        <w:t xml:space="preserve"> «Об условиях приватизации муниципального имущества».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CD4DB9">
        <w:rPr>
          <w:b/>
        </w:rPr>
        <w:t>Цен</w:t>
      </w:r>
      <w:r>
        <w:rPr>
          <w:b/>
        </w:rPr>
        <w:t xml:space="preserve">а первоначального предложения  </w:t>
      </w:r>
      <w:r w:rsidRPr="00A062A8">
        <w:rPr>
          <w:b/>
        </w:rPr>
        <w:t xml:space="preserve">–  </w:t>
      </w:r>
      <w:r>
        <w:rPr>
          <w:b/>
        </w:rPr>
        <w:t xml:space="preserve">8 855 000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4 427 500 руб. 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885 500 руб.</w:t>
      </w:r>
    </w:p>
    <w:p w:rsidR="00077138" w:rsidRPr="00AC0C54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442 750 </w:t>
      </w:r>
      <w:r w:rsidRPr="00AC0C54">
        <w:rPr>
          <w:b/>
        </w:rPr>
        <w:t xml:space="preserve">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30 октября 2015 г. № 2863/1040.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ED29CD">
        <w:t>Сведения о предыдущих торгах по продаже указанного лота: а</w:t>
      </w:r>
      <w:r>
        <w:t>укцион, назначенный на 27 февраля 2018 г</w:t>
      </w:r>
      <w:r w:rsidR="00ED29CD">
        <w:t>.</w:t>
      </w:r>
      <w:r>
        <w:t xml:space="preserve">, продажа посредством </w:t>
      </w:r>
      <w:r w:rsidR="00516D5E">
        <w:t>публичного предложения, назначенная на 24 апреля 2018 г</w:t>
      </w:r>
      <w:r w:rsidR="00ED29CD">
        <w:t>.</w:t>
      </w:r>
      <w:r w:rsidR="00516D5E">
        <w:t xml:space="preserve">, </w:t>
      </w:r>
      <w:r>
        <w:t>признан</w:t>
      </w:r>
      <w:r w:rsidR="00516D5E">
        <w:t>ы</w:t>
      </w:r>
      <w:r>
        <w:t xml:space="preserve"> несостоявшим</w:t>
      </w:r>
      <w:r w:rsidR="00516D5E">
        <w:t>и</w:t>
      </w:r>
      <w:r>
        <w:t>ся в связи с отсутствием заявок.</w:t>
      </w:r>
    </w:p>
    <w:p w:rsidR="00537BA3" w:rsidRDefault="00537BA3" w:rsidP="00077138">
      <w:pPr>
        <w:tabs>
          <w:tab w:val="left" w:pos="142"/>
          <w:tab w:val="left" w:pos="720"/>
        </w:tabs>
        <w:ind w:right="118"/>
        <w:jc w:val="both"/>
      </w:pPr>
    </w:p>
    <w:p w:rsidR="00537BA3" w:rsidRDefault="00537BA3" w:rsidP="00537BA3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26 ИЮНЯ 2018 ГОДА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25 мая  2018 года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19 июня 2018 года</w:t>
      </w:r>
    </w:p>
    <w:p w:rsidR="00537BA3" w:rsidRDefault="00537BA3" w:rsidP="00910C81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22 июня 2018 года</w:t>
      </w:r>
      <w:r>
        <w:rPr>
          <w:b/>
        </w:rPr>
        <w:tab/>
      </w:r>
      <w:r>
        <w:tab/>
        <w:t>Срок и место подведения итогов аукциона:  2</w:t>
      </w:r>
      <w:r w:rsidR="00136902">
        <w:t>6</w:t>
      </w:r>
      <w:r>
        <w:t xml:space="preserve"> июня 2018 года, </w:t>
      </w:r>
      <w:r w:rsidR="00136902">
        <w:t xml:space="preserve">начало </w:t>
      </w:r>
      <w:r>
        <w:t>аукциона в 11-00 часов, город Магадан, площадь Горького, дом 1, малый зал мэрии (3 этаж)</w:t>
      </w:r>
      <w:r w:rsidR="00910C81">
        <w:t>, подведение итогов непосредственно после окончания аукциона</w:t>
      </w:r>
      <w:r w:rsidR="00910C81" w:rsidRPr="00372B1B">
        <w:t>.</w:t>
      </w:r>
      <w:r>
        <w:t xml:space="preserve"> </w:t>
      </w:r>
    </w:p>
    <w:p w:rsidR="00537BA3" w:rsidRPr="00537BA3" w:rsidRDefault="00537BA3" w:rsidP="00537BA3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КО-440-5, идентификационный номер (VIN) XVL483230В0001507, модель и № двигателя 740620 В2605838, шасси (рама) № ХТС651153В1204342, кузов (кабина) № 2204743, цвет кузова оранжевый, тип двигателя дизель, паспорт транспортного средства 52 НЕ 376224,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338 УА 49).</w:t>
      </w: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lastRenderedPageBreak/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постановление мэрии города Магадана </w:t>
      </w:r>
      <w:r w:rsidRPr="009D40BC">
        <w:t xml:space="preserve">от  </w:t>
      </w:r>
      <w:r w:rsidR="009D40BC" w:rsidRPr="009D40BC">
        <w:t>21</w:t>
      </w:r>
      <w:r w:rsidRPr="009D40BC">
        <w:t xml:space="preserve"> мая 2018 г. № </w:t>
      </w:r>
      <w:r w:rsidR="009D40BC" w:rsidRPr="009D40BC">
        <w:t>1263</w:t>
      </w:r>
      <w:r w:rsidRPr="009D40BC">
        <w:t xml:space="preserve"> «Об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774 000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154 800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35 000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537BA3" w:rsidRDefault="00537BA3" w:rsidP="00077138">
      <w:pPr>
        <w:tabs>
          <w:tab w:val="left" w:pos="142"/>
          <w:tab w:val="left" w:pos="720"/>
        </w:tabs>
        <w:ind w:right="118"/>
        <w:jc w:val="both"/>
      </w:pP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tab/>
      </w:r>
      <w:r>
        <w:tab/>
      </w:r>
      <w:r>
        <w:tab/>
      </w:r>
      <w:r>
        <w:rPr>
          <w:b/>
          <w:u w:val="single"/>
        </w:rPr>
        <w:t xml:space="preserve">ЛОТ № 2: </w:t>
      </w:r>
      <w:r w:rsidRPr="00537BA3">
        <w:rPr>
          <w:b/>
        </w:rPr>
        <w:t>транспортное средство: мусоровоз, 2010 года изготовления (марка (модель) КО-440-4КТ, идентификационный номер (VIN) XVL4832А1А0000053, модель и № двигателя 41SBe185 87079915, шасси (рама) № ХТС432533А1188548, кузов (кабина) № 2175471, цвет кузова оранжевый, тип двигателя дизель, паспорт транспортного средства 52 МХ 101771,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339 УА 49)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постановление мэрии города Магадана </w:t>
      </w:r>
      <w:r w:rsidRPr="009D40BC">
        <w:t xml:space="preserve">от  </w:t>
      </w:r>
      <w:r w:rsidR="009D40BC" w:rsidRPr="009D40BC">
        <w:t>21</w:t>
      </w:r>
      <w:r w:rsidRPr="009D40BC">
        <w:t xml:space="preserve"> мая 2018 г. № </w:t>
      </w:r>
      <w:r w:rsidR="009D40BC" w:rsidRPr="009D40BC">
        <w:t>1264</w:t>
      </w:r>
      <w:r w:rsidRPr="009D40BC">
        <w:t xml:space="preserve"> «Об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489 000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97 800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20 000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537BA3" w:rsidRDefault="00537BA3" w:rsidP="00537BA3">
      <w:pPr>
        <w:tabs>
          <w:tab w:val="left" w:pos="142"/>
          <w:tab w:val="left" w:pos="720"/>
        </w:tabs>
        <w:ind w:right="118"/>
        <w:jc w:val="both"/>
      </w:pPr>
    </w:p>
    <w:p w:rsidR="00537BA3" w:rsidRPr="00537BA3" w:rsidRDefault="00537BA3" w:rsidP="00537BA3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3: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МКС-3501 на шасси МАЗ 5551А2, идентификационный номер (VIN) X89253501ВОАА3439, модель и № двигателя ЯМЗ-6563.10 В0432814, шасси (рама) № YЗМ5551А2В0003608, кузов (кабина) № отсутствует, цвет кузова белый, тип двигателя дизельный, паспорт транспортного средства 62 НА 009761,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340 УА 49).</w:t>
      </w: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Pr="009D40BC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постановление мэрии города </w:t>
      </w:r>
      <w:r w:rsidRPr="009D40BC">
        <w:t xml:space="preserve">Магадана </w:t>
      </w:r>
      <w:r w:rsidR="009D40BC" w:rsidRPr="009D40BC">
        <w:t>от  21 мая 2018 г. № 1265</w:t>
      </w:r>
      <w:r w:rsidRPr="009D40BC">
        <w:t xml:space="preserve"> «Об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 w:rsidRPr="009D40BC">
        <w:tab/>
      </w:r>
      <w:r w:rsidRPr="009D40BC">
        <w:tab/>
      </w:r>
      <w:r w:rsidRPr="009D40BC">
        <w:rPr>
          <w:b/>
        </w:rPr>
        <w:t>Начальная цена –  606 000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121 200 руб. </w:t>
      </w:r>
    </w:p>
    <w:p w:rsidR="00537BA3" w:rsidRDefault="009E7E25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3</w:t>
      </w:r>
      <w:r w:rsidR="00537BA3">
        <w:rPr>
          <w:b/>
        </w:rPr>
        <w:t xml:space="preserve">0 000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077138" w:rsidRDefault="00077138" w:rsidP="00117A32">
      <w:pPr>
        <w:tabs>
          <w:tab w:val="left" w:pos="142"/>
          <w:tab w:val="left" w:pos="720"/>
        </w:tabs>
        <w:ind w:right="118"/>
        <w:jc w:val="both"/>
      </w:pPr>
    </w:p>
    <w:p w:rsidR="00910C81" w:rsidRPr="00F41251" w:rsidRDefault="00910C81" w:rsidP="00910C81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rPr>
          <w:caps/>
        </w:rPr>
        <w:tab/>
      </w:r>
      <w:r w:rsidRPr="00A61834">
        <w:rPr>
          <w:b/>
          <w:caps/>
          <w:u w:val="single"/>
        </w:rPr>
        <w:t xml:space="preserve">Дата проведения торгов  </w:t>
      </w:r>
      <w:r>
        <w:rPr>
          <w:b/>
          <w:caps/>
          <w:u w:val="single"/>
        </w:rPr>
        <w:t>17</w:t>
      </w:r>
      <w:r w:rsidRPr="00A61834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 xml:space="preserve">ИЮЛЯ </w:t>
      </w:r>
      <w:r w:rsidRPr="00F468E2">
        <w:rPr>
          <w:b/>
          <w:caps/>
          <w:u w:val="single"/>
        </w:rPr>
        <w:t>201</w:t>
      </w:r>
      <w:r>
        <w:rPr>
          <w:b/>
          <w:caps/>
          <w:u w:val="single"/>
        </w:rPr>
        <w:t>8</w:t>
      </w:r>
      <w:r w:rsidRPr="00F468E2">
        <w:rPr>
          <w:b/>
          <w:caps/>
          <w:u w:val="single"/>
        </w:rPr>
        <w:t xml:space="preserve"> года</w:t>
      </w:r>
    </w:p>
    <w:p w:rsidR="00910C81" w:rsidRDefault="00910C81" w:rsidP="00910C81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910C81" w:rsidRPr="00A062A8" w:rsidRDefault="00910C81" w:rsidP="00910C81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</w:t>
      </w:r>
      <w:r w:rsidR="0011786A">
        <w:rPr>
          <w:b/>
        </w:rPr>
        <w:t xml:space="preserve"> </w:t>
      </w:r>
      <w:r>
        <w:rPr>
          <w:b/>
        </w:rPr>
        <w:t>01 июня 2018</w:t>
      </w:r>
      <w:r w:rsidRPr="00A062A8">
        <w:rPr>
          <w:b/>
        </w:rPr>
        <w:t xml:space="preserve"> года</w:t>
      </w:r>
    </w:p>
    <w:p w:rsidR="00910C81" w:rsidRPr="00A062A8" w:rsidRDefault="00910C81" w:rsidP="00910C81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</w:t>
      </w:r>
      <w:r w:rsidR="0011786A">
        <w:rPr>
          <w:b/>
        </w:rPr>
        <w:t xml:space="preserve"> </w:t>
      </w:r>
      <w:r>
        <w:rPr>
          <w:b/>
        </w:rPr>
        <w:t xml:space="preserve">10 июля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910C81" w:rsidRDefault="00910C81" w:rsidP="00910C81">
      <w:pPr>
        <w:ind w:firstLine="708"/>
        <w:jc w:val="both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13 июля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17</w:t>
      </w:r>
      <w:r w:rsidRPr="00372B1B">
        <w:t xml:space="preserve"> </w:t>
      </w:r>
      <w:r>
        <w:t>июля</w:t>
      </w:r>
      <w:r w:rsidRPr="00372B1B">
        <w:t xml:space="preserve"> 2018 года, начало продажи  в 11-00 часов, город Магадан, площадь Горького, дом 1, малый зал мэрии (3 этаж)</w:t>
      </w:r>
      <w:r>
        <w:t>; подведение итогов непосредственно после окончания продажи</w:t>
      </w:r>
      <w:r w:rsidRPr="00372B1B">
        <w:t>.</w:t>
      </w:r>
    </w:p>
    <w:p w:rsidR="00910C81" w:rsidRDefault="00910C81" w:rsidP="00910C8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56,2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30414:1177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10В.</w:t>
      </w:r>
    </w:p>
    <w:p w:rsidR="00910C81" w:rsidRPr="00BB71A7" w:rsidRDefault="00910C81" w:rsidP="00910C8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на первом этаже многоквартирного жилого дома, в удовлетворительном состоянии,  </w:t>
      </w:r>
      <w:r>
        <w:t>имеет отдельный вход, в настоящее время не используется.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>
        <w:t>6</w:t>
      </w:r>
      <w:r w:rsidRPr="00117A32">
        <w:t xml:space="preserve"> </w:t>
      </w:r>
      <w:r>
        <w:t xml:space="preserve">апреля </w:t>
      </w:r>
      <w:r w:rsidRPr="00117A32">
        <w:t xml:space="preserve">2018 г. № </w:t>
      </w:r>
      <w:r>
        <w:t>911</w:t>
      </w:r>
      <w:r w:rsidRPr="00117A32">
        <w:t xml:space="preserve"> «Об</w:t>
      </w:r>
      <w:r w:rsidRPr="00A50C97">
        <w:t xml:space="preserve"> условиях приватизации муниципального имущества».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tab/>
      </w:r>
      <w:r>
        <w:tab/>
      </w:r>
      <w:r w:rsidRPr="0089706C">
        <w:rPr>
          <w:b/>
        </w:rPr>
        <w:t>Цен</w:t>
      </w:r>
      <w:r>
        <w:rPr>
          <w:b/>
        </w:rPr>
        <w:t xml:space="preserve">а 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2 500 420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Цена минимального предложения – 1 250 210 руб. (в том числе НДС).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Шаг понижения – 125 021 руб.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 xml:space="preserve">Шаг аукциона – 62 510 руб. 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500 084 руб. 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>
        <w:rPr>
          <w:b/>
        </w:rPr>
        <w:lastRenderedPageBreak/>
        <w:tab/>
      </w:r>
      <w:r>
        <w:rPr>
          <w:b/>
        </w:rPr>
        <w:tab/>
      </w:r>
      <w:r w:rsidRPr="00FC5CBB">
        <w:t xml:space="preserve">Победителем </w:t>
      </w:r>
      <w:r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4480</w:t>
      </w:r>
      <w:r w:rsidRPr="00FC5CBB">
        <w:t xml:space="preserve"> руб.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117DDB">
        <w:t>Аукцион</w:t>
      </w:r>
      <w:r>
        <w:t>ы</w:t>
      </w:r>
      <w:r w:rsidRPr="00117DDB">
        <w:t>, назначенны</w:t>
      </w:r>
      <w:r>
        <w:t>е</w:t>
      </w:r>
      <w:r w:rsidRPr="00117DDB">
        <w:t xml:space="preserve"> на 27 февраля 2018 года, </w:t>
      </w:r>
      <w:r>
        <w:t xml:space="preserve">03 апреля 2018 года, </w:t>
      </w:r>
      <w:r w:rsidRPr="00117DDB">
        <w:t>признан</w:t>
      </w:r>
      <w:r>
        <w:t>ы</w:t>
      </w:r>
      <w:r w:rsidRPr="00117DDB">
        <w:t xml:space="preserve"> несостоявшим</w:t>
      </w:r>
      <w:r>
        <w:t>и</w:t>
      </w:r>
      <w:r w:rsidRPr="00117DDB">
        <w:t>ся в связи с отсутствием заявок</w:t>
      </w:r>
      <w:proofErr w:type="gramStart"/>
      <w:r w:rsidRPr="00117DDB">
        <w:t>.</w:t>
      </w:r>
      <w:proofErr w:type="gramEnd"/>
      <w:r>
        <w:t xml:space="preserve"> Продажа посредством публичного предложения, назначенная на 29 мая 2018 года, признана несостоявшейся в связи с отсутствием заявок.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  <w:u w:val="single"/>
        </w:rPr>
        <w:t>ЛОТ № 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168,9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31005:1158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11.</w:t>
      </w:r>
    </w:p>
    <w:p w:rsidR="00910C81" w:rsidRPr="00BB71A7" w:rsidRDefault="00910C81" w:rsidP="00910C8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</w:t>
      </w:r>
      <w:r>
        <w:t>в подвале</w:t>
      </w:r>
      <w:r w:rsidRPr="00BB71A7">
        <w:t xml:space="preserve"> многоквартирного жилого дома, в удовлетворительном состоянии, </w:t>
      </w:r>
      <w:r>
        <w:t>имеет отдельный вход,</w:t>
      </w:r>
      <w:r w:rsidRPr="00BB71A7">
        <w:t xml:space="preserve"> в настоящее время используется</w:t>
      </w:r>
      <w:r>
        <w:t xml:space="preserve"> по договору аренды</w:t>
      </w:r>
      <w:r w:rsidRPr="00BB71A7"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>
        <w:t>6</w:t>
      </w:r>
      <w:r w:rsidRPr="00117A32">
        <w:t xml:space="preserve"> </w:t>
      </w:r>
      <w:r>
        <w:t>апреля</w:t>
      </w:r>
      <w:r w:rsidRPr="00117A32">
        <w:t xml:space="preserve"> 2018 г. № </w:t>
      </w:r>
      <w:r>
        <w:t>910</w:t>
      </w:r>
      <w:r w:rsidRPr="00A50C97">
        <w:t xml:space="preserve"> «Об условиях приватизации муниципального имущества».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Цена 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2 553 520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 1 276 760  руб. (в том числе НДС).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 127 676 руб.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 xml:space="preserve">Шаг аукциона – 63 838 руб. 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510 704 руб. 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29 мая 2017 г. № 2933/715.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4480</w:t>
      </w:r>
      <w:r w:rsidRPr="00FC5CBB">
        <w:t xml:space="preserve"> руб.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117DDB">
        <w:t>Аукцион</w:t>
      </w:r>
      <w:r>
        <w:t>ы</w:t>
      </w:r>
      <w:r w:rsidRPr="00117DDB">
        <w:t>, назначенны</w:t>
      </w:r>
      <w:r>
        <w:t>е</w:t>
      </w:r>
      <w:r w:rsidRPr="00117DDB">
        <w:t xml:space="preserve"> на 27 февраля 2018 года, </w:t>
      </w:r>
      <w:r>
        <w:t xml:space="preserve">03 апреля 2018 года, </w:t>
      </w:r>
      <w:r w:rsidRPr="00117DDB">
        <w:t>признан</w:t>
      </w:r>
      <w:r>
        <w:t>ы</w:t>
      </w:r>
      <w:r w:rsidRPr="00117DDB">
        <w:t xml:space="preserve"> несостоявшим</w:t>
      </w:r>
      <w:r>
        <w:t>и</w:t>
      </w:r>
      <w:r w:rsidRPr="00117DDB">
        <w:t>ся в связи с отсутствием заявок.</w:t>
      </w:r>
      <w:r>
        <w:t xml:space="preserve"> Продажа посредством публичного предложения, назначенная на 29 мая 2018 года, признана несостоявшейся в связи с отсутствием заявок. </w:t>
      </w:r>
    </w:p>
    <w:p w:rsidR="00910C81" w:rsidRDefault="00910C81" w:rsidP="00117A32">
      <w:pPr>
        <w:tabs>
          <w:tab w:val="left" w:pos="142"/>
          <w:tab w:val="left" w:pos="720"/>
        </w:tabs>
        <w:ind w:right="118"/>
        <w:jc w:val="both"/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tab/>
        <w:t xml:space="preserve"> </w:t>
      </w:r>
      <w:r w:rsidR="00B0314C" w:rsidRPr="00A11ABA">
        <w:rPr>
          <w:color w:val="000000" w:themeColor="text1"/>
          <w:u w:val="single"/>
        </w:rPr>
        <w:t>Ограничения участия в приватизации:</w:t>
      </w:r>
      <w:r w:rsidR="00B0314C" w:rsidRPr="00A11ABA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A11ABA">
        <w:rPr>
          <w:color w:val="000000" w:themeColor="text1"/>
        </w:rPr>
        <w:t>окупателями муниципального имущества могут быть любые физические и юридические лица, за исключением: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государственных и муниципальных унитарных предприятий, государственных и муниципальных учреждений;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>
        <w:rPr>
          <w:color w:val="000000" w:themeColor="text1"/>
        </w:rPr>
        <w:t xml:space="preserve"> от 21.12.2001 № 178-ФЗ</w:t>
      </w:r>
      <w:r w:rsidRPr="00A11ABA">
        <w:rPr>
          <w:color w:val="000000" w:themeColor="text1"/>
        </w:rPr>
        <w:t>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1ABA">
        <w:rPr>
          <w:color w:val="000000" w:themeColor="text1"/>
        </w:rPr>
        <w:t>офшорные</w:t>
      </w:r>
      <w:proofErr w:type="spellEnd"/>
      <w:r w:rsidRPr="00A11ABA">
        <w:rPr>
          <w:color w:val="000000" w:themeColor="text1"/>
        </w:rPr>
        <w:t xml:space="preserve"> зоны);</w:t>
      </w:r>
      <w:proofErr w:type="gramEnd"/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 xml:space="preserve">юридических лиц, в отношении которых </w:t>
      </w:r>
      <w:proofErr w:type="spellStart"/>
      <w:r w:rsidRPr="00A11ABA">
        <w:rPr>
          <w:color w:val="000000" w:themeColor="text1"/>
        </w:rPr>
        <w:t>офшорной</w:t>
      </w:r>
      <w:proofErr w:type="spellEnd"/>
      <w:r w:rsidRPr="00A11ABA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A11ABA">
        <w:rPr>
          <w:color w:val="000000" w:themeColor="text1"/>
        </w:rPr>
        <w:t>офшорная</w:t>
      </w:r>
      <w:proofErr w:type="spellEnd"/>
      <w:r w:rsidRPr="00A11ABA">
        <w:rPr>
          <w:color w:val="000000" w:themeColor="text1"/>
        </w:rPr>
        <w:t xml:space="preserve"> компания, осуществляется контроль.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A11ABA">
        <w:rPr>
          <w:color w:val="000000" w:themeColor="text1"/>
        </w:rPr>
        <w:t xml:space="preserve">Понятия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группа лиц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контроль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используются в значениях, указанных соответственно в </w:t>
      </w:r>
      <w:hyperlink r:id="rId6" w:history="1">
        <w:r w:rsidRPr="00A11ABA">
          <w:rPr>
            <w:color w:val="000000" w:themeColor="text1"/>
          </w:rPr>
          <w:t>статьях 9</w:t>
        </w:r>
      </w:hyperlink>
      <w:r w:rsidRPr="00A11ABA">
        <w:rPr>
          <w:color w:val="000000" w:themeColor="text1"/>
        </w:rPr>
        <w:t xml:space="preserve"> и </w:t>
      </w:r>
      <w:hyperlink r:id="rId7" w:history="1">
        <w:r w:rsidRPr="00A11ABA">
          <w:rPr>
            <w:color w:val="000000" w:themeColor="text1"/>
          </w:rPr>
          <w:t>11</w:t>
        </w:r>
      </w:hyperlink>
      <w:r w:rsidRPr="00A11ABA">
        <w:rPr>
          <w:color w:val="000000" w:themeColor="text1"/>
        </w:rPr>
        <w:t xml:space="preserve"> Федерального закона от 26 июля 2006 года N 135-ФЗ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О защите конкуренции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>.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юридические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заверенные копии учредительных документов;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Для участия в торгах физические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8F0626">
        <w:rPr>
          <w:color w:val="000000" w:themeColor="text1"/>
          <w:sz w:val="20"/>
        </w:rPr>
        <w:t xml:space="preserve">Задаток вносится по следующим реквизитам: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</w:t>
      </w:r>
      <w:proofErr w:type="gramStart"/>
      <w:r w:rsidRPr="008F0626">
        <w:rPr>
          <w:color w:val="000000" w:themeColor="text1"/>
          <w:sz w:val="20"/>
        </w:rPr>
        <w:t>г</w:t>
      </w:r>
      <w:proofErr w:type="gramEnd"/>
      <w:r w:rsidRPr="008F0626">
        <w:rPr>
          <w:color w:val="000000" w:themeColor="text1"/>
          <w:sz w:val="20"/>
        </w:rPr>
        <w:t>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8F0626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C13F9C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17DB">
        <w:rPr>
          <w:color w:val="000000" w:themeColor="text1"/>
          <w:u w:val="single"/>
        </w:rPr>
        <w:t>Победителем торгов признается участник, предложивший наивысшую цену продажи имущества</w:t>
      </w:r>
      <w:r w:rsidRPr="00C13F9C">
        <w:rPr>
          <w:color w:val="000000" w:themeColor="text1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C13F9C">
        <w:rPr>
          <w:color w:val="000000" w:themeColor="text1"/>
        </w:rPr>
        <w:t>с даты подведения</w:t>
      </w:r>
      <w:proofErr w:type="gramEnd"/>
      <w:r w:rsidRPr="00C13F9C">
        <w:rPr>
          <w:color w:val="000000" w:themeColor="text1"/>
        </w:rPr>
        <w:t xml:space="preserve"> итогов </w:t>
      </w:r>
      <w:r w:rsidR="0050721A">
        <w:rPr>
          <w:color w:val="000000" w:themeColor="text1"/>
        </w:rPr>
        <w:t xml:space="preserve">торгов </w:t>
      </w:r>
      <w:r w:rsidRPr="00C13F9C">
        <w:rPr>
          <w:color w:val="000000" w:themeColor="text1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proofErr w:type="gramStart"/>
      <w:r w:rsidRPr="000D4EB5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8" w:history="1"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www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torgi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gov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bookmarkEnd w:id="0"/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69"/>
    <w:rsid w:val="000030F3"/>
    <w:rsid w:val="00006AC9"/>
    <w:rsid w:val="000070AA"/>
    <w:rsid w:val="000071E5"/>
    <w:rsid w:val="000145A8"/>
    <w:rsid w:val="00015A4C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2C32"/>
    <w:rsid w:val="00082CCF"/>
    <w:rsid w:val="00082F4D"/>
    <w:rsid w:val="000831FA"/>
    <w:rsid w:val="000863B8"/>
    <w:rsid w:val="00090B81"/>
    <w:rsid w:val="00091C71"/>
    <w:rsid w:val="00091FD8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64DE"/>
    <w:rsid w:val="001002B7"/>
    <w:rsid w:val="001018A2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7E39"/>
    <w:rsid w:val="00677F87"/>
    <w:rsid w:val="00682CC0"/>
    <w:rsid w:val="00686CFE"/>
    <w:rsid w:val="00692A32"/>
    <w:rsid w:val="0069624B"/>
    <w:rsid w:val="00696BC3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94AB0"/>
    <w:rsid w:val="00A9667E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32F0"/>
    <w:rsid w:val="00E242A8"/>
    <w:rsid w:val="00E247F9"/>
    <w:rsid w:val="00E24A53"/>
    <w:rsid w:val="00E2595F"/>
    <w:rsid w:val="00E25972"/>
    <w:rsid w:val="00E26064"/>
    <w:rsid w:val="00E31506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basedOn w:val="a0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locked/>
    <w:rsid w:val="00AB26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67344859A000DCFFAECDDA05BC2E127812307AFF7E104FC713D8AE22F9918144072AECDt5O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67344859A000DCFFAECDDA05BC2E127812307AFF7E104FC713D8AE22F9918144072AFC5t5O0C" TargetMode="External"/><Relationship Id="rId5" Type="http://schemas.openxmlformats.org/officeDocument/2006/relationships/hyperlink" Target="mailto:kum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F563-50A1-4585-B86E-0D7E72F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22806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4</cp:revision>
  <cp:lastPrinted>2018-05-20T22:11:00Z</cp:lastPrinted>
  <dcterms:created xsi:type="dcterms:W3CDTF">2018-05-24T03:25:00Z</dcterms:created>
  <dcterms:modified xsi:type="dcterms:W3CDTF">2018-05-24T03:36:00Z</dcterms:modified>
</cp:coreProperties>
</file>