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1E" w:rsidRPr="00CD5A1D" w:rsidRDefault="009242D1" w:rsidP="00F63AD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ИНФОРМАЦИОННОЕ СООБЩЕНИЕ № </w:t>
      </w:r>
      <w:r w:rsidR="00A702E1">
        <w:rPr>
          <w:b/>
        </w:rPr>
        <w:t>7</w:t>
      </w:r>
      <w:r w:rsidR="00527CDD">
        <w:rPr>
          <w:b/>
        </w:rPr>
        <w:t>5</w:t>
      </w:r>
      <w:r w:rsidR="00E61DE5">
        <w:rPr>
          <w:b/>
        </w:rPr>
        <w:t>2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F14C06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D1557E" w:rsidRPr="00836DC4" w:rsidRDefault="00D1557E" w:rsidP="00FE261E">
      <w:pPr>
        <w:tabs>
          <w:tab w:val="left" w:pos="720"/>
        </w:tabs>
        <w:ind w:right="118"/>
        <w:jc w:val="both"/>
        <w:rPr>
          <w:sz w:val="16"/>
          <w:szCs w:val="16"/>
        </w:rPr>
      </w:pPr>
    </w:p>
    <w:p w:rsidR="00FE261E" w:rsidRPr="007528BA" w:rsidRDefault="00FE261E" w:rsidP="00F63AD1">
      <w:pPr>
        <w:pStyle w:val="ab"/>
        <w:numPr>
          <w:ilvl w:val="0"/>
          <w:numId w:val="6"/>
        </w:numPr>
        <w:tabs>
          <w:tab w:val="left" w:pos="720"/>
        </w:tabs>
        <w:ind w:left="0" w:right="118" w:firstLine="0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10773" w:type="dxa"/>
        <w:tblInd w:w="-5" w:type="dxa"/>
        <w:tblLook w:val="04A0"/>
      </w:tblPr>
      <w:tblGrid>
        <w:gridCol w:w="2977"/>
        <w:gridCol w:w="7796"/>
      </w:tblGrid>
      <w:tr w:rsidR="00F14C06" w:rsidTr="00051E86">
        <w:tc>
          <w:tcPr>
            <w:tcW w:w="2977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796" w:type="dxa"/>
            <w:vAlign w:val="center"/>
          </w:tcPr>
          <w:p w:rsidR="00F14C06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Продавец: 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>
              <w:t>Департамент имущественных и жилищных отношений мэрии города Магадана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685000, город Магадан, </w:t>
            </w:r>
            <w:r>
              <w:t>улица</w:t>
            </w:r>
            <w:r w:rsidRPr="003F1DDE">
              <w:t xml:space="preserve"> Горького, дом 1</w:t>
            </w:r>
            <w:r>
              <w:t>6</w:t>
            </w:r>
            <w:r w:rsidRPr="003F1DDE"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proofErr w:type="spellStart"/>
            <w:r w:rsidRPr="003F1DDE">
              <w:rPr>
                <w:u w:val="single"/>
                <w:lang w:val="en-US"/>
              </w:rPr>
              <w:t>magadan</w:t>
            </w:r>
            <w:proofErr w:type="spellEnd"/>
            <w:r w:rsidRPr="003F1DDE">
              <w:rPr>
                <w:u w:val="single"/>
              </w:rPr>
              <w:t>.49</w:t>
            </w:r>
            <w:proofErr w:type="spellStart"/>
            <w:r w:rsidRPr="003F1DDE">
              <w:rPr>
                <w:u w:val="single"/>
                <w:lang w:val="en-US"/>
              </w:rPr>
              <w:t>gov</w:t>
            </w:r>
            <w:proofErr w:type="spellEnd"/>
            <w:r w:rsidRPr="003F1DDE">
              <w:rPr>
                <w:u w:val="single"/>
              </w:rPr>
              <w:t>.</w:t>
            </w:r>
            <w:proofErr w:type="spellStart"/>
            <w:r w:rsidRPr="003F1DDE">
              <w:rPr>
                <w:u w:val="single"/>
                <w:lang w:val="en-US"/>
              </w:rPr>
              <w:t>ru</w:t>
            </w:r>
            <w:proofErr w:type="spellEnd"/>
            <w:r w:rsidRPr="003F1DDE">
              <w:rPr>
                <w:u w:val="single"/>
              </w:rPr>
              <w:t>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3F1DDE">
              <w:rPr>
                <w:color w:val="000000" w:themeColor="text1"/>
              </w:rPr>
              <w:t>Телефон: +7 (4132) 626223</w:t>
            </w:r>
            <w:r>
              <w:rPr>
                <w:color w:val="000000" w:themeColor="text1"/>
              </w:rPr>
              <w:t xml:space="preserve">, </w:t>
            </w:r>
            <w:r w:rsidRPr="003F1DDE">
              <w:rPr>
                <w:color w:val="000000" w:themeColor="text1"/>
              </w:rPr>
              <w:t>625217</w:t>
            </w:r>
          </w:p>
          <w:p w:rsidR="00F14C06" w:rsidRPr="003F1DDE" w:rsidRDefault="00F14C06" w:rsidP="00F14C06">
            <w:r w:rsidRPr="003F1DDE">
              <w:rPr>
                <w:color w:val="000000" w:themeColor="text1"/>
              </w:rPr>
              <w:t xml:space="preserve">Электронная почта: </w:t>
            </w:r>
            <w:hyperlink r:id="rId6" w:history="1">
              <w:r>
                <w:rPr>
                  <w:rStyle w:val="a3"/>
                  <w:lang w:val="en-US"/>
                </w:rPr>
                <w:t>dizho</w:t>
              </w:r>
              <w:r w:rsidRPr="00811C62">
                <w:rPr>
                  <w:rStyle w:val="a3"/>
                </w:rPr>
                <w:t>-</w:t>
              </w:r>
              <w:r>
                <w:rPr>
                  <w:rStyle w:val="a3"/>
                  <w:lang w:val="en-US"/>
                </w:rPr>
                <w:t>opt</w:t>
              </w:r>
              <w:r w:rsidRPr="00811C62"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magadangorod</w:t>
              </w:r>
              <w:r w:rsidRPr="00811C62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Организатор продажи муниципального имущества:</w:t>
            </w:r>
          </w:p>
        </w:tc>
        <w:tc>
          <w:tcPr>
            <w:tcW w:w="7796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Общество с ограниченной ответственностью «РТС-тендер» (ООО «РТС-тендер»).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Адрес: 127006, город Москва, улица </w:t>
            </w:r>
            <w:proofErr w:type="spellStart"/>
            <w:r w:rsidRPr="003F1DDE">
              <w:t>Долгоруковская</w:t>
            </w:r>
            <w:proofErr w:type="spellEnd"/>
            <w:r w:rsidRPr="003F1DDE">
              <w:t>, дом 38, строение 1.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 w:rsidRPr="003F1DDE">
              <w:t xml:space="preserve">Сайт: </w:t>
            </w:r>
            <w:hyperlink r:id="rId7" w:history="1">
              <w:r w:rsidRPr="003F1DDE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3F1DDE">
                <w:rPr>
                  <w:rStyle w:val="a3"/>
                  <w:color w:val="000000" w:themeColor="text1"/>
                </w:rPr>
                <w:t>-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3F1DDE">
                <w:rPr>
                  <w:rStyle w:val="a3"/>
                  <w:color w:val="000000" w:themeColor="text1"/>
                </w:rPr>
                <w:t>.</w:t>
              </w:r>
              <w:r w:rsidRPr="003F1DDE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3F1DDE">
              <w:rPr>
                <w:rStyle w:val="a3"/>
                <w:color w:val="000000" w:themeColor="text1"/>
              </w:rPr>
              <w:t>.</w:t>
            </w:r>
            <w:r w:rsidRPr="003F1DDE">
              <w:t xml:space="preserve">Электронная почта: </w:t>
            </w:r>
            <w:hyperlink r:id="rId8" w:history="1">
              <w:r w:rsidRPr="003F1DDE">
                <w:rPr>
                  <w:rStyle w:val="a3"/>
                </w:rPr>
                <w:t>iSupport@rts-tender.ru</w:t>
              </w:r>
            </w:hyperlink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Телефон: +7 (499) 653-5-500, +7 (800) 500-7-500, +7 (499) 653-9-900.</w:t>
            </w:r>
          </w:p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 xml:space="preserve">Представительство в Магаданской области: </w:t>
            </w:r>
            <w:proofErr w:type="gramStart"/>
            <w:r w:rsidRPr="003F1DDE">
              <w:t>Высоких</w:t>
            </w:r>
            <w:proofErr w:type="gramEnd"/>
            <w:r w:rsidRPr="003F1DDE">
              <w:t xml:space="preserve"> Иван Владимирович, телефон +7 (924) 690-17-18, +7 (4212) 47-85-49, электронная почта </w:t>
            </w:r>
            <w:hyperlink r:id="rId9" w:history="1">
              <w:r w:rsidRPr="003F1DDE">
                <w:rPr>
                  <w:rStyle w:val="a3"/>
                  <w:lang w:val="en-US"/>
                </w:rPr>
                <w:t>I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vysokikh</w:t>
              </w:r>
              <w:r w:rsidRPr="003F1DDE">
                <w:rPr>
                  <w:rStyle w:val="a3"/>
                </w:rPr>
                <w:t>@</w:t>
              </w:r>
              <w:r w:rsidRPr="003F1DDE">
                <w:rPr>
                  <w:rStyle w:val="a3"/>
                  <w:lang w:val="en-US"/>
                </w:rPr>
                <w:t>rts</w:t>
              </w:r>
              <w:r w:rsidRPr="003F1DDE">
                <w:rPr>
                  <w:rStyle w:val="a3"/>
                </w:rPr>
                <w:t>-</w:t>
              </w:r>
              <w:r w:rsidRPr="003F1DDE">
                <w:rPr>
                  <w:rStyle w:val="a3"/>
                  <w:lang w:val="en-US"/>
                </w:rPr>
                <w:t>tender</w:t>
              </w:r>
              <w:r w:rsidRPr="003F1DDE">
                <w:rPr>
                  <w:rStyle w:val="a3"/>
                </w:rPr>
                <w:t>.</w:t>
              </w:r>
              <w:r w:rsidRPr="003F1DDE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14C06" w:rsidRPr="00F77477" w:rsidTr="00051E86">
        <w:tc>
          <w:tcPr>
            <w:tcW w:w="2977" w:type="dxa"/>
            <w:vAlign w:val="center"/>
          </w:tcPr>
          <w:p w:rsidR="00F14C06" w:rsidRPr="003F1DDE" w:rsidRDefault="00F14C06" w:rsidP="00F14C0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3F1DDE">
              <w:t>Форма проведения продажи муниципального имущества</w:t>
            </w:r>
          </w:p>
        </w:tc>
        <w:tc>
          <w:tcPr>
            <w:tcW w:w="7796" w:type="dxa"/>
            <w:vAlign w:val="center"/>
          </w:tcPr>
          <w:p w:rsidR="00F14C06" w:rsidRPr="003F1DDE" w:rsidRDefault="00A56539" w:rsidP="00F14C06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АУКЦИОН В</w:t>
            </w:r>
            <w:r w:rsidR="00F14C06">
              <w:rPr>
                <w:b/>
              </w:rPr>
              <w:t xml:space="preserve"> ЭЛЕКТРОННОЙ ФОРМЕ</w:t>
            </w:r>
          </w:p>
        </w:tc>
      </w:tr>
      <w:tr w:rsidR="00F43F78" w:rsidRPr="005D3248" w:rsidTr="00051E86">
        <w:tc>
          <w:tcPr>
            <w:tcW w:w="2977" w:type="dxa"/>
            <w:vAlign w:val="center"/>
          </w:tcPr>
          <w:p w:rsidR="00F43F78" w:rsidRPr="003F1DDE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подачи (приема) заявок:</w:t>
            </w:r>
          </w:p>
        </w:tc>
        <w:tc>
          <w:tcPr>
            <w:tcW w:w="7796" w:type="dxa"/>
            <w:vAlign w:val="center"/>
          </w:tcPr>
          <w:p w:rsidR="006B19B2" w:rsidRPr="003F1DDE" w:rsidRDefault="00877CBC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3F1DDE">
                <w:rPr>
                  <w:rStyle w:val="a3"/>
                  <w:lang w:val="en-US"/>
                </w:rPr>
                <w:t>www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3F1DDE">
                <w:rPr>
                  <w:rStyle w:val="a3"/>
                </w:rPr>
                <w:t>-</w:t>
              </w:r>
              <w:r w:rsidR="006B19B2" w:rsidRPr="003F1DDE">
                <w:rPr>
                  <w:rStyle w:val="a3"/>
                  <w:lang w:val="en-US"/>
                </w:rPr>
                <w:t>tender</w:t>
              </w:r>
              <w:r w:rsidR="006B19B2" w:rsidRPr="003F1DDE">
                <w:rPr>
                  <w:rStyle w:val="a3"/>
                </w:rPr>
                <w:t>.</w:t>
              </w:r>
              <w:proofErr w:type="spellStart"/>
              <w:r w:rsidR="006B19B2" w:rsidRPr="003F1DD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начала подачи (приема) заявок:</w:t>
            </w:r>
          </w:p>
        </w:tc>
        <w:tc>
          <w:tcPr>
            <w:tcW w:w="7796" w:type="dxa"/>
          </w:tcPr>
          <w:p w:rsidR="00F14C06" w:rsidRPr="00AA74AE" w:rsidRDefault="00A71D3E" w:rsidP="00F14C06">
            <w:pPr>
              <w:jc w:val="both"/>
              <w:rPr>
                <w:highlight w:val="yellow"/>
              </w:rPr>
            </w:pPr>
            <w:r>
              <w:rPr>
                <w:b/>
              </w:rPr>
              <w:t>22</w:t>
            </w:r>
            <w:r w:rsidR="00F14C06" w:rsidRPr="002938A6">
              <w:rPr>
                <w:b/>
              </w:rPr>
              <w:t xml:space="preserve"> февраля 2023 г</w:t>
            </w:r>
            <w:r w:rsidR="00F14C06" w:rsidRPr="002938A6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и время окончания подачи (приема) заявок:</w:t>
            </w:r>
          </w:p>
        </w:tc>
        <w:tc>
          <w:tcPr>
            <w:tcW w:w="7796" w:type="dxa"/>
          </w:tcPr>
          <w:p w:rsidR="00F14C06" w:rsidRPr="00D755BE" w:rsidRDefault="00A71D3E" w:rsidP="00B93F91">
            <w:pPr>
              <w:jc w:val="both"/>
            </w:pPr>
            <w:r>
              <w:rPr>
                <w:b/>
              </w:rPr>
              <w:t>19</w:t>
            </w:r>
            <w:r w:rsidR="00F14C06" w:rsidRPr="00D755BE">
              <w:rPr>
                <w:b/>
              </w:rPr>
              <w:t xml:space="preserve"> марта 2023 г</w:t>
            </w:r>
            <w:r w:rsidR="00F14C06" w:rsidRPr="00D755BE">
              <w:t>. в 17.00 по магаданскому времени (09.00 по московскому времени).</w:t>
            </w:r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 определения участников:</w:t>
            </w:r>
          </w:p>
        </w:tc>
        <w:tc>
          <w:tcPr>
            <w:tcW w:w="7796" w:type="dxa"/>
          </w:tcPr>
          <w:p w:rsidR="00F14C06" w:rsidRPr="00D755BE" w:rsidRDefault="00A71D3E" w:rsidP="00F14C06">
            <w:pPr>
              <w:jc w:val="both"/>
            </w:pPr>
            <w:r>
              <w:rPr>
                <w:b/>
              </w:rPr>
              <w:t>21</w:t>
            </w:r>
            <w:r w:rsidR="00F14C06" w:rsidRPr="00D755BE">
              <w:rPr>
                <w:b/>
              </w:rPr>
              <w:t xml:space="preserve"> марта 2023 г.</w:t>
            </w:r>
            <w:r w:rsidR="00F14C06" w:rsidRPr="00D755BE">
              <w:t xml:space="preserve"> в 10.00 по магаданскому времени (02.00 по московскому времени).</w:t>
            </w:r>
          </w:p>
        </w:tc>
      </w:tr>
      <w:tr w:rsidR="00F14C06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Место подведения итогов продажи:</w:t>
            </w:r>
          </w:p>
        </w:tc>
        <w:tc>
          <w:tcPr>
            <w:tcW w:w="7796" w:type="dxa"/>
          </w:tcPr>
          <w:p w:rsidR="00F14C06" w:rsidRPr="00D755BE" w:rsidRDefault="00F14C06" w:rsidP="00F14C06">
            <w:proofErr w:type="spellStart"/>
            <w:r w:rsidRPr="00D755BE">
              <w:t>www.rts-tender.ru</w:t>
            </w:r>
            <w:proofErr w:type="spellEnd"/>
          </w:p>
        </w:tc>
      </w:tr>
      <w:tr w:rsidR="00F14C06" w:rsidRPr="00227D8C" w:rsidTr="00051E86">
        <w:tc>
          <w:tcPr>
            <w:tcW w:w="2977" w:type="dxa"/>
            <w:vAlign w:val="center"/>
          </w:tcPr>
          <w:p w:rsidR="00F14C06" w:rsidRPr="003F1DDE" w:rsidRDefault="00F14C06" w:rsidP="00527CDD">
            <w:pPr>
              <w:tabs>
                <w:tab w:val="left" w:pos="142"/>
                <w:tab w:val="left" w:pos="720"/>
              </w:tabs>
              <w:ind w:right="118"/>
            </w:pPr>
            <w:r w:rsidRPr="003F1DDE">
              <w:t>Дата, время и срок проведения продажи:</w:t>
            </w:r>
          </w:p>
        </w:tc>
        <w:tc>
          <w:tcPr>
            <w:tcW w:w="7796" w:type="dxa"/>
          </w:tcPr>
          <w:p w:rsidR="00F14C06" w:rsidRPr="00D755BE" w:rsidRDefault="00A71D3E" w:rsidP="00F14C06">
            <w:pPr>
              <w:jc w:val="both"/>
            </w:pPr>
            <w:r>
              <w:rPr>
                <w:b/>
              </w:rPr>
              <w:t>24</w:t>
            </w:r>
            <w:r w:rsidR="00F14C06" w:rsidRPr="00D755BE">
              <w:rPr>
                <w:b/>
              </w:rPr>
              <w:t xml:space="preserve"> марта 2023 г.</w:t>
            </w:r>
            <w:r w:rsidR="00F14C06" w:rsidRPr="00D755BE">
              <w:t xml:space="preserve"> с 10.00 по магаданскому времени (02.00 по московскому времени) и до последнего предложения участников</w:t>
            </w:r>
          </w:p>
        </w:tc>
      </w:tr>
      <w:tr w:rsidR="001E3602" w:rsidRPr="002B0F38" w:rsidTr="00051E86">
        <w:tc>
          <w:tcPr>
            <w:tcW w:w="10773" w:type="dxa"/>
            <w:gridSpan w:val="2"/>
            <w:shd w:val="clear" w:color="auto" w:fill="FFC000"/>
            <w:vAlign w:val="center"/>
          </w:tcPr>
          <w:p w:rsidR="001E3602" w:rsidRPr="002B0F38" w:rsidRDefault="001E3602" w:rsidP="00077217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 w:rsidR="00077217">
              <w:rPr>
                <w:b/>
              </w:rPr>
              <w:t>1</w:t>
            </w:r>
          </w:p>
        </w:tc>
      </w:tr>
      <w:tr w:rsidR="001E3602" w:rsidRPr="00BE017C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7796" w:type="dxa"/>
          </w:tcPr>
          <w:p w:rsidR="001E3602" w:rsidRDefault="00A71D3E" w:rsidP="00527CDD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A71D3E">
              <w:t>ежилое помещение общей площадью 9,6</w:t>
            </w:r>
            <w:r>
              <w:t xml:space="preserve"> </w:t>
            </w:r>
            <w:r w:rsidRPr="00A71D3E">
              <w:t>кв</w:t>
            </w:r>
            <w:proofErr w:type="gramStart"/>
            <w:r w:rsidRPr="00A71D3E">
              <w:t>.м</w:t>
            </w:r>
            <w:proofErr w:type="gramEnd"/>
            <w:r w:rsidRPr="00A71D3E">
              <w:t>, с кадастровым номером 49:09:030210:1963, расположенное по адресу город Магадан, улица Якутская, дом 45</w:t>
            </w:r>
            <w:r>
              <w:t>.</w:t>
            </w:r>
            <w:r w:rsidRPr="00A71D3E">
              <w:t xml:space="preserve"> </w:t>
            </w:r>
          </w:p>
          <w:p w:rsidR="001E3602" w:rsidRPr="00BE017C" w:rsidRDefault="001E3602" w:rsidP="00BD0995">
            <w:pPr>
              <w:autoSpaceDE w:val="0"/>
              <w:autoSpaceDN w:val="0"/>
              <w:adjustRightInd w:val="0"/>
              <w:jc w:val="both"/>
            </w:pPr>
            <w:r>
              <w:t>Победителем аукциона/</w:t>
            </w:r>
            <w:r w:rsidRPr="009E73FA">
              <w:t>единственным участником аукциона</w:t>
            </w:r>
            <w:r>
              <w:t xml:space="preserve"> дополнительно возмещаются расходы по оценке рыночной стоимости указанного имущества в сумме </w:t>
            </w:r>
            <w:r w:rsidR="00F14C06">
              <w:t xml:space="preserve">  </w:t>
            </w:r>
            <w:r w:rsidR="00A71D3E" w:rsidRPr="002E6623">
              <w:t>3149,99</w:t>
            </w:r>
            <w:r w:rsidR="00A71D3E">
              <w:t xml:space="preserve"> </w:t>
            </w:r>
            <w:r>
              <w:t>руб.</w:t>
            </w:r>
          </w:p>
        </w:tc>
      </w:tr>
      <w:tr w:rsidR="001E3602" w:rsidRPr="00E43924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7796" w:type="dxa"/>
          </w:tcPr>
          <w:p w:rsidR="001E3602" w:rsidRPr="003F1DDE" w:rsidRDefault="001E3602" w:rsidP="00A56539">
            <w:pPr>
              <w:tabs>
                <w:tab w:val="left" w:pos="142"/>
                <w:tab w:val="left" w:pos="540"/>
              </w:tabs>
              <w:jc w:val="both"/>
            </w:pPr>
            <w:r w:rsidRPr="003F1DDE">
              <w:t xml:space="preserve">Прогнозный план </w:t>
            </w:r>
            <w:r>
              <w:t xml:space="preserve">(программа) </w:t>
            </w:r>
            <w:r w:rsidRPr="003F1DDE">
              <w:t>приватизации муниципального имущества на 202</w:t>
            </w:r>
            <w:r w:rsidR="00FD7B92">
              <w:t>3</w:t>
            </w:r>
            <w:r w:rsidRPr="003F1DDE">
              <w:t xml:space="preserve"> год, постановление мэрии города Магадана от </w:t>
            </w:r>
            <w:r w:rsidR="00A56539">
              <w:t>10.02.2023</w:t>
            </w:r>
            <w:r w:rsidRPr="003F1DDE">
              <w:t xml:space="preserve"> № </w:t>
            </w:r>
            <w:r w:rsidR="00A56539">
              <w:t>357</w:t>
            </w:r>
            <w:r w:rsidRPr="003F1DDE">
              <w:t>-пм «Об условиях приватизации муниципального имущества»</w:t>
            </w:r>
          </w:p>
        </w:tc>
      </w:tr>
      <w:tr w:rsidR="00A56539" w:rsidTr="002044E8">
        <w:tc>
          <w:tcPr>
            <w:tcW w:w="2977" w:type="dxa"/>
            <w:vAlign w:val="center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7796" w:type="dxa"/>
          </w:tcPr>
          <w:p w:rsidR="00A56539" w:rsidRPr="003F1DDE" w:rsidRDefault="00A56539" w:rsidP="00A56539">
            <w:r>
              <w:t>156 000</w:t>
            </w:r>
            <w:r w:rsidRPr="0046064E">
              <w:t xml:space="preserve"> (</w:t>
            </w:r>
            <w:r>
              <w:t>сто пятьдесят шесть тысяч</w:t>
            </w:r>
            <w:r w:rsidRPr="0046064E">
              <w:t xml:space="preserve">) рублей 00 копеек </w:t>
            </w:r>
            <w:r w:rsidRPr="003F1DDE">
              <w:t>(в том числе НДС)</w:t>
            </w:r>
          </w:p>
        </w:tc>
      </w:tr>
      <w:tr w:rsidR="00A56539" w:rsidTr="00051E86">
        <w:tc>
          <w:tcPr>
            <w:tcW w:w="2977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7796" w:type="dxa"/>
          </w:tcPr>
          <w:p w:rsidR="00A56539" w:rsidRPr="00A56539" w:rsidRDefault="00876CE0" w:rsidP="00876CE0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 w:rsidRPr="00876CE0">
              <w:t>7 800</w:t>
            </w:r>
            <w:r w:rsidR="00A56539" w:rsidRPr="00876CE0">
              <w:t xml:space="preserve"> (</w:t>
            </w:r>
            <w:r w:rsidRPr="00876CE0">
              <w:t>семь тысяч восемьсот</w:t>
            </w:r>
            <w:r w:rsidR="00A56539" w:rsidRPr="00876CE0">
              <w:t>) рублей 00 копеек</w:t>
            </w:r>
          </w:p>
        </w:tc>
      </w:tr>
      <w:tr w:rsidR="00A56539" w:rsidTr="00051E86">
        <w:tc>
          <w:tcPr>
            <w:tcW w:w="2977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7796" w:type="dxa"/>
          </w:tcPr>
          <w:p w:rsidR="00A56539" w:rsidRPr="00A56539" w:rsidRDefault="00876CE0" w:rsidP="00F63AD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 w:rsidRPr="00876CE0">
              <w:t>15 600 (пятнадцать тысяч шестьсот) рублей 00 копеек</w:t>
            </w:r>
          </w:p>
        </w:tc>
      </w:tr>
      <w:tr w:rsidR="00A56539" w:rsidTr="00051E86">
        <w:tc>
          <w:tcPr>
            <w:tcW w:w="2977" w:type="dxa"/>
          </w:tcPr>
          <w:p w:rsidR="00A56539" w:rsidRDefault="00A56539" w:rsidP="001649C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7796" w:type="dxa"/>
          </w:tcPr>
          <w:p w:rsidR="00A56539" w:rsidRPr="00A56539" w:rsidRDefault="00855C66" w:rsidP="00F63AD1">
            <w:pPr>
              <w:tabs>
                <w:tab w:val="left" w:pos="142"/>
                <w:tab w:val="left" w:pos="540"/>
              </w:tabs>
              <w:jc w:val="both"/>
              <w:rPr>
                <w:highlight w:val="yellow"/>
              </w:rPr>
            </w:pPr>
            <w:r>
              <w:t>единовременная</w:t>
            </w:r>
          </w:p>
        </w:tc>
      </w:tr>
      <w:tr w:rsidR="001E3602" w:rsidTr="00051E86">
        <w:tc>
          <w:tcPr>
            <w:tcW w:w="2977" w:type="dxa"/>
          </w:tcPr>
          <w:p w:rsidR="001E3602" w:rsidRDefault="001E3602" w:rsidP="00527CDD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7796" w:type="dxa"/>
          </w:tcPr>
          <w:p w:rsidR="001E3602" w:rsidRDefault="00F63AD1" w:rsidP="00527CDD">
            <w:pPr>
              <w:tabs>
                <w:tab w:val="left" w:pos="142"/>
              </w:tabs>
              <w:ind w:right="118"/>
            </w:pPr>
            <w:r>
              <w:t>Первый</w:t>
            </w:r>
            <w:r w:rsidR="001E3602">
              <w:t xml:space="preserve"> аукцион</w:t>
            </w:r>
          </w:p>
        </w:tc>
      </w:tr>
    </w:tbl>
    <w:p w:rsidR="00AE5D9E" w:rsidRDefault="00AE5D9E" w:rsidP="00AE5D9E">
      <w:pPr>
        <w:jc w:val="center"/>
        <w:rPr>
          <w:b/>
        </w:rPr>
      </w:pPr>
      <w:r>
        <w:rPr>
          <w:b/>
        </w:rPr>
        <w:t>2. Срок и порядок регистрации на электронной площадке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2.3. Регистрация на электронной площадке осуществляется без взимания платы.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2.4.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AE5D9E" w:rsidRDefault="00AE5D9E" w:rsidP="00AE5D9E">
      <w:pPr>
        <w:tabs>
          <w:tab w:val="left" w:pos="284"/>
        </w:tabs>
        <w:ind w:firstLine="709"/>
        <w:jc w:val="both"/>
      </w:pPr>
    </w:p>
    <w:p w:rsidR="00AE5D9E" w:rsidRDefault="00AE5D9E" w:rsidP="00AE5D9E">
      <w:pPr>
        <w:jc w:val="center"/>
        <w:rPr>
          <w:b/>
          <w:bCs/>
        </w:rPr>
      </w:pPr>
      <w:r>
        <w:rPr>
          <w:b/>
          <w:bCs/>
        </w:rPr>
        <w:t xml:space="preserve">3. </w:t>
      </w:r>
      <w:r>
        <w:rPr>
          <w:b/>
        </w:rPr>
        <w:t xml:space="preserve">Ограничения участия </w:t>
      </w:r>
      <w:r>
        <w:rPr>
          <w:b/>
          <w:bCs/>
        </w:rPr>
        <w:t xml:space="preserve">в продаже муниципального имущества в электронной форме </w:t>
      </w:r>
    </w:p>
    <w:p w:rsidR="00AE5D9E" w:rsidRDefault="00AE5D9E" w:rsidP="00AE5D9E">
      <w:pPr>
        <w:jc w:val="center"/>
        <w:rPr>
          <w:rFonts w:ascii="TimesNewRoman" w:hAnsi="TimesNewRoman"/>
          <w:color w:val="000000"/>
        </w:rPr>
      </w:pPr>
      <w:r>
        <w:rPr>
          <w:b/>
        </w:rPr>
        <w:t>отдельных категорий физических и юридических лиц</w:t>
      </w:r>
    </w:p>
    <w:p w:rsidR="00AE5D9E" w:rsidRDefault="00AE5D9E" w:rsidP="00AE5D9E">
      <w:pPr>
        <w:ind w:firstLine="567"/>
        <w:jc w:val="both"/>
      </w:pPr>
      <w:r>
        <w:t>3.1. 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AE5D9E" w:rsidRDefault="00AE5D9E" w:rsidP="00AE5D9E">
      <w:pPr>
        <w:ind w:firstLine="567"/>
        <w:jc w:val="both"/>
      </w:pPr>
      <w:r>
        <w:lastRenderedPageBreak/>
        <w:t>- государственных и муниципальных унитарных предприятий, государственных и муниципальных учреждений;</w:t>
      </w:r>
    </w:p>
    <w:p w:rsidR="00AE5D9E" w:rsidRDefault="00AE5D9E" w:rsidP="00AE5D9E">
      <w:pPr>
        <w:ind w:firstLine="567"/>
        <w:jc w:val="both"/>
      </w:pPr>
      <w: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AE5D9E" w:rsidRDefault="00AE5D9E" w:rsidP="00AE5D9E">
      <w:pPr>
        <w:ind w:firstLine="567"/>
        <w:jc w:val="both"/>
      </w:pPr>
      <w:proofErr w:type="gramStart"/>
      <w: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и которые не осуществляют раскрытие и предоставление информации о своих </w:t>
      </w:r>
      <w:proofErr w:type="spellStart"/>
      <w:r>
        <w:t>выгодоприобретателях</w:t>
      </w:r>
      <w:proofErr w:type="spellEnd"/>
      <w:r>
        <w:t xml:space="preserve">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</w:t>
      </w:r>
    </w:p>
    <w:p w:rsidR="00AE5D9E" w:rsidRDefault="00AE5D9E" w:rsidP="00AE5D9E">
      <w:pPr>
        <w:ind w:firstLine="567"/>
        <w:jc w:val="both"/>
      </w:pPr>
      <w:r>
        <w:t xml:space="preserve">Понятие «контролирующее лицо» используется в том же значении, что и в </w:t>
      </w:r>
      <w:hyperlink r:id="rId11">
        <w:r>
          <w:t>статье 5</w:t>
        </w:r>
      </w:hyperlink>
      <w: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>
        <w:t>выгодоприобретатель</w:t>
      </w:r>
      <w:proofErr w:type="spellEnd"/>
      <w:r>
        <w:t>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</w:t>
      </w:r>
      <w:hyperlink r:id="rId12">
        <w:r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AE5D9E" w:rsidRDefault="00AE5D9E" w:rsidP="00AE5D9E">
      <w:pPr>
        <w:jc w:val="center"/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4. Порядок ознакомления со сведениями об имуществе, </w:t>
      </w:r>
      <w:r>
        <w:rPr>
          <w:b/>
        </w:rPr>
        <w:br/>
        <w:t xml:space="preserve">выставляемом на продажу 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t>4.1. </w:t>
      </w:r>
      <w:r>
        <w:rPr>
          <w:rFonts w:eastAsia="Calibri"/>
          <w:lang w:eastAsia="en-US"/>
        </w:rPr>
        <w:t xml:space="preserve">Информация о проведении продажи муниципального имущества в электронной форме размещается на официальном сайте Российской Федерации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>»</w:t>
      </w:r>
      <w:hyperlink r:id="rId13">
        <w:r>
          <w:rPr>
            <w:rFonts w:eastAsia="Calibri"/>
            <w:lang w:eastAsia="en-US"/>
          </w:rPr>
          <w:t>www.torgi.gov.ru</w:t>
        </w:r>
      </w:hyperlink>
      <w:r>
        <w:rPr>
          <w:rFonts w:eastAsia="Calibri"/>
          <w:lang w:eastAsia="en-US"/>
        </w:rPr>
        <w:t xml:space="preserve">, на сайте продавца в сети </w:t>
      </w:r>
      <w:r>
        <w:t>«</w:t>
      </w:r>
      <w:r>
        <w:rPr>
          <w:rFonts w:eastAsia="Calibri"/>
          <w:lang w:eastAsia="en-US"/>
        </w:rPr>
        <w:t>Интернет</w:t>
      </w:r>
      <w:r>
        <w:t xml:space="preserve">» </w:t>
      </w:r>
      <w:proofErr w:type="spellStart"/>
      <w:r>
        <w:rPr>
          <w:rFonts w:eastAsia="Calibri"/>
          <w:lang w:val="en-US" w:eastAsia="en-US"/>
        </w:rPr>
        <w:t>magadan</w:t>
      </w:r>
      <w:proofErr w:type="spellEnd"/>
      <w:r>
        <w:rPr>
          <w:rFonts w:eastAsia="Calibri"/>
          <w:lang w:eastAsia="en-US"/>
        </w:rPr>
        <w:t>.49</w:t>
      </w:r>
      <w:proofErr w:type="spellStart"/>
      <w:r>
        <w:rPr>
          <w:rFonts w:eastAsia="Calibri"/>
          <w:lang w:val="en-US" w:eastAsia="en-US"/>
        </w:rPr>
        <w:t>gov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 xml:space="preserve">, на сайте электронной площадки </w:t>
      </w:r>
      <w:hyperlink r:id="rId14">
        <w:r>
          <w:rPr>
            <w:lang w:val="en-US"/>
          </w:rPr>
          <w:t>www</w:t>
        </w:r>
        <w:r>
          <w:t>.</w:t>
        </w:r>
        <w:r>
          <w:rPr>
            <w:lang w:val="en-US"/>
          </w:rPr>
          <w:t>rts</w:t>
        </w:r>
        <w:r>
          <w:t>-</w:t>
        </w:r>
        <w:r>
          <w:rPr>
            <w:lang w:val="en-US"/>
          </w:rPr>
          <w:t>tender</w:t>
        </w:r>
        <w:r>
          <w:t>.</w:t>
        </w:r>
        <w:r>
          <w:rPr>
            <w:lang w:val="en-US"/>
          </w:rPr>
          <w:t>ru</w:t>
        </w:r>
      </w:hyperlink>
      <w:r>
        <w:rPr>
          <w:rStyle w:val="-"/>
          <w:color w:val="auto"/>
          <w:u w:val="none"/>
        </w:rPr>
        <w:t>.</w:t>
      </w:r>
    </w:p>
    <w:p w:rsidR="00AE5D9E" w:rsidRDefault="00AE5D9E" w:rsidP="00AE5D9E">
      <w:pPr>
        <w:ind w:firstLine="567"/>
        <w:jc w:val="both"/>
      </w:pPr>
      <w:r>
        <w:t>4.2. </w:t>
      </w:r>
      <w:proofErr w:type="gramStart"/>
      <w:r>
        <w:t xml:space="preserve"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 </w:t>
      </w:r>
      <w:hyperlink r:id="rId15">
        <w:r>
          <w:rPr>
            <w:lang w:val="en-US"/>
          </w:rPr>
          <w:t>magadan</w:t>
        </w:r>
        <w:r>
          <w:t>.49</w:t>
        </w:r>
        <w:r>
          <w:rPr>
            <w:lang w:val="en-US"/>
          </w:rPr>
          <w:t>gov</w:t>
        </w:r>
        <w:r>
          <w:t>.ru</w:t>
        </w:r>
      </w:hyperlink>
      <w:r>
        <w:t xml:space="preserve"> (раздел Городское хозяйство / Муниципальное имущество / Приватизация муниципального имущества), официальном сайте Российской Федерации в сети «Интернет</w:t>
      </w:r>
      <w:r>
        <w:rPr>
          <w:color w:val="000000" w:themeColor="text1"/>
        </w:rPr>
        <w:t xml:space="preserve">» </w:t>
      </w:r>
      <w:hyperlink r:id="rId16">
        <w:proofErr w:type="gramEnd"/>
        <w:r>
          <w:rPr>
            <w:color w:val="000000" w:themeColor="text1"/>
          </w:rPr>
          <w:t>www.torgi.gov.ru</w:t>
        </w:r>
        <w:proofErr w:type="gramStart"/>
      </w:hyperlink>
      <w:r>
        <w:t>, на сайте в</w:t>
      </w:r>
      <w:proofErr w:type="gramEnd"/>
      <w:r>
        <w:t xml:space="preserve"> сети «Интернет» организатора продажи - электронной площадки </w:t>
      </w:r>
      <w:hyperlink r:id="rId17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rts</w:t>
        </w:r>
        <w:proofErr w:type="spellEnd"/>
        <w:r>
          <w:t>-</w:t>
        </w:r>
        <w:r>
          <w:rPr>
            <w:lang w:val="en-US"/>
          </w:rPr>
          <w:t>tender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rPr>
          <w:rStyle w:val="-"/>
          <w:color w:val="auto"/>
          <w:u w:val="none"/>
        </w:rPr>
        <w:t xml:space="preserve">, а также </w:t>
      </w:r>
      <w:r>
        <w:t xml:space="preserve">по рабочим дням  с 09-00 до 13-00 и с 14-00 до 17-00 (в пятницу до 15-00)  по адресу: город Магадан, улица Горького, дом 16,  кабинет 303 (302).  Контактное лицо: </w:t>
      </w:r>
      <w:r w:rsidRPr="00E353D3">
        <w:t xml:space="preserve">Черкасова Юлия Викторовна - начальник отдела приватизации, торгов и аренды муниципального имущества </w:t>
      </w:r>
      <w:r>
        <w:t xml:space="preserve">ДИЖО мэрии </w:t>
      </w:r>
      <w:r w:rsidRPr="00E353D3">
        <w:t>горо</w:t>
      </w:r>
      <w:r>
        <w:t>да Магадана</w:t>
      </w:r>
      <w:r w:rsidRPr="00E353D3">
        <w:t xml:space="preserve">; </w:t>
      </w:r>
      <w:r>
        <w:t>Юхнович Татьяна Анатольевна</w:t>
      </w:r>
      <w:r w:rsidRPr="00E353D3">
        <w:t xml:space="preserve"> – консультант отдела приватизации, торгов и аренды муниципального имущества </w:t>
      </w:r>
      <w:r>
        <w:t>ДИЖО мэрии</w:t>
      </w:r>
      <w:r w:rsidRPr="00E353D3">
        <w:t xml:space="preserve"> города Магадана, тел. (4132) 62-</w:t>
      </w:r>
      <w:r>
        <w:t>62-23</w:t>
      </w:r>
      <w:r w:rsidRPr="00E353D3">
        <w:t>.</w:t>
      </w:r>
    </w:p>
    <w:p w:rsidR="00AE5D9E" w:rsidRDefault="00AE5D9E" w:rsidP="00AE5D9E">
      <w:pPr>
        <w:ind w:firstLine="567"/>
        <w:jc w:val="both"/>
      </w:pPr>
      <w: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:rsidR="00AE5D9E" w:rsidRDefault="00AE5D9E" w:rsidP="00AE5D9E">
      <w:pPr>
        <w:ind w:firstLine="567"/>
        <w:jc w:val="both"/>
      </w:pPr>
      <w: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E5D9E" w:rsidRDefault="00AE5D9E" w:rsidP="00AE5D9E">
      <w:pPr>
        <w:ind w:firstLine="567"/>
        <w:jc w:val="both"/>
      </w:pPr>
      <w: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5. Порядок подачи (приема) и отзыва заявок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5.1. Прием заявок и прилагаемых к ним документов начинается с даты и времени, 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5.2. </w:t>
      </w:r>
      <w:proofErr w:type="gramStart"/>
      <w: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8">
        <w:r>
          <w:t>законом</w:t>
        </w:r>
      </w:hyperlink>
      <w: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5.3. Одно лицо имеет право подать только одну заявку.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t xml:space="preserve">5.4. </w:t>
      </w:r>
      <w:r>
        <w:rPr>
          <w:rFonts w:ascii="TimesNewRoman" w:hAnsi="TimesNewRoman"/>
        </w:rPr>
        <w:t>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5.6. При приеме заявок от претендентов организатор продажи обеспечивает: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 xml:space="preserve">5.7.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bCs/>
        </w:rPr>
      </w:pPr>
      <w: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E5D9E" w:rsidRDefault="00AE5D9E" w:rsidP="00AE5D9E">
      <w:pPr>
        <w:ind w:firstLine="567"/>
        <w:jc w:val="both"/>
      </w:pPr>
      <w: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AE5D9E" w:rsidRDefault="00AE5D9E" w:rsidP="00AE5D9E">
      <w:pPr>
        <w:ind w:firstLine="567"/>
        <w:jc w:val="both"/>
      </w:pPr>
      <w: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AE5D9E" w:rsidRDefault="00AE5D9E" w:rsidP="00AE5D9E">
      <w:pPr>
        <w:ind w:firstLine="567"/>
        <w:jc w:val="both"/>
      </w:pPr>
      <w: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E5D9E" w:rsidRDefault="00AE5D9E" w:rsidP="00AE5D9E"/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6. Перечень документов, </w:t>
      </w:r>
      <w:r>
        <w:rPr>
          <w:b/>
          <w:bCs/>
        </w:rPr>
        <w:t>представляемых</w:t>
      </w:r>
      <w:r>
        <w:rPr>
          <w:b/>
        </w:rPr>
        <w:t xml:space="preserve"> претендентами на участие в продаже муниципального имущества,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требования к их оформлению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В случае</w:t>
      </w:r>
      <w:proofErr w:type="gramStart"/>
      <w:r>
        <w:rPr>
          <w:rFonts w:ascii="TimesNewRoman" w:hAnsi="TimesNewRoman"/>
        </w:rPr>
        <w:t>,</w:t>
      </w:r>
      <w:proofErr w:type="gramEnd"/>
      <w:r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6.1.2. юридические лица:</w:t>
      </w:r>
    </w:p>
    <w:p w:rsidR="00AE5D9E" w:rsidRDefault="00AE5D9E" w:rsidP="00AE5D9E">
      <w:pPr>
        <w:ind w:firstLine="567"/>
        <w:jc w:val="both"/>
      </w:pPr>
      <w:r>
        <w:t>- заверенные копии учредительных документов;</w:t>
      </w:r>
    </w:p>
    <w:p w:rsidR="00AE5D9E" w:rsidRDefault="00AE5D9E" w:rsidP="00AE5D9E">
      <w:pPr>
        <w:ind w:firstLine="567"/>
        <w:jc w:val="both"/>
      </w:pPr>
      <w: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E5D9E" w:rsidRDefault="00AE5D9E" w:rsidP="00AE5D9E">
      <w:pPr>
        <w:ind w:firstLine="567"/>
        <w:jc w:val="both"/>
      </w:pPr>
      <w: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rFonts w:eastAsia="Calibri"/>
          <w:lang w:eastAsia="en-US"/>
        </w:rPr>
        <w:t>6.1.3. физические лица, в том числе индивидуальные предприниматели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-документ, удостоверяющий личность.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6.1.4. Опись представленных документов, подписанная претендентом или его уполномоченным представителем.</w:t>
      </w:r>
    </w:p>
    <w:p w:rsidR="00AE5D9E" w:rsidRDefault="00AE5D9E" w:rsidP="00AE5D9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6.1.6.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и отправитель несет ответственность за подлинность и достоверность таких документов и сведений. </w:t>
      </w:r>
    </w:p>
    <w:p w:rsidR="00AE5D9E" w:rsidRDefault="00AE5D9E" w:rsidP="00AE5D9E">
      <w:pPr>
        <w:tabs>
          <w:tab w:val="left" w:pos="284"/>
        </w:tabs>
        <w:ind w:left="360"/>
        <w:jc w:val="center"/>
        <w:rPr>
          <w:b/>
        </w:rPr>
      </w:pPr>
    </w:p>
    <w:p w:rsidR="00AE5D9E" w:rsidRDefault="00AE5D9E" w:rsidP="00AE5D9E">
      <w:pPr>
        <w:tabs>
          <w:tab w:val="left" w:pos="284"/>
        </w:tabs>
        <w:jc w:val="center"/>
        <w:rPr>
          <w:b/>
          <w:bCs/>
        </w:rPr>
      </w:pPr>
      <w:r>
        <w:rPr>
          <w:b/>
        </w:rPr>
        <w:t>7. Порядок внесения задатка и его возврата</w:t>
      </w:r>
    </w:p>
    <w:p w:rsidR="00AE5D9E" w:rsidRPr="00565862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10 процентов начальной цены имущества, </w:t>
      </w:r>
      <w:r>
        <w:rPr>
          <w:rFonts w:eastAsiaTheme="minorHAnsi"/>
          <w:lang w:eastAsia="en-US"/>
        </w:rPr>
        <w:t xml:space="preserve">указанной в информационном сообщении о продаже государственного или муниципального имущества и составляющей менее 100 миллионов рублей, </w:t>
      </w:r>
      <w:r>
        <w:t>в счет обеспечения оплаты приобретаемого имущества.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E5D9E" w:rsidRDefault="00AE5D9E" w:rsidP="00AE5D9E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:rsidR="00AE5D9E" w:rsidRDefault="00AE5D9E" w:rsidP="00AE5D9E">
      <w:pPr>
        <w:ind w:firstLine="567"/>
        <w:jc w:val="both"/>
      </w:pPr>
      <w: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:rsidR="00AE5D9E" w:rsidRDefault="00AE5D9E" w:rsidP="00AE5D9E">
      <w:pPr>
        <w:ind w:firstLine="567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AE5D9E" w:rsidRDefault="00AE5D9E" w:rsidP="00AE5D9E">
      <w:pPr>
        <w:ind w:firstLine="567"/>
        <w:jc w:val="both"/>
      </w:pPr>
      <w:r>
        <w:t>7.6. Основанием для блокирования средств гарантийного обеспечения является заявка претендента.           Документом,   подтверждающим   поступление   задатка  на  счет, указанный в информационном сообщении, является выписка с этого счета.</w:t>
      </w:r>
    </w:p>
    <w:p w:rsidR="00AE5D9E" w:rsidRDefault="00AE5D9E" w:rsidP="00AE5D9E">
      <w:pPr>
        <w:ind w:firstLine="567"/>
        <w:jc w:val="both"/>
      </w:pPr>
      <w:r>
        <w:t>Средства гарантийного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>
        <w:t>ии ау</w:t>
      </w:r>
      <w:proofErr w:type="gramEnd"/>
      <w:r>
        <w:t xml:space="preserve">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AE5D9E" w:rsidRDefault="00AE5D9E" w:rsidP="00AE5D9E">
      <w:pPr>
        <w:ind w:firstLine="567"/>
        <w:jc w:val="both"/>
      </w:pPr>
      <w: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:rsidR="00AE5D9E" w:rsidRDefault="00AE5D9E" w:rsidP="00AE5D9E">
      <w:pPr>
        <w:ind w:firstLine="567"/>
        <w:jc w:val="both"/>
      </w:pPr>
      <w:r>
        <w:t>а) участникам, за исключением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</w:t>
      </w:r>
      <w:r>
        <w:t xml:space="preserve">, – в течение 5 (пяти) календарных дней со дня подведения итогов аукциона, продажи посредством публичного предложения; </w:t>
      </w:r>
    </w:p>
    <w:p w:rsidR="00AE5D9E" w:rsidRDefault="00AE5D9E" w:rsidP="00AE5D9E">
      <w:pPr>
        <w:ind w:firstLine="567"/>
        <w:jc w:val="both"/>
      </w:pPr>
      <w: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:rsidR="00AE5D9E" w:rsidRDefault="00AE5D9E" w:rsidP="00AE5D9E">
      <w:pPr>
        <w:ind w:firstLine="567"/>
        <w:jc w:val="both"/>
      </w:pPr>
      <w: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:rsidR="00AE5D9E" w:rsidRDefault="00AE5D9E" w:rsidP="00AE5D9E">
      <w:pPr>
        <w:ind w:firstLine="567"/>
        <w:jc w:val="both"/>
      </w:pPr>
      <w:r>
        <w:lastRenderedPageBreak/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:rsidR="00AE5D9E" w:rsidRDefault="00AE5D9E" w:rsidP="00AE5D9E">
      <w:pPr>
        <w:ind w:firstLine="567"/>
        <w:jc w:val="both"/>
      </w:pPr>
      <w:proofErr w:type="spellStart"/>
      <w:r>
        <w:t>д</w:t>
      </w:r>
      <w:proofErr w:type="spellEnd"/>
      <w:r>
        <w:t xml:space="preserve">) в случае признания аукциона, продажи посредством публичного предложения </w:t>
      </w:r>
      <w:proofErr w:type="gramStart"/>
      <w:r>
        <w:t>несостоявшимися</w:t>
      </w:r>
      <w:proofErr w:type="gramEnd"/>
      <w:r>
        <w:t xml:space="preserve">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:rsidR="00AE5D9E" w:rsidRDefault="00AE5D9E" w:rsidP="00AE5D9E">
      <w:pPr>
        <w:ind w:firstLine="567"/>
        <w:jc w:val="both"/>
      </w:pPr>
      <w: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:rsidR="00AE5D9E" w:rsidRDefault="00AE5D9E" w:rsidP="00AE5D9E">
      <w:pPr>
        <w:ind w:firstLine="567"/>
        <w:jc w:val="both"/>
      </w:pPr>
      <w:r>
        <w:t xml:space="preserve"> 7.8. </w:t>
      </w:r>
      <w:r>
        <w:rPr>
          <w:rFonts w:ascii="TimesNewRoman,Bold" w:hAnsi="TimesNewRoman,Bold"/>
        </w:rPr>
        <w:t xml:space="preserve">Задаток победителя (или </w:t>
      </w:r>
      <w:r>
        <w:rPr>
          <w:rFonts w:eastAsiaTheme="minorHAnsi"/>
          <w:lang w:eastAsia="en-US"/>
        </w:rPr>
        <w:t>лица, признанного единственным участником аукциона),</w:t>
      </w:r>
      <w:r>
        <w:rPr>
          <w:rFonts w:ascii="TimesNewRoman,Bold" w:hAnsi="TimesNewRoman,Bold"/>
        </w:rPr>
        <w:t xml:space="preserve"> продажи посредством публичного предложения </w:t>
      </w:r>
      <w:proofErr w:type="gramStart"/>
      <w:r>
        <w:rPr>
          <w:rFonts w:ascii="TimesNewRoman,Bold" w:hAnsi="TimesNewRoman,Bold"/>
        </w:rPr>
        <w:t>засчитывается в счет оплаты приобретаемого имущества и подлежит</w:t>
      </w:r>
      <w:proofErr w:type="gramEnd"/>
      <w:r>
        <w:rPr>
          <w:rFonts w:ascii="TimesNewRoman,Bold" w:hAnsi="TimesNewRoman,Bold"/>
        </w:rPr>
        <w:t xml:space="preserve">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:rsidR="00AE5D9E" w:rsidRPr="00D53F4B" w:rsidRDefault="00AE5D9E" w:rsidP="00AE5D9E">
      <w:pPr>
        <w:ind w:firstLine="567"/>
        <w:jc w:val="both"/>
      </w:pPr>
      <w:proofErr w:type="gramStart"/>
      <w:r w:rsidRPr="004F2256">
        <w:rPr>
          <w:rFonts w:ascii="TimesNewRoman,Bold" w:hAnsi="TimesNewRoman,Bold"/>
        </w:rPr>
        <w:t>Суммы задатков возвращаются</w:t>
      </w:r>
      <w:r>
        <w:rPr>
          <w:rFonts w:ascii="TimesNewRoman,Bold" w:hAnsi="TimesNewRoman,Bold"/>
        </w:rPr>
        <w:t xml:space="preserve"> (</w:t>
      </w:r>
      <w:r w:rsidRPr="004F2256">
        <w:rPr>
          <w:rFonts w:ascii="TimesNewRoman,Bold" w:hAnsi="TimesNewRoman,Bold"/>
        </w:rPr>
        <w:t>в течение пяти дней с даты подведения итогов аукциона</w:t>
      </w:r>
      <w:r>
        <w:rPr>
          <w:rFonts w:ascii="TimesNewRoman,Bold" w:hAnsi="TimesNewRoman,Bold"/>
        </w:rPr>
        <w:t>)</w:t>
      </w:r>
      <w:r w:rsidRPr="004F2256">
        <w:rPr>
          <w:rFonts w:ascii="TimesNewRoman,Bold" w:hAnsi="TimesNewRoman,Bold"/>
        </w:rPr>
        <w:t xml:space="preserve"> участникам аукциона, за исключением его победителя либо лица, признанного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proofErr w:type="gramEnd"/>
    </w:p>
    <w:p w:rsidR="00AE5D9E" w:rsidRDefault="00AE5D9E" w:rsidP="00AE5D9E">
      <w:pPr>
        <w:ind w:firstLine="567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7.9. При уклонении или отказе победителя/</w:t>
      </w:r>
      <w:r>
        <w:rPr>
          <w:rFonts w:eastAsiaTheme="minorHAnsi"/>
          <w:lang w:eastAsia="en-US"/>
        </w:rPr>
        <w:t>лица, признанного единственным участником аукциона,</w:t>
      </w:r>
      <w:r>
        <w:rPr>
          <w:rFonts w:ascii="TimesNewRoman,Bold" w:hAnsi="TimesNewRoman,Bold"/>
        </w:rPr>
        <w:t xml:space="preserve"> от заключения в установленный срок договора купли-продажи имущества задаток ему не возвращается, </w:t>
      </w:r>
      <w:r w:rsidRPr="000A6FE1">
        <w:rPr>
          <w:rFonts w:ascii="TimesNewRoman,Bold" w:hAnsi="TimesNewRoman,Bold"/>
        </w:rPr>
        <w:t>и он утрачивает пра</w:t>
      </w:r>
      <w:r>
        <w:rPr>
          <w:rFonts w:ascii="TimesNewRoman,Bold" w:hAnsi="TimesNewRoman,Bold"/>
        </w:rPr>
        <w:t>во на заключение</w:t>
      </w:r>
      <w:r w:rsidRPr="000A6FE1">
        <w:rPr>
          <w:rFonts w:ascii="TimesNewRoman,Bold" w:hAnsi="TimesNewRoman,Bold"/>
        </w:rPr>
        <w:t xml:space="preserve"> договора</w:t>
      </w:r>
      <w:r>
        <w:rPr>
          <w:rFonts w:ascii="TimesNewRoman,Bold" w:hAnsi="TimesNewRoman,Bold"/>
        </w:rPr>
        <w:t>.</w:t>
      </w:r>
    </w:p>
    <w:p w:rsidR="00AE5D9E" w:rsidRDefault="00AE5D9E" w:rsidP="00AE5D9E">
      <w:pPr>
        <w:ind w:firstLine="709"/>
        <w:jc w:val="both"/>
        <w:rPr>
          <w:rFonts w:ascii="TimesNewRoman,Bold" w:hAnsi="TimesNewRoman,Bold"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8. Порядок определения участников аукциона, 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8.2. </w:t>
      </w:r>
      <w:proofErr w:type="gramStart"/>
      <w: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</w:t>
      </w:r>
      <w:proofErr w:type="gramEnd"/>
      <w:r>
        <w:t xml:space="preserve"> отказа.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9">
        <w:r>
          <w:rPr>
            <w:lang w:val="en-US"/>
          </w:rPr>
          <w:t>www</w:t>
        </w:r>
        <w:r>
          <w:t>.</w:t>
        </w:r>
        <w:proofErr w:type="spellStart"/>
        <w:r>
          <w:rPr>
            <w:lang w:val="en-US"/>
          </w:rPr>
          <w:t>torgi</w:t>
        </w:r>
        <w:proofErr w:type="spellEnd"/>
        <w:r>
          <w:t>.</w:t>
        </w:r>
        <w:proofErr w:type="spellStart"/>
        <w:r>
          <w:rPr>
            <w:lang w:val="en-US"/>
          </w:rPr>
          <w:t>gov</w:t>
        </w:r>
        <w:proofErr w:type="spellEnd"/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8.6. Претендент не допускается к участию в аукционе, продаже посредством публичного предложения по следующим основаниям: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:rsidR="00AE5D9E" w:rsidRDefault="00AE5D9E" w:rsidP="00AE5D9E">
      <w:pPr>
        <w:tabs>
          <w:tab w:val="left" w:pos="540"/>
        </w:tabs>
        <w:ind w:firstLine="567"/>
        <w:jc w:val="both"/>
        <w:outlineLvl w:val="0"/>
      </w:pPr>
      <w:r>
        <w:t>г) заявка подана лицом, не уполномоченным претендентом на осуществление таких действий.</w:t>
      </w:r>
    </w:p>
    <w:p w:rsidR="00AE5D9E" w:rsidRDefault="00AE5D9E" w:rsidP="00AE5D9E">
      <w:pPr>
        <w:tabs>
          <w:tab w:val="left" w:pos="540"/>
        </w:tabs>
        <w:ind w:firstLine="709"/>
        <w:jc w:val="both"/>
        <w:outlineLvl w:val="0"/>
      </w:pPr>
    </w:p>
    <w:p w:rsidR="00AE5D9E" w:rsidRDefault="00AE5D9E" w:rsidP="00AE5D9E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Порядок проведения аукциона и определения победителя/</w:t>
      </w:r>
      <w:r w:rsidRPr="00D53F4B">
        <w:rPr>
          <w:rFonts w:eastAsia="Calibri"/>
          <w:b/>
          <w:lang w:eastAsia="en-US"/>
        </w:rPr>
        <w:t>лиц</w:t>
      </w:r>
      <w:r>
        <w:rPr>
          <w:rFonts w:eastAsia="Calibri"/>
          <w:b/>
          <w:lang w:eastAsia="en-US"/>
        </w:rPr>
        <w:t>а</w:t>
      </w:r>
      <w:r w:rsidRPr="00D53F4B">
        <w:rPr>
          <w:rFonts w:eastAsia="Calibri"/>
          <w:b/>
          <w:lang w:eastAsia="en-US"/>
        </w:rPr>
        <w:t xml:space="preserve">, </w:t>
      </w:r>
    </w:p>
    <w:p w:rsidR="00AE5D9E" w:rsidRDefault="00AE5D9E" w:rsidP="00AE5D9E">
      <w:pPr>
        <w:contextualSpacing/>
        <w:jc w:val="center"/>
        <w:rPr>
          <w:rFonts w:ascii="Calibri" w:eastAsia="Calibri" w:hAnsi="Calibri"/>
          <w:b/>
          <w:lang w:eastAsia="en-US"/>
        </w:rPr>
      </w:pPr>
      <w:r w:rsidRPr="00D53F4B">
        <w:rPr>
          <w:rFonts w:eastAsia="Calibri"/>
          <w:b/>
          <w:lang w:eastAsia="en-US"/>
        </w:rPr>
        <w:t>признанн</w:t>
      </w:r>
      <w:r>
        <w:rPr>
          <w:rFonts w:eastAsia="Calibri"/>
          <w:b/>
          <w:lang w:eastAsia="en-US"/>
        </w:rPr>
        <w:t>ым</w:t>
      </w:r>
      <w:r w:rsidRPr="00D53F4B">
        <w:rPr>
          <w:rFonts w:eastAsia="Calibri"/>
          <w:b/>
          <w:lang w:eastAsia="en-US"/>
        </w:rPr>
        <w:t xml:space="preserve"> единственным участником аукциона</w:t>
      </w:r>
    </w:p>
    <w:p w:rsidR="00AE5D9E" w:rsidRDefault="00AE5D9E" w:rsidP="00AE5D9E">
      <w:pPr>
        <w:ind w:firstLine="567"/>
        <w:jc w:val="both"/>
      </w:pPr>
      <w:r>
        <w:t>9.1. Процедура аукциона проводится в день и время, указанные в информационном сообщении о проведен</w:t>
      </w:r>
      <w:proofErr w:type="gramStart"/>
      <w:r>
        <w:t>ии ау</w:t>
      </w:r>
      <w:proofErr w:type="gramEnd"/>
      <w: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E5D9E" w:rsidRDefault="00AE5D9E" w:rsidP="00AE5D9E">
      <w:pPr>
        <w:ind w:firstLine="567"/>
        <w:jc w:val="both"/>
      </w:pPr>
      <w: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E5D9E" w:rsidRDefault="00AE5D9E" w:rsidP="00AE5D9E">
      <w:pPr>
        <w:ind w:firstLine="567"/>
        <w:jc w:val="both"/>
      </w:pPr>
      <w: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</w:pPr>
      <w:r>
        <w:t>9.3. Со времени начала проведения процедуры аукциона организатором размещается:</w:t>
      </w:r>
    </w:p>
    <w:p w:rsidR="00AE5D9E" w:rsidRDefault="00AE5D9E" w:rsidP="00AE5D9E">
      <w:pPr>
        <w:ind w:firstLine="567"/>
        <w:jc w:val="both"/>
      </w:pPr>
      <w: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E5D9E" w:rsidRDefault="00AE5D9E" w:rsidP="00AE5D9E">
      <w:pPr>
        <w:ind w:firstLine="567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E5D9E" w:rsidRDefault="00AE5D9E" w:rsidP="00AE5D9E">
      <w:pPr>
        <w:ind w:firstLine="567"/>
        <w:jc w:val="both"/>
      </w:pPr>
      <w:r>
        <w:lastRenderedPageBreak/>
        <w:t>9.4.</w:t>
      </w:r>
      <w:r>
        <w:rPr>
          <w:lang w:val="en-US"/>
        </w:rPr>
        <w:t> </w:t>
      </w:r>
      <w: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E5D9E" w:rsidRDefault="00AE5D9E" w:rsidP="00AE5D9E">
      <w:pPr>
        <w:ind w:firstLine="567"/>
        <w:jc w:val="both"/>
      </w:pPr>
      <w: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E5D9E" w:rsidRDefault="00AE5D9E" w:rsidP="00AE5D9E">
      <w:pPr>
        <w:ind w:firstLine="567"/>
        <w:jc w:val="both"/>
      </w:pPr>
      <w: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E5D9E" w:rsidRDefault="00AE5D9E" w:rsidP="00AE5D9E">
      <w:pPr>
        <w:ind w:firstLine="567"/>
        <w:jc w:val="both"/>
      </w:pPr>
      <w:r>
        <w:t>9.5. При этом программными средствами электронной площадки обеспечивается:</w:t>
      </w:r>
    </w:p>
    <w:p w:rsidR="00AE5D9E" w:rsidRDefault="00AE5D9E" w:rsidP="00AE5D9E">
      <w:pPr>
        <w:ind w:firstLine="567"/>
        <w:jc w:val="both"/>
      </w:pPr>
      <w: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E5D9E" w:rsidRDefault="00AE5D9E" w:rsidP="00AE5D9E">
      <w:pPr>
        <w:ind w:firstLine="567"/>
        <w:jc w:val="both"/>
      </w:pPr>
      <w: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E5D9E" w:rsidRDefault="00AE5D9E" w:rsidP="00AE5D9E">
      <w:pPr>
        <w:ind w:firstLine="567"/>
        <w:jc w:val="both"/>
      </w:pPr>
      <w:r>
        <w:t>9.6. Победителем признается участник, предложивший наиболее высокую цену имущества.</w:t>
      </w:r>
    </w:p>
    <w:p w:rsidR="00AE5D9E" w:rsidRDefault="00AE5D9E" w:rsidP="00AE5D9E">
      <w:pPr>
        <w:ind w:firstLine="567"/>
        <w:jc w:val="both"/>
      </w:pPr>
      <w: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E5D9E" w:rsidRDefault="00AE5D9E" w:rsidP="00AE5D9E">
      <w:pPr>
        <w:ind w:firstLine="567"/>
        <w:jc w:val="both"/>
      </w:pPr>
      <w:r>
        <w:t xml:space="preserve">9.8. </w:t>
      </w: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AE5D9E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заявку на участие в аукционе подало только </w:t>
      </w:r>
      <w:r w:rsidRPr="00D53F4B">
        <w:rPr>
          <w:rFonts w:eastAsiaTheme="minorHAnsi"/>
          <w:b/>
          <w:lang w:eastAsia="en-US"/>
        </w:rPr>
        <w:t>одно лицо, признанное единственным участником аукциона</w:t>
      </w:r>
      <w:r>
        <w:rPr>
          <w:rFonts w:eastAsiaTheme="minorHAnsi"/>
          <w:lang w:eastAsia="en-US"/>
        </w:rPr>
        <w:t xml:space="preserve">, </w:t>
      </w:r>
      <w:r w:rsidRPr="00D53F4B">
        <w:rPr>
          <w:rFonts w:eastAsiaTheme="minorHAnsi"/>
          <w:b/>
          <w:lang w:eastAsia="en-US"/>
        </w:rPr>
        <w:t>договор заключается с таким лицом</w:t>
      </w:r>
      <w:r>
        <w:rPr>
          <w:rFonts w:eastAsiaTheme="minorHAnsi"/>
          <w:b/>
          <w:lang w:eastAsia="en-US"/>
        </w:rPr>
        <w:t xml:space="preserve"> </w:t>
      </w:r>
      <w:r w:rsidRPr="00D53F4B">
        <w:rPr>
          <w:rFonts w:eastAsiaTheme="minorHAnsi"/>
          <w:b/>
          <w:lang w:eastAsia="en-US"/>
        </w:rPr>
        <w:t>по начальной цене продажи</w:t>
      </w:r>
      <w:r>
        <w:rPr>
          <w:rFonts w:eastAsiaTheme="minorHAnsi"/>
          <w:lang w:eastAsia="en-US"/>
        </w:rPr>
        <w:t xml:space="preserve"> муниципального имущества.</w:t>
      </w:r>
    </w:p>
    <w:p w:rsidR="00AE5D9E" w:rsidRPr="00D53F4B" w:rsidRDefault="00AE5D9E" w:rsidP="00AE5D9E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53F4B">
        <w:rPr>
          <w:rFonts w:eastAsiaTheme="minorHAnsi"/>
          <w:u w:val="single"/>
          <w:lang w:eastAsia="en-US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AE5D9E" w:rsidRDefault="00AE5D9E" w:rsidP="00AE5D9E">
      <w:pPr>
        <w:ind w:firstLine="567"/>
        <w:jc w:val="both"/>
      </w:pPr>
      <w:r>
        <w:t>9.9. Процедура аукциона считается завершенной со времени подписания продавцом протокола об итогах аукциона.</w:t>
      </w:r>
    </w:p>
    <w:p w:rsidR="00AE5D9E" w:rsidRDefault="00AE5D9E" w:rsidP="00AE5D9E">
      <w:pPr>
        <w:ind w:firstLine="567"/>
        <w:jc w:val="both"/>
      </w:pPr>
      <w:r>
        <w:t>9.10. Аукцион признается несостоявшимся в следующих случаях:</w:t>
      </w:r>
    </w:p>
    <w:p w:rsidR="00AE5D9E" w:rsidRDefault="00AE5D9E" w:rsidP="00AE5D9E">
      <w:pPr>
        <w:ind w:firstLine="567"/>
        <w:jc w:val="both"/>
      </w:pPr>
      <w:r>
        <w:t>а) не было подано ни одной заявки на участие либо ни один из претендентов не признан участником;</w:t>
      </w:r>
    </w:p>
    <w:p w:rsidR="00AE5D9E" w:rsidRDefault="00AE5D9E" w:rsidP="00AE5D9E">
      <w:pPr>
        <w:ind w:firstLine="567"/>
        <w:jc w:val="both"/>
      </w:pPr>
      <w: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</w:pPr>
      <w:r>
        <w:t>в) ни один из участников не сделал предложение о начальной цене имущества.</w:t>
      </w:r>
    </w:p>
    <w:p w:rsidR="00AE5D9E" w:rsidRDefault="00AE5D9E" w:rsidP="00AE5D9E">
      <w:pPr>
        <w:ind w:firstLine="567"/>
        <w:jc w:val="both"/>
      </w:pPr>
      <w:r>
        <w:t>9.11. Решение о признан</w:t>
      </w:r>
      <w:proofErr w:type="gramStart"/>
      <w:r>
        <w:t>ии ау</w:t>
      </w:r>
      <w:proofErr w:type="gramEnd"/>
      <w:r>
        <w:t>кциона несостоявшимся оформляется протоколом.</w:t>
      </w:r>
      <w:r w:rsidRPr="002938A6">
        <w:t xml:space="preserve"> 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AE5D9E" w:rsidRDefault="00AE5D9E" w:rsidP="00AE5D9E">
      <w:pPr>
        <w:ind w:firstLine="567"/>
        <w:jc w:val="both"/>
      </w:pPr>
      <w:r>
        <w:t>9.12. Победителю/</w:t>
      </w:r>
      <w:r>
        <w:rPr>
          <w:rFonts w:eastAsiaTheme="minorHAnsi"/>
          <w:lang w:eastAsia="en-US"/>
        </w:rPr>
        <w:t>лицу, признанному единственным участником аукциона,</w:t>
      </w:r>
      <w:r>
        <w:t xml:space="preserve"> направляется уведомление о признании его победителем/</w:t>
      </w:r>
      <w:r>
        <w:rPr>
          <w:rFonts w:eastAsiaTheme="minorHAnsi"/>
          <w:lang w:eastAsia="en-US"/>
        </w:rPr>
        <w:t>лицом, признанным единственным участником аукциона,</w:t>
      </w:r>
      <w:r>
        <w:t xml:space="preserve"> с приложением протокол об итогах аукциона, а также размещается в открытой части электронной площадки следующая информация:</w:t>
      </w:r>
    </w:p>
    <w:p w:rsidR="00AE5D9E" w:rsidRDefault="00AE5D9E" w:rsidP="00AE5D9E">
      <w:pPr>
        <w:ind w:firstLine="567"/>
        <w:jc w:val="both"/>
      </w:pPr>
      <w: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– победителя/</w:t>
      </w:r>
      <w:r>
        <w:rPr>
          <w:rFonts w:eastAsiaTheme="minorHAnsi"/>
          <w:lang w:eastAsia="en-US"/>
        </w:rPr>
        <w:t>лица, признанным единственным участником аукциона</w:t>
      </w:r>
      <w:r>
        <w:t>.</w:t>
      </w:r>
    </w:p>
    <w:p w:rsidR="00AE5D9E" w:rsidRDefault="00AE5D9E" w:rsidP="00AE5D9E">
      <w:pPr>
        <w:rPr>
          <w:b/>
        </w:rPr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10. Порядок проведения продажи посредством публичного предложения</w:t>
      </w:r>
    </w:p>
    <w:p w:rsidR="00AE5D9E" w:rsidRDefault="00AE5D9E" w:rsidP="00AE5D9E">
      <w:pPr>
        <w:jc w:val="center"/>
        <w:rPr>
          <w:b/>
        </w:rPr>
      </w:pPr>
      <w:r>
        <w:rPr>
          <w:b/>
        </w:rPr>
        <w:t>и определения победителя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10.1. Процедура продажи имущества проводится в день и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20">
        <w:r>
          <w:rPr>
            <w:bCs/>
          </w:rPr>
          <w:t>разделом</w:t>
        </w:r>
      </w:hyperlink>
      <w:r>
        <w:rPr>
          <w:bCs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>
        <w:rPr>
          <w:bCs/>
        </w:rPr>
        <w:t>неподтверждения</w:t>
      </w:r>
      <w:proofErr w:type="spellEnd"/>
      <w:r>
        <w:rPr>
          <w:bCs/>
        </w:rPr>
        <w:t>) участниками предложения о цене имущества;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10.10. Продажа имущества посредством публичного предложения признается несостоявшейся в следующих случаях: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принято решение о признании только одного претендента участником;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10.12. С момента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б) цена сделки;</w:t>
      </w:r>
    </w:p>
    <w:p w:rsidR="00AE5D9E" w:rsidRDefault="00AE5D9E" w:rsidP="00AE5D9E">
      <w:pPr>
        <w:ind w:firstLine="567"/>
        <w:jc w:val="both"/>
        <w:rPr>
          <w:bCs/>
        </w:rPr>
      </w:pPr>
      <w:r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709"/>
        <w:jc w:val="center"/>
      </w:pPr>
    </w:p>
    <w:p w:rsidR="00AE5D9E" w:rsidRDefault="00AE5D9E" w:rsidP="00AE5D9E">
      <w:pPr>
        <w:jc w:val="center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Проведение продажи имущества </w:t>
      </w:r>
      <w:hyperlink r:id="rId21">
        <w:r>
          <w:rPr>
            <w:b/>
            <w:bCs/>
            <w:color w:val="000000" w:themeColor="text1"/>
          </w:rPr>
          <w:t>без объявления цены</w:t>
        </w:r>
      </w:hyperlink>
    </w:p>
    <w:p w:rsidR="00AE5D9E" w:rsidRDefault="00AE5D9E" w:rsidP="00AE5D9E">
      <w:pPr>
        <w:ind w:firstLine="567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AE5D9E" w:rsidRDefault="00AE5D9E" w:rsidP="00AE5D9E">
      <w:pPr>
        <w:ind w:firstLine="567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AE5D9E" w:rsidRDefault="00AE5D9E" w:rsidP="00AE5D9E">
      <w:pPr>
        <w:ind w:firstLine="567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E5D9E" w:rsidRDefault="00AE5D9E" w:rsidP="00AE5D9E">
      <w:pPr>
        <w:ind w:firstLine="567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AE5D9E" w:rsidRDefault="00AE5D9E" w:rsidP="00AE5D9E">
      <w:pPr>
        <w:ind w:firstLine="567"/>
        <w:jc w:val="both"/>
      </w:pPr>
      <w:r>
        <w:t>11.4. Покупателем имущества признается:</w:t>
      </w:r>
    </w:p>
    <w:p w:rsidR="00AE5D9E" w:rsidRDefault="00AE5D9E" w:rsidP="00AE5D9E">
      <w:pPr>
        <w:ind w:firstLine="567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AE5D9E" w:rsidRDefault="00AE5D9E" w:rsidP="00AE5D9E">
      <w:pPr>
        <w:ind w:firstLine="567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E5D9E" w:rsidRDefault="00AE5D9E" w:rsidP="00AE5D9E">
      <w:pPr>
        <w:ind w:firstLine="567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E5D9E" w:rsidRDefault="00AE5D9E" w:rsidP="00AE5D9E">
      <w:pPr>
        <w:ind w:firstLine="567"/>
        <w:jc w:val="both"/>
      </w:pPr>
      <w:r>
        <w:t xml:space="preserve">11.5. Протокол об итогах продажи имущества без объявления цены </w:t>
      </w:r>
      <w:proofErr w:type="gramStart"/>
      <w:r>
        <w:t>подписывается продавцом в день подведения итогов продажи имущества без объявления цены и должен</w:t>
      </w:r>
      <w:proofErr w:type="gramEnd"/>
      <w:r>
        <w:t xml:space="preserve"> содержать:</w:t>
      </w:r>
    </w:p>
    <w:p w:rsidR="00AE5D9E" w:rsidRDefault="00AE5D9E" w:rsidP="00AE5D9E">
      <w:pPr>
        <w:ind w:firstLine="567"/>
        <w:jc w:val="both"/>
      </w:pPr>
      <w:r>
        <w:t>а) сведения об имуществе;</w:t>
      </w:r>
    </w:p>
    <w:p w:rsidR="00AE5D9E" w:rsidRDefault="00AE5D9E" w:rsidP="00AE5D9E">
      <w:pPr>
        <w:ind w:firstLine="567"/>
        <w:jc w:val="both"/>
      </w:pPr>
      <w:r>
        <w:t>б) количество поступивших и зарегистрированных заявок;</w:t>
      </w:r>
    </w:p>
    <w:p w:rsidR="00AE5D9E" w:rsidRDefault="00AE5D9E" w:rsidP="00AE5D9E">
      <w:pPr>
        <w:ind w:firstLine="567"/>
        <w:jc w:val="both"/>
      </w:pPr>
      <w:r>
        <w:t>в) сведения об отказе в принятии заявок с указанием причин отказа;</w:t>
      </w:r>
    </w:p>
    <w:p w:rsidR="00AE5D9E" w:rsidRDefault="00AE5D9E" w:rsidP="00AE5D9E">
      <w:pPr>
        <w:ind w:firstLine="567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AE5D9E" w:rsidRDefault="00AE5D9E" w:rsidP="00AE5D9E">
      <w:pPr>
        <w:ind w:firstLine="567"/>
        <w:jc w:val="both"/>
      </w:pPr>
      <w:proofErr w:type="spellStart"/>
      <w:r>
        <w:t>д</w:t>
      </w:r>
      <w:proofErr w:type="spellEnd"/>
      <w:r>
        <w:t>) сведения о покупателе имущества;</w:t>
      </w:r>
    </w:p>
    <w:p w:rsidR="00AE5D9E" w:rsidRDefault="00AE5D9E" w:rsidP="00AE5D9E">
      <w:pPr>
        <w:ind w:firstLine="567"/>
        <w:jc w:val="both"/>
      </w:pPr>
      <w:r>
        <w:t>е) сведения о цене приобретения имущества, предложенной покупателем;</w:t>
      </w:r>
    </w:p>
    <w:p w:rsidR="00AE5D9E" w:rsidRDefault="00AE5D9E" w:rsidP="00AE5D9E">
      <w:pPr>
        <w:ind w:firstLine="567"/>
        <w:jc w:val="both"/>
      </w:pPr>
      <w:r>
        <w:t>ж) иные необходимые сведения.</w:t>
      </w:r>
    </w:p>
    <w:p w:rsidR="00AE5D9E" w:rsidRDefault="00AE5D9E" w:rsidP="00AE5D9E">
      <w:pPr>
        <w:ind w:firstLine="567"/>
        <w:jc w:val="both"/>
      </w:pPr>
      <w:r>
        <w:t xml:space="preserve">11.6. Если в срок для приема заявок, указанный в информационном сообщении о продаже имущества без объявления цены, ни одна заявка не была </w:t>
      </w:r>
      <w:proofErr w:type="gramStart"/>
      <w:r>
        <w:t>зарегистрирована</w:t>
      </w:r>
      <w:proofErr w:type="gramEnd"/>
      <w:r>
        <w:t xml:space="preserve">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AE5D9E" w:rsidRDefault="00AE5D9E" w:rsidP="00AE5D9E">
      <w:pPr>
        <w:ind w:firstLine="567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AE5D9E" w:rsidRDefault="00AE5D9E" w:rsidP="00AE5D9E">
      <w:pPr>
        <w:ind w:firstLine="567"/>
        <w:jc w:val="both"/>
      </w:pPr>
      <w:r>
        <w:t>11.8. С момента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E5D9E" w:rsidRDefault="00AE5D9E" w:rsidP="00AE5D9E">
      <w:pPr>
        <w:ind w:firstLine="567"/>
        <w:jc w:val="both"/>
      </w:pPr>
      <w:r>
        <w:lastRenderedPageBreak/>
        <w:t>а) наименование имущества и иные позволяющие его индивидуализировать сведения;</w:t>
      </w:r>
    </w:p>
    <w:p w:rsidR="00AE5D9E" w:rsidRDefault="00AE5D9E" w:rsidP="00AE5D9E">
      <w:pPr>
        <w:ind w:firstLine="567"/>
        <w:jc w:val="both"/>
      </w:pPr>
      <w:r>
        <w:t>б) цена сделки;</w:t>
      </w:r>
    </w:p>
    <w:p w:rsidR="00AE5D9E" w:rsidRDefault="00AE5D9E" w:rsidP="00AE5D9E">
      <w:pPr>
        <w:ind w:firstLine="567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12. Срок заключения договора купли-продажи имущества, порядок оплаты имущества</w:t>
      </w:r>
    </w:p>
    <w:p w:rsidR="00AE5D9E" w:rsidRDefault="00AE5D9E" w:rsidP="00AE5D9E">
      <w:pPr>
        <w:tabs>
          <w:tab w:val="left" w:pos="284"/>
        </w:tabs>
        <w:ind w:firstLine="567"/>
        <w:jc w:val="both"/>
        <w:rPr>
          <w:rFonts w:eastAsia="Calibri"/>
          <w:lang w:eastAsia="en-US"/>
        </w:rPr>
      </w:pPr>
      <w:r>
        <w:t xml:space="preserve"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</w:t>
      </w:r>
      <w:proofErr w:type="gramStart"/>
      <w:r>
        <w:t>с даты подведения</w:t>
      </w:r>
      <w:proofErr w:type="gramEnd"/>
      <w:r>
        <w:t xml:space="preserve"> итогов аукциона, продажи посредством публичного предложения, продажи без объявлений цены, в форме электронного документа</w:t>
      </w:r>
      <w:r>
        <w:rPr>
          <w:rFonts w:eastAsia="Calibri"/>
          <w:lang w:eastAsia="en-US"/>
        </w:rPr>
        <w:t>.</w:t>
      </w:r>
    </w:p>
    <w:p w:rsidR="00AE5D9E" w:rsidRDefault="00AE5D9E" w:rsidP="00AE5D9E">
      <w:pPr>
        <w:tabs>
          <w:tab w:val="left" w:pos="284"/>
        </w:tabs>
        <w:ind w:firstLine="567"/>
        <w:jc w:val="both"/>
      </w:pPr>
      <w:r>
        <w:rPr>
          <w:rFonts w:eastAsia="Calibri"/>
          <w:lang w:eastAsia="en-US"/>
        </w:rPr>
        <w:t xml:space="preserve">12.2. </w:t>
      </w:r>
      <w:proofErr w:type="gramStart"/>
      <w:r>
        <w:rPr>
          <w:rFonts w:eastAsia="Calibri"/>
          <w:lang w:eastAsia="en-US"/>
        </w:rPr>
        <w:t>Д</w:t>
      </w:r>
      <w:r w:rsidRPr="0032735A">
        <w:rPr>
          <w:rFonts w:eastAsia="Calibri"/>
          <w:lang w:eastAsia="en-US"/>
        </w:rPr>
        <w:t xml:space="preserve">оговор купли-продажи </w:t>
      </w:r>
      <w:r>
        <w:rPr>
          <w:rFonts w:eastAsia="Calibri"/>
          <w:lang w:eastAsia="en-US"/>
        </w:rPr>
        <w:t>заключается в</w:t>
      </w:r>
      <w:r w:rsidRPr="0032735A">
        <w:rPr>
          <w:rFonts w:eastAsia="Calibri"/>
          <w:lang w:eastAsia="en-US"/>
        </w:rPr>
        <w:t xml:space="preserve"> течение</w:t>
      </w:r>
      <w:r>
        <w:rPr>
          <w:rFonts w:eastAsia="Calibri"/>
          <w:lang w:eastAsia="en-US"/>
        </w:rPr>
        <w:t xml:space="preserve"> 5 (</w:t>
      </w:r>
      <w:r w:rsidRPr="0032735A">
        <w:rPr>
          <w:rFonts w:eastAsia="Calibri"/>
          <w:lang w:eastAsia="en-US"/>
        </w:rPr>
        <w:t>пяти</w:t>
      </w:r>
      <w:r>
        <w:rPr>
          <w:rFonts w:eastAsia="Calibri"/>
          <w:lang w:eastAsia="en-US"/>
        </w:rPr>
        <w:t>)</w:t>
      </w:r>
      <w:r w:rsidRPr="0032735A">
        <w:rPr>
          <w:rFonts w:eastAsia="Calibri"/>
          <w:lang w:eastAsia="en-US"/>
        </w:rPr>
        <w:t xml:space="preserve"> рабочих дней с даты подведения итогов аукциона с победителем аукциона либо лицом, признанным единственным участником аукциона,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  <w:r>
        <w:rPr>
          <w:rFonts w:eastAsia="Calibri"/>
          <w:lang w:eastAsia="en-US"/>
        </w:rPr>
        <w:t>.</w:t>
      </w:r>
      <w:proofErr w:type="gramEnd"/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>12.3.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:rsidR="00AE5D9E" w:rsidRDefault="00AE5D9E" w:rsidP="00AE5D9E">
      <w:pPr>
        <w:tabs>
          <w:tab w:val="left" w:pos="0"/>
        </w:tabs>
        <w:ind w:firstLine="567"/>
        <w:jc w:val="both"/>
      </w:pPr>
      <w: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E5D9E" w:rsidRDefault="00AE5D9E" w:rsidP="00AE5D9E">
      <w:pPr>
        <w:tabs>
          <w:tab w:val="left" w:pos="0"/>
        </w:tabs>
        <w:ind w:firstLine="567"/>
        <w:jc w:val="both"/>
        <w:rPr>
          <w:b/>
        </w:rPr>
      </w:pPr>
      <w: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ОТДЕЛЕНИЕ МАГАДАН БАНКА РОССИИ//УФК по Магаданской области, </w:t>
      </w:r>
      <w:proofErr w:type="gramStart"/>
      <w:r w:rsidRPr="00F61369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F61369">
        <w:rPr>
          <w:rFonts w:ascii="Times New Roman" w:hAnsi="Times New Roman" w:cs="Times New Roman"/>
        </w:rPr>
        <w:t xml:space="preserve"> Магадан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БИК 014442501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 xml:space="preserve">Единый казначейский счет 40102810945370000040 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61369">
        <w:rPr>
          <w:rFonts w:ascii="Times New Roman" w:hAnsi="Times New Roman" w:cs="Times New Roman"/>
        </w:rPr>
        <w:t>р</w:t>
      </w:r>
      <w:proofErr w:type="spellEnd"/>
      <w:proofErr w:type="gramEnd"/>
      <w:r w:rsidRPr="00F61369">
        <w:rPr>
          <w:rFonts w:ascii="Times New Roman" w:hAnsi="Times New Roman" w:cs="Times New Roman"/>
        </w:rPr>
        <w:t>/счет 03100643000000014700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ОКПО 91612542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ОКТМО 44701000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ИНН 4909111731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КПП 490901001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ОГРН 1114910004241</w:t>
      </w:r>
    </w:p>
    <w:p w:rsidR="00AE5D9E" w:rsidRPr="00F61369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ПОЛУЧАТЕЛЬ:</w:t>
      </w:r>
      <w:r>
        <w:rPr>
          <w:rFonts w:ascii="Times New Roman" w:hAnsi="Times New Roman" w:cs="Times New Roman"/>
        </w:rPr>
        <w:t xml:space="preserve"> </w:t>
      </w:r>
      <w:r w:rsidRPr="00F61369">
        <w:rPr>
          <w:rFonts w:ascii="Times New Roman" w:hAnsi="Times New Roman" w:cs="Times New Roman"/>
        </w:rPr>
        <w:t xml:space="preserve">УФК ПО МАГАДАНСКОЙ ОБЛАСТИ (Департамент имущественных и жилищных отношений мэрии города Магадана </w:t>
      </w:r>
      <w:proofErr w:type="gramStart"/>
      <w:r w:rsidRPr="00F61369">
        <w:rPr>
          <w:rFonts w:ascii="Times New Roman" w:hAnsi="Times New Roman" w:cs="Times New Roman"/>
        </w:rPr>
        <w:t>л</w:t>
      </w:r>
      <w:proofErr w:type="gramEnd"/>
      <w:r w:rsidRPr="00F61369">
        <w:rPr>
          <w:rFonts w:ascii="Times New Roman" w:hAnsi="Times New Roman" w:cs="Times New Roman"/>
        </w:rPr>
        <w:t xml:space="preserve">/с 04473091130) 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61369">
        <w:rPr>
          <w:rFonts w:ascii="Times New Roman" w:hAnsi="Times New Roman" w:cs="Times New Roman"/>
        </w:rPr>
        <w:t>КБК:81811402043040000410</w:t>
      </w:r>
    </w:p>
    <w:p w:rsidR="00AE5D9E" w:rsidRDefault="00AE5D9E" w:rsidP="00AE5D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E5D9E" w:rsidRDefault="00AE5D9E" w:rsidP="00AE5D9E">
      <w:pPr>
        <w:tabs>
          <w:tab w:val="left" w:pos="0"/>
          <w:tab w:val="left" w:pos="284"/>
        </w:tabs>
        <w:ind w:firstLine="567"/>
        <w:jc w:val="both"/>
      </w:pPr>
      <w:r>
        <w:t>12.4.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:rsidR="00AE5D9E" w:rsidRDefault="00AE5D9E" w:rsidP="00AE5D9E">
      <w:pPr>
        <w:ind w:firstLine="567"/>
        <w:jc w:val="both"/>
      </w:pPr>
      <w:r>
        <w:t>12.5. Факт оплаты имущества подтверждается выпиской со счета продавца о поступлении сре</w:t>
      </w:r>
      <w:proofErr w:type="gramStart"/>
      <w:r>
        <w:t>дств в р</w:t>
      </w:r>
      <w:proofErr w:type="gramEnd"/>
      <w:r>
        <w:t xml:space="preserve">азмере и сроки, указанные в договоре купли-продажи. </w:t>
      </w:r>
    </w:p>
    <w:p w:rsidR="00AE5D9E" w:rsidRDefault="00AE5D9E" w:rsidP="00AE5D9E">
      <w:pPr>
        <w:ind w:firstLine="567"/>
        <w:jc w:val="both"/>
      </w:pPr>
      <w:r>
        <w:t xml:space="preserve">12.6.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</w:t>
      </w:r>
      <w:proofErr w:type="gramStart"/>
      <w:r>
        <w:t>удержать из выплачиваемых доходов и уплатить</w:t>
      </w:r>
      <w:proofErr w:type="gramEnd"/>
      <w:r>
        <w:t xml:space="preserve"> в бюджет соответствующую сумму налога на добавленную стоимость.</w:t>
      </w:r>
    </w:p>
    <w:p w:rsidR="00AE5D9E" w:rsidRDefault="00AE5D9E" w:rsidP="00AE5D9E">
      <w:pPr>
        <w:ind w:firstLine="567"/>
      </w:pPr>
    </w:p>
    <w:p w:rsidR="00AE5D9E" w:rsidRDefault="00AE5D9E" w:rsidP="00AE5D9E">
      <w:pPr>
        <w:tabs>
          <w:tab w:val="left" w:pos="0"/>
        </w:tabs>
        <w:jc w:val="center"/>
        <w:rPr>
          <w:b/>
        </w:rPr>
      </w:pPr>
      <w:r>
        <w:rPr>
          <w:b/>
        </w:rPr>
        <w:t>13. Переход права собственности на муниципальное имущество</w:t>
      </w:r>
    </w:p>
    <w:p w:rsidR="00AE5D9E" w:rsidRDefault="00AE5D9E" w:rsidP="00AE5D9E">
      <w:pPr>
        <w:ind w:firstLine="567"/>
        <w:jc w:val="both"/>
      </w:pPr>
      <w: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>14. Внесение изменений в информационное сообщение</w:t>
      </w:r>
    </w:p>
    <w:p w:rsidR="00AE5D9E" w:rsidRDefault="00AE5D9E" w:rsidP="00AE5D9E">
      <w:pPr>
        <w:ind w:firstLine="567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jc w:val="center"/>
        <w:rPr>
          <w:b/>
        </w:rPr>
      </w:pPr>
      <w:r>
        <w:rPr>
          <w:b/>
        </w:rPr>
        <w:t xml:space="preserve">15. Отказ от проведения продажи муниципального имущества </w:t>
      </w:r>
    </w:p>
    <w:p w:rsidR="00AE5D9E" w:rsidRDefault="00AE5D9E" w:rsidP="00AE5D9E">
      <w:pPr>
        <w:ind w:firstLine="567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AE5D9E" w:rsidRDefault="00AE5D9E" w:rsidP="00AE5D9E">
      <w:pPr>
        <w:ind w:firstLine="709"/>
        <w:jc w:val="both"/>
      </w:pPr>
    </w:p>
    <w:p w:rsidR="00AE5D9E" w:rsidRDefault="00AE5D9E" w:rsidP="00AE5D9E">
      <w:pPr>
        <w:tabs>
          <w:tab w:val="left" w:pos="1080"/>
        </w:tabs>
        <w:jc w:val="center"/>
        <w:rPr>
          <w:b/>
        </w:rPr>
      </w:pPr>
      <w:r>
        <w:rPr>
          <w:b/>
        </w:rPr>
        <w:t>16. Заключительные положения</w:t>
      </w:r>
    </w:p>
    <w:p w:rsidR="00AE5D9E" w:rsidRDefault="00AE5D9E" w:rsidP="00AE5D9E">
      <w:pPr>
        <w:ind w:firstLine="567"/>
        <w:jc w:val="both"/>
      </w:pPr>
      <w: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E5D9E" w:rsidRDefault="00AE5D9E" w:rsidP="00AE5D9E"/>
    <w:p w:rsidR="00CD6083" w:rsidRDefault="00CD6083" w:rsidP="00AE5D9E">
      <w:pPr>
        <w:jc w:val="center"/>
      </w:pPr>
    </w:p>
    <w:sectPr w:rsidR="00CD6083" w:rsidSect="00051E86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DFC5E6F"/>
    <w:multiLevelType w:val="hybridMultilevel"/>
    <w:tmpl w:val="9ED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4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D99"/>
    <w:rsid w:val="00003F20"/>
    <w:rsid w:val="00015E76"/>
    <w:rsid w:val="00020A7B"/>
    <w:rsid w:val="00026D4F"/>
    <w:rsid w:val="00035D72"/>
    <w:rsid w:val="00051E86"/>
    <w:rsid w:val="00064270"/>
    <w:rsid w:val="0007098F"/>
    <w:rsid w:val="00077217"/>
    <w:rsid w:val="00082159"/>
    <w:rsid w:val="000908D7"/>
    <w:rsid w:val="00097086"/>
    <w:rsid w:val="000A32FF"/>
    <w:rsid w:val="000D0B4E"/>
    <w:rsid w:val="000D679D"/>
    <w:rsid w:val="000E4EF6"/>
    <w:rsid w:val="000E50E6"/>
    <w:rsid w:val="000E6E96"/>
    <w:rsid w:val="000F6464"/>
    <w:rsid w:val="00104D96"/>
    <w:rsid w:val="00110F86"/>
    <w:rsid w:val="00127582"/>
    <w:rsid w:val="001354B9"/>
    <w:rsid w:val="00153030"/>
    <w:rsid w:val="00165F77"/>
    <w:rsid w:val="0019313B"/>
    <w:rsid w:val="001A0F77"/>
    <w:rsid w:val="001A7B92"/>
    <w:rsid w:val="001B3E74"/>
    <w:rsid w:val="001B5C44"/>
    <w:rsid w:val="001C685D"/>
    <w:rsid w:val="001D417A"/>
    <w:rsid w:val="001D5D4B"/>
    <w:rsid w:val="001E3602"/>
    <w:rsid w:val="001F79A8"/>
    <w:rsid w:val="00201839"/>
    <w:rsid w:val="00202A58"/>
    <w:rsid w:val="00206491"/>
    <w:rsid w:val="00216496"/>
    <w:rsid w:val="00227D8C"/>
    <w:rsid w:val="00231AED"/>
    <w:rsid w:val="002344FD"/>
    <w:rsid w:val="0024302D"/>
    <w:rsid w:val="00244DE4"/>
    <w:rsid w:val="00262F57"/>
    <w:rsid w:val="00274A52"/>
    <w:rsid w:val="00283BAD"/>
    <w:rsid w:val="00294590"/>
    <w:rsid w:val="002A23D0"/>
    <w:rsid w:val="002A2DF1"/>
    <w:rsid w:val="002B0F38"/>
    <w:rsid w:val="002C0BDD"/>
    <w:rsid w:val="002C109F"/>
    <w:rsid w:val="002C1968"/>
    <w:rsid w:val="002D42FE"/>
    <w:rsid w:val="002E4DD8"/>
    <w:rsid w:val="002E691E"/>
    <w:rsid w:val="002E72A0"/>
    <w:rsid w:val="002F2F42"/>
    <w:rsid w:val="002F4AAC"/>
    <w:rsid w:val="002F50F1"/>
    <w:rsid w:val="00300AED"/>
    <w:rsid w:val="00306CF4"/>
    <w:rsid w:val="00313AB8"/>
    <w:rsid w:val="003219E8"/>
    <w:rsid w:val="00345FA8"/>
    <w:rsid w:val="00366FAF"/>
    <w:rsid w:val="00371A98"/>
    <w:rsid w:val="0037486C"/>
    <w:rsid w:val="00374E32"/>
    <w:rsid w:val="003969E9"/>
    <w:rsid w:val="003A3B98"/>
    <w:rsid w:val="003B10E6"/>
    <w:rsid w:val="003B18C7"/>
    <w:rsid w:val="003B1B2D"/>
    <w:rsid w:val="003B381A"/>
    <w:rsid w:val="003C17C5"/>
    <w:rsid w:val="003D09A2"/>
    <w:rsid w:val="003D5EAE"/>
    <w:rsid w:val="003D6DBA"/>
    <w:rsid w:val="003E2955"/>
    <w:rsid w:val="003E3108"/>
    <w:rsid w:val="003E64E8"/>
    <w:rsid w:val="003F1DDE"/>
    <w:rsid w:val="003F210C"/>
    <w:rsid w:val="003F3DDA"/>
    <w:rsid w:val="003F6BE1"/>
    <w:rsid w:val="004132C5"/>
    <w:rsid w:val="00416977"/>
    <w:rsid w:val="004228DB"/>
    <w:rsid w:val="004315A5"/>
    <w:rsid w:val="00432CEC"/>
    <w:rsid w:val="0044083D"/>
    <w:rsid w:val="00447470"/>
    <w:rsid w:val="00447BE2"/>
    <w:rsid w:val="004729F0"/>
    <w:rsid w:val="00475255"/>
    <w:rsid w:val="00476AE6"/>
    <w:rsid w:val="00484044"/>
    <w:rsid w:val="00491D59"/>
    <w:rsid w:val="004A7790"/>
    <w:rsid w:val="004B3E0A"/>
    <w:rsid w:val="004B61F1"/>
    <w:rsid w:val="004C23BB"/>
    <w:rsid w:val="004D2E01"/>
    <w:rsid w:val="004D6EE9"/>
    <w:rsid w:val="004E0059"/>
    <w:rsid w:val="004E1823"/>
    <w:rsid w:val="004E3A0C"/>
    <w:rsid w:val="004F0D99"/>
    <w:rsid w:val="004F5F70"/>
    <w:rsid w:val="005000D5"/>
    <w:rsid w:val="005037C7"/>
    <w:rsid w:val="00511833"/>
    <w:rsid w:val="00522BC7"/>
    <w:rsid w:val="00527CDD"/>
    <w:rsid w:val="00537FA8"/>
    <w:rsid w:val="005469EB"/>
    <w:rsid w:val="00566786"/>
    <w:rsid w:val="00586A8B"/>
    <w:rsid w:val="00592248"/>
    <w:rsid w:val="005A043A"/>
    <w:rsid w:val="005A5F81"/>
    <w:rsid w:val="005B0434"/>
    <w:rsid w:val="005B3C16"/>
    <w:rsid w:val="005B5577"/>
    <w:rsid w:val="005D0866"/>
    <w:rsid w:val="005D0DAB"/>
    <w:rsid w:val="005D4CB3"/>
    <w:rsid w:val="005E01A2"/>
    <w:rsid w:val="005E2201"/>
    <w:rsid w:val="005F26CF"/>
    <w:rsid w:val="0060519B"/>
    <w:rsid w:val="006324AF"/>
    <w:rsid w:val="00637827"/>
    <w:rsid w:val="00664FC4"/>
    <w:rsid w:val="00676AB8"/>
    <w:rsid w:val="0068214E"/>
    <w:rsid w:val="00684840"/>
    <w:rsid w:val="0069365E"/>
    <w:rsid w:val="006A17E4"/>
    <w:rsid w:val="006A4967"/>
    <w:rsid w:val="006B19B2"/>
    <w:rsid w:val="006B5F1E"/>
    <w:rsid w:val="006D1AEF"/>
    <w:rsid w:val="006D5AF6"/>
    <w:rsid w:val="006D6498"/>
    <w:rsid w:val="006F2D88"/>
    <w:rsid w:val="00701561"/>
    <w:rsid w:val="00704C30"/>
    <w:rsid w:val="007203B8"/>
    <w:rsid w:val="0072348C"/>
    <w:rsid w:val="00723F03"/>
    <w:rsid w:val="007334DE"/>
    <w:rsid w:val="007647A9"/>
    <w:rsid w:val="0076712D"/>
    <w:rsid w:val="00787EDB"/>
    <w:rsid w:val="0079037E"/>
    <w:rsid w:val="007913EC"/>
    <w:rsid w:val="007A4E96"/>
    <w:rsid w:val="007A5F85"/>
    <w:rsid w:val="007C3C44"/>
    <w:rsid w:val="007C65E2"/>
    <w:rsid w:val="007D0F06"/>
    <w:rsid w:val="007F065C"/>
    <w:rsid w:val="007F1DFC"/>
    <w:rsid w:val="008013F6"/>
    <w:rsid w:val="008069A8"/>
    <w:rsid w:val="00816ED2"/>
    <w:rsid w:val="00821F85"/>
    <w:rsid w:val="008239ED"/>
    <w:rsid w:val="00832F62"/>
    <w:rsid w:val="00836DC4"/>
    <w:rsid w:val="00855C66"/>
    <w:rsid w:val="00860845"/>
    <w:rsid w:val="0086153A"/>
    <w:rsid w:val="008746DE"/>
    <w:rsid w:val="00876CE0"/>
    <w:rsid w:val="00877CBC"/>
    <w:rsid w:val="00880BA3"/>
    <w:rsid w:val="0088459D"/>
    <w:rsid w:val="008869C2"/>
    <w:rsid w:val="008972F6"/>
    <w:rsid w:val="008A1913"/>
    <w:rsid w:val="008A232E"/>
    <w:rsid w:val="008A29F3"/>
    <w:rsid w:val="008B29B6"/>
    <w:rsid w:val="008B5D0C"/>
    <w:rsid w:val="008D6003"/>
    <w:rsid w:val="008F02F8"/>
    <w:rsid w:val="008F285F"/>
    <w:rsid w:val="008F3105"/>
    <w:rsid w:val="00901E3C"/>
    <w:rsid w:val="00905E83"/>
    <w:rsid w:val="00913FAD"/>
    <w:rsid w:val="009232A5"/>
    <w:rsid w:val="009242D1"/>
    <w:rsid w:val="00924851"/>
    <w:rsid w:val="00930F46"/>
    <w:rsid w:val="00941430"/>
    <w:rsid w:val="0094352F"/>
    <w:rsid w:val="00963B04"/>
    <w:rsid w:val="00963C11"/>
    <w:rsid w:val="00964C6E"/>
    <w:rsid w:val="00971E57"/>
    <w:rsid w:val="00976A25"/>
    <w:rsid w:val="00991DDF"/>
    <w:rsid w:val="009951C7"/>
    <w:rsid w:val="009A0907"/>
    <w:rsid w:val="009A2C6D"/>
    <w:rsid w:val="009A4ED1"/>
    <w:rsid w:val="009A5521"/>
    <w:rsid w:val="009A68EA"/>
    <w:rsid w:val="009E73FA"/>
    <w:rsid w:val="009F64FE"/>
    <w:rsid w:val="009F73DC"/>
    <w:rsid w:val="00A004C9"/>
    <w:rsid w:val="00A1062C"/>
    <w:rsid w:val="00A45608"/>
    <w:rsid w:val="00A56539"/>
    <w:rsid w:val="00A702E1"/>
    <w:rsid w:val="00A71D3E"/>
    <w:rsid w:val="00AA009C"/>
    <w:rsid w:val="00AA149A"/>
    <w:rsid w:val="00AB426E"/>
    <w:rsid w:val="00AC74A6"/>
    <w:rsid w:val="00AE3C70"/>
    <w:rsid w:val="00AE5D9E"/>
    <w:rsid w:val="00AE6A21"/>
    <w:rsid w:val="00B038B5"/>
    <w:rsid w:val="00B04B6C"/>
    <w:rsid w:val="00B13012"/>
    <w:rsid w:val="00B22DCC"/>
    <w:rsid w:val="00B27081"/>
    <w:rsid w:val="00B33184"/>
    <w:rsid w:val="00B375C6"/>
    <w:rsid w:val="00B46436"/>
    <w:rsid w:val="00B5616D"/>
    <w:rsid w:val="00B8374B"/>
    <w:rsid w:val="00B86BE2"/>
    <w:rsid w:val="00B90CC3"/>
    <w:rsid w:val="00B93F91"/>
    <w:rsid w:val="00BA3606"/>
    <w:rsid w:val="00BA4EF2"/>
    <w:rsid w:val="00BB001A"/>
    <w:rsid w:val="00BC3A14"/>
    <w:rsid w:val="00BC6725"/>
    <w:rsid w:val="00BD0995"/>
    <w:rsid w:val="00BD2D15"/>
    <w:rsid w:val="00BD47EE"/>
    <w:rsid w:val="00BF32C0"/>
    <w:rsid w:val="00BF47DD"/>
    <w:rsid w:val="00BF6CEB"/>
    <w:rsid w:val="00C0265A"/>
    <w:rsid w:val="00C02954"/>
    <w:rsid w:val="00C249E5"/>
    <w:rsid w:val="00C36D37"/>
    <w:rsid w:val="00C41D93"/>
    <w:rsid w:val="00C57EE1"/>
    <w:rsid w:val="00C726B5"/>
    <w:rsid w:val="00C746CC"/>
    <w:rsid w:val="00C853C1"/>
    <w:rsid w:val="00C8729C"/>
    <w:rsid w:val="00C879F2"/>
    <w:rsid w:val="00C87AF8"/>
    <w:rsid w:val="00CB5F61"/>
    <w:rsid w:val="00CC28EA"/>
    <w:rsid w:val="00CD3AD7"/>
    <w:rsid w:val="00CD5412"/>
    <w:rsid w:val="00CD6083"/>
    <w:rsid w:val="00CD7D40"/>
    <w:rsid w:val="00CE1B75"/>
    <w:rsid w:val="00CF21BF"/>
    <w:rsid w:val="00D036F2"/>
    <w:rsid w:val="00D101EB"/>
    <w:rsid w:val="00D1557E"/>
    <w:rsid w:val="00D16390"/>
    <w:rsid w:val="00D22DB3"/>
    <w:rsid w:val="00D26245"/>
    <w:rsid w:val="00D333AF"/>
    <w:rsid w:val="00D33918"/>
    <w:rsid w:val="00D44413"/>
    <w:rsid w:val="00D577EA"/>
    <w:rsid w:val="00D61538"/>
    <w:rsid w:val="00D70E80"/>
    <w:rsid w:val="00D809FE"/>
    <w:rsid w:val="00D85584"/>
    <w:rsid w:val="00D914B8"/>
    <w:rsid w:val="00DA4C49"/>
    <w:rsid w:val="00DB4D9D"/>
    <w:rsid w:val="00DC1AE3"/>
    <w:rsid w:val="00DC6A05"/>
    <w:rsid w:val="00DD1000"/>
    <w:rsid w:val="00DD6A46"/>
    <w:rsid w:val="00DF5400"/>
    <w:rsid w:val="00E0299B"/>
    <w:rsid w:val="00E0302A"/>
    <w:rsid w:val="00E32D60"/>
    <w:rsid w:val="00E353D3"/>
    <w:rsid w:val="00E4266D"/>
    <w:rsid w:val="00E61DE5"/>
    <w:rsid w:val="00E6299D"/>
    <w:rsid w:val="00E63071"/>
    <w:rsid w:val="00E7003F"/>
    <w:rsid w:val="00E7013A"/>
    <w:rsid w:val="00E71B93"/>
    <w:rsid w:val="00E86FB6"/>
    <w:rsid w:val="00E92D9C"/>
    <w:rsid w:val="00EA20AE"/>
    <w:rsid w:val="00EA6B37"/>
    <w:rsid w:val="00EB49F6"/>
    <w:rsid w:val="00EB6CD1"/>
    <w:rsid w:val="00EB7155"/>
    <w:rsid w:val="00EB7737"/>
    <w:rsid w:val="00EC166E"/>
    <w:rsid w:val="00EE1A0F"/>
    <w:rsid w:val="00F0640C"/>
    <w:rsid w:val="00F14C06"/>
    <w:rsid w:val="00F301D2"/>
    <w:rsid w:val="00F339BC"/>
    <w:rsid w:val="00F43F78"/>
    <w:rsid w:val="00F52597"/>
    <w:rsid w:val="00F63AD1"/>
    <w:rsid w:val="00F668F8"/>
    <w:rsid w:val="00F91D2F"/>
    <w:rsid w:val="00FB012A"/>
    <w:rsid w:val="00FB15E0"/>
    <w:rsid w:val="00FC2661"/>
    <w:rsid w:val="00FC7B01"/>
    <w:rsid w:val="00FD7B92"/>
    <w:rsid w:val="00FE261E"/>
    <w:rsid w:val="00FF2E7E"/>
    <w:rsid w:val="00FF528E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">
    <w:name w:val="Интернет-ссылка"/>
    <w:rsid w:val="00DC6A0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consultantplus://offline/ref=8608A915A77589369BD2B7F347595D5ABC538B22E06FA735FD52FF4C23570E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izho-opt@magadangorod.ru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gadangorod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7925-2A8B-4AD1-BEF0-20A2619A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5938</Words>
  <Characters>33850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Boykova</cp:lastModifiedBy>
  <cp:revision>9</cp:revision>
  <cp:lastPrinted>2023-02-19T22:20:00Z</cp:lastPrinted>
  <dcterms:created xsi:type="dcterms:W3CDTF">2022-11-13T23:00:00Z</dcterms:created>
  <dcterms:modified xsi:type="dcterms:W3CDTF">2023-02-19T22:21:00Z</dcterms:modified>
</cp:coreProperties>
</file>