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A0" w:rsidRPr="004F583A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31043B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3767A1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4A60DB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F91308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522DF0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5E129E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8D6F75" w:rsidRPr="004F583A">
        <w:rPr>
          <w:rFonts w:ascii="Times New Roman" w:hAnsi="Times New Roman"/>
          <w:b/>
          <w:sz w:val="28"/>
          <w:szCs w:val="28"/>
        </w:rPr>
        <w:t xml:space="preserve">     </w:t>
      </w:r>
      <w:r w:rsidR="00B802CF" w:rsidRPr="004F583A">
        <w:rPr>
          <w:rFonts w:ascii="Times New Roman" w:hAnsi="Times New Roman"/>
          <w:b/>
          <w:sz w:val="28"/>
          <w:szCs w:val="28"/>
        </w:rPr>
        <w:t xml:space="preserve">  </w:t>
      </w:r>
      <w:r w:rsidR="00863CFE" w:rsidRPr="004F583A">
        <w:rPr>
          <w:rFonts w:ascii="Times New Roman" w:hAnsi="Times New Roman"/>
          <w:b/>
          <w:sz w:val="28"/>
          <w:szCs w:val="28"/>
        </w:rPr>
        <w:t xml:space="preserve">  </w:t>
      </w:r>
      <w:r w:rsidR="00587C99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0F10D4" w:rsidRPr="004F583A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Pr="004F583A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Pr="004F583A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4F583A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 w:rsidRPr="004F583A">
        <w:rPr>
          <w:rFonts w:ascii="Times New Roman" w:hAnsi="Times New Roman"/>
          <w:b/>
          <w:sz w:val="28"/>
          <w:szCs w:val="28"/>
        </w:rPr>
        <w:t>Б ИТОГАХ</w:t>
      </w:r>
      <w:r w:rsidR="00C21BA0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8D2588" w:rsidRPr="004F583A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Pr="004F583A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83A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 w:rsidRPr="004F583A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Pr="004F583A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83A"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 w:rsidRPr="004F583A">
        <w:rPr>
          <w:rFonts w:ascii="Times New Roman" w:hAnsi="Times New Roman"/>
          <w:b/>
          <w:sz w:val="28"/>
          <w:szCs w:val="28"/>
        </w:rPr>
        <w:t>а</w:t>
      </w:r>
      <w:r w:rsidRPr="004F583A"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 w:rsidRPr="004F583A">
        <w:rPr>
          <w:rFonts w:ascii="Times New Roman" w:hAnsi="Times New Roman"/>
          <w:b/>
          <w:sz w:val="28"/>
          <w:szCs w:val="28"/>
        </w:rPr>
        <w:t>ого</w:t>
      </w:r>
      <w:r w:rsidRPr="004F583A"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 w:rsidRPr="004F583A">
        <w:rPr>
          <w:rFonts w:ascii="Times New Roman" w:hAnsi="Times New Roman"/>
          <w:b/>
          <w:sz w:val="28"/>
          <w:szCs w:val="28"/>
        </w:rPr>
        <w:t>ого</w:t>
      </w:r>
      <w:r w:rsidRPr="004F583A"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 w:rsidRPr="004F583A">
        <w:rPr>
          <w:rFonts w:ascii="Times New Roman" w:hAnsi="Times New Roman"/>
          <w:b/>
          <w:sz w:val="28"/>
          <w:szCs w:val="28"/>
        </w:rPr>
        <w:t>а</w:t>
      </w:r>
      <w:r w:rsidRPr="004F583A"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Pr="004F583A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F583A">
        <w:rPr>
          <w:rFonts w:ascii="Times New Roman" w:hAnsi="Times New Roman"/>
          <w:b/>
          <w:sz w:val="28"/>
          <w:szCs w:val="28"/>
        </w:rPr>
        <w:t>н</w:t>
      </w:r>
      <w:r w:rsidR="00876B4B" w:rsidRPr="004F583A">
        <w:rPr>
          <w:rFonts w:ascii="Times New Roman" w:hAnsi="Times New Roman"/>
          <w:b/>
          <w:sz w:val="28"/>
          <w:szCs w:val="28"/>
        </w:rPr>
        <w:t>а</w:t>
      </w:r>
      <w:r w:rsidRPr="004F583A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Pr="004F583A"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Pr="004F583A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4"/>
          <w:szCs w:val="28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268"/>
        <w:gridCol w:w="1275"/>
        <w:gridCol w:w="2835"/>
        <w:gridCol w:w="1985"/>
        <w:gridCol w:w="3260"/>
      </w:tblGrid>
      <w:tr w:rsidR="004438A0" w:rsidRPr="00993791" w:rsidTr="0099379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99379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Дата и место пр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ведения 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аукциона 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(рассмотрения з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явок на </w:t>
            </w:r>
            <w:proofErr w:type="gramEnd"/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аукционе</w:t>
            </w:r>
            <w:proofErr w:type="gramEnd"/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ство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предприниматели / 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 аукциона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993791" w:rsidRDefault="004438A0" w:rsidP="004438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Ежемесячная цена </w:t>
            </w:r>
            <w:proofErr w:type="gramStart"/>
            <w:r w:rsidRPr="00993791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4438A0" w:rsidRPr="00993791" w:rsidRDefault="004438A0" w:rsidP="004438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791"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индивидуального</w:t>
            </w:r>
            <w:proofErr w:type="gramEnd"/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предпринимателя или 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791">
              <w:rPr>
                <w:rFonts w:ascii="Times New Roman" w:hAnsi="Times New Roman"/>
                <w:sz w:val="24"/>
                <w:szCs w:val="24"/>
              </w:rPr>
              <w:t xml:space="preserve">предложивший наибольший размер ежемесячной платы по договору / </w:t>
            </w:r>
            <w:proofErr w:type="gramStart"/>
            <w:r w:rsidRPr="00993791"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  <w:proofErr w:type="gramEnd"/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791"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4438A0" w:rsidRPr="00993791" w:rsidTr="00993791">
        <w:trPr>
          <w:trHeight w:val="222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993791" w:rsidRDefault="004438A0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993791" w:rsidRDefault="00993791" w:rsidP="00993791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Право на заключение договора на размещ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ние нестационарного торгового объекта (НТО) по адресу: город Магадан, улица Прол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тарская, 43  (в районе «Торговых рядов «</w:t>
            </w:r>
            <w:proofErr w:type="spellStart"/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Фреш</w:t>
            </w:r>
            <w:proofErr w:type="spellEnd"/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» - место 7). С учетным номером м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ста размещения НТО 201  (в соответствии с приложением № 1 к п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становлению мэрии г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рода Магадана от 24.05.2021 № 1482)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993791" w:rsidRDefault="004F583A" w:rsidP="00993791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27.</w:t>
            </w:r>
            <w:r w:rsidR="00993791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04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  <w:r w:rsidR="009338F6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202</w:t>
            </w:r>
            <w:r w:rsidR="00993791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, http://utp.sberbank-ast.ru</w:t>
            </w:r>
            <w:r w:rsidR="004438A0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9338F6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</w:t>
            </w:r>
            <w:r w:rsidR="004438A0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993791" w:rsidRDefault="00993791" w:rsidP="00993791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791" w:rsidRPr="00993791" w:rsidRDefault="00993791" w:rsidP="00993791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 ИП Смирнова Татьяна Валерьевна</w:t>
            </w:r>
          </w:p>
          <w:p w:rsidR="00993791" w:rsidRPr="00993791" w:rsidRDefault="00993791" w:rsidP="00993791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2. ООО «КОТЛЕТИКО»</w:t>
            </w:r>
          </w:p>
          <w:p w:rsidR="004F583A" w:rsidRPr="00993791" w:rsidRDefault="00993791" w:rsidP="00433D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3. ООО «АКВА</w:t>
            </w:r>
            <w:r w:rsidR="00433D7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</w:t>
            </w:r>
            <w:bookmarkStart w:id="0" w:name="_GoBack"/>
            <w:bookmarkEnd w:id="0"/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993791" w:rsidRDefault="00993791" w:rsidP="00993791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5784,58</w:t>
            </w:r>
            <w:r w:rsidR="004F583A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791" w:rsidRDefault="00993791" w:rsidP="00993791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ООО «АКВАФИТ» </w:t>
            </w:r>
          </w:p>
          <w:p w:rsidR="004438A0" w:rsidRPr="00993791" w:rsidRDefault="004438A0" w:rsidP="00993791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(</w:t>
            </w:r>
            <w:r w:rsidR="00097A0C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победитель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аукциона)</w:t>
            </w: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6FC1"/>
    <w:multiLevelType w:val="hybridMultilevel"/>
    <w:tmpl w:val="9336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BC2170"/>
    <w:multiLevelType w:val="hybridMultilevel"/>
    <w:tmpl w:val="E974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A38F5"/>
    <w:multiLevelType w:val="hybridMultilevel"/>
    <w:tmpl w:val="9336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>
    <w:nsid w:val="77A300A3"/>
    <w:multiLevelType w:val="hybridMultilevel"/>
    <w:tmpl w:val="D8E68CA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1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6"/>
  </w:num>
  <w:num w:numId="13">
    <w:abstractNumId w:val="12"/>
  </w:num>
  <w:num w:numId="14">
    <w:abstractNumId w:val="5"/>
  </w:num>
  <w:num w:numId="15">
    <w:abstractNumId w:val="10"/>
  </w:num>
  <w:num w:numId="16">
    <w:abstractNumId w:val="14"/>
  </w:num>
  <w:num w:numId="17">
    <w:abstractNumId w:val="1"/>
  </w:num>
  <w:num w:numId="18">
    <w:abstractNumId w:val="15"/>
  </w:num>
  <w:num w:numId="19">
    <w:abstractNumId w:val="19"/>
  </w:num>
  <w:num w:numId="20">
    <w:abstractNumId w:val="2"/>
  </w:num>
  <w:num w:numId="21">
    <w:abstractNumId w:val="20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97A0C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3D7E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4F583A"/>
    <w:rsid w:val="00504D8A"/>
    <w:rsid w:val="005053C9"/>
    <w:rsid w:val="00517F31"/>
    <w:rsid w:val="00522DF0"/>
    <w:rsid w:val="00523A2D"/>
    <w:rsid w:val="00523FAE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338F6"/>
    <w:rsid w:val="0094027B"/>
    <w:rsid w:val="009475C7"/>
    <w:rsid w:val="00953249"/>
    <w:rsid w:val="00954878"/>
    <w:rsid w:val="00964A45"/>
    <w:rsid w:val="00974877"/>
    <w:rsid w:val="009779B9"/>
    <w:rsid w:val="009936E9"/>
    <w:rsid w:val="00993791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74EC9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75CD7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9</cp:revision>
  <cp:lastPrinted>2013-08-13T00:22:00Z</cp:lastPrinted>
  <dcterms:created xsi:type="dcterms:W3CDTF">2020-09-28T00:01:00Z</dcterms:created>
  <dcterms:modified xsi:type="dcterms:W3CDTF">2022-05-03T22:14:00Z</dcterms:modified>
</cp:coreProperties>
</file>