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2268"/>
        <w:gridCol w:w="1418"/>
        <w:gridCol w:w="1984"/>
        <w:gridCol w:w="1560"/>
        <w:gridCol w:w="4252"/>
      </w:tblGrid>
      <w:tr w:rsidR="004438A0" w:rsidTr="00CC2D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(рассмотрения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4438A0" w:rsidTr="00CC2D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D2588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</w:t>
            </w:r>
          </w:p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договора на размещение</w:t>
            </w:r>
          </w:p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нестационарного торгового объекта в городе Магадане,</w:t>
            </w:r>
          </w:p>
          <w:p w:rsidR="004438A0" w:rsidRPr="00567AFE" w:rsidRDefault="00CC2D4A" w:rsidP="00CC2D4A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улица Гагарина, д. 5 (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в районе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магазина ТС «Вира» и парковки у торгового комплекса «Торг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вые ряды»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) 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(учетный номер м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ста размещения НТО –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32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Default="00CC2D4A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29 декабря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 xml:space="preserve"> 2021. г. Магадан, пл. Горьк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го, д. 1 (рассмотр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ние з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явок на участие в аукц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D2588" w:rsidRDefault="004438A0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D4A" w:rsidRPr="00CC2D4A" w:rsidRDefault="004438A0" w:rsidP="00CC2D4A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C2D4A"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CC2D4A" w:rsidRPr="00CC2D4A">
              <w:rPr>
                <w:rFonts w:ascii="Times New Roman" w:eastAsiaTheme="minorHAnsi" w:hAnsi="Times New Roman"/>
                <w:bCs/>
                <w:lang w:eastAsia="en-US"/>
              </w:rPr>
              <w:t>Аникеев Дмитрий</w:t>
            </w:r>
          </w:p>
          <w:p w:rsidR="004438A0" w:rsidRPr="00CD6FAA" w:rsidRDefault="00CC2D4A" w:rsidP="00CC2D4A">
            <w:pPr>
              <w:jc w:val="center"/>
              <w:rPr>
                <w:rFonts w:eastAsiaTheme="minorHAnsi"/>
                <w:lang w:eastAsia="en-US"/>
              </w:rPr>
            </w:pPr>
            <w:r w:rsidRPr="00CC2D4A">
              <w:rPr>
                <w:rFonts w:ascii="Times New Roman" w:eastAsiaTheme="minorHAnsi" w:hAnsi="Times New Roman"/>
                <w:lang w:eastAsia="en-US"/>
              </w:rPr>
              <w:t>Алекса</w:t>
            </w:r>
            <w:r w:rsidRPr="00CC2D4A">
              <w:rPr>
                <w:rFonts w:ascii="Times New Roman" w:eastAsiaTheme="minorHAnsi" w:hAnsi="Times New Roman"/>
                <w:lang w:eastAsia="en-US"/>
              </w:rPr>
              <w:t>н</w:t>
            </w:r>
            <w:r w:rsidRPr="00CC2D4A">
              <w:rPr>
                <w:rFonts w:ascii="Times New Roman" w:eastAsiaTheme="minorHAnsi" w:hAnsi="Times New Roman"/>
                <w:lang w:eastAsia="en-US"/>
              </w:rPr>
              <w:t>дро</w:t>
            </w:r>
            <w:bookmarkStart w:id="0" w:name="_GoBack"/>
            <w:bookmarkEnd w:id="0"/>
            <w:r w:rsidRPr="00CC2D4A">
              <w:rPr>
                <w:rFonts w:ascii="Times New Roman" w:eastAsiaTheme="minorHAnsi" w:hAnsi="Times New Roman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CC2D4A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C2D4A">
              <w:rPr>
                <w:rFonts w:ascii="Times New Roman" w:eastAsiaTheme="minorHAnsi" w:hAnsi="Times New Roman"/>
                <w:bCs/>
                <w:lang w:eastAsia="en-US"/>
              </w:rPr>
              <w:t xml:space="preserve">9 949,04 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CC2D4A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Аникеев </w:t>
            </w:r>
            <w:r w:rsidRPr="00CC2D4A">
              <w:rPr>
                <w:rFonts w:ascii="Times New Roman" w:eastAsiaTheme="minorHAnsi" w:hAnsi="Times New Roman"/>
                <w:bCs/>
                <w:lang w:eastAsia="en-US"/>
              </w:rPr>
              <w:t>Дмитрий Александрович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(единственный участник ау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к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92B3C88"/>
    <w:multiLevelType w:val="hybridMultilevel"/>
    <w:tmpl w:val="F0A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2D4A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7</cp:revision>
  <cp:lastPrinted>2013-08-13T00:22:00Z</cp:lastPrinted>
  <dcterms:created xsi:type="dcterms:W3CDTF">2020-09-28T00:01:00Z</dcterms:created>
  <dcterms:modified xsi:type="dcterms:W3CDTF">2021-12-29T03:44:00Z</dcterms:modified>
</cp:coreProperties>
</file>