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7" w:rsidRPr="00056230" w:rsidRDefault="00881F8D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 xml:space="preserve"> </w:t>
      </w:r>
      <w:r w:rsidR="00AD05E9" w:rsidRPr="00056230">
        <w:rPr>
          <w:rFonts w:ascii="Times New Roman" w:hAnsi="Times New Roman"/>
          <w:b/>
        </w:rPr>
        <w:t>ИНФ</w:t>
      </w:r>
      <w:r w:rsidR="00C21BA0" w:rsidRPr="00056230">
        <w:rPr>
          <w:rFonts w:ascii="Times New Roman" w:hAnsi="Times New Roman"/>
          <w:b/>
        </w:rPr>
        <w:t xml:space="preserve">ОРМАЦИОННОЕ СООБЩЕНИЕ О РЕЗУЛЬТАТАХ </w:t>
      </w:r>
      <w:r w:rsidR="007D0EAE" w:rsidRPr="00056230">
        <w:rPr>
          <w:rFonts w:ascii="Times New Roman" w:hAnsi="Times New Roman"/>
          <w:b/>
        </w:rPr>
        <w:t>АУКЦИОНА</w:t>
      </w:r>
    </w:p>
    <w:p w:rsidR="00AE4EF7" w:rsidRPr="00056230" w:rsidRDefault="00C21BA0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>Комитет по управлению муниципальным имуществом города Магадана сообщает результаты</w:t>
      </w:r>
      <w:r w:rsidR="00AE4EF7" w:rsidRPr="00056230">
        <w:rPr>
          <w:rFonts w:ascii="Times New Roman" w:hAnsi="Times New Roman"/>
          <w:b/>
        </w:rPr>
        <w:t xml:space="preserve"> аукциона</w:t>
      </w:r>
    </w:p>
    <w:p w:rsidR="006E1121" w:rsidRPr="00056230" w:rsidRDefault="00AE4EF7" w:rsidP="00AE4EF7">
      <w:pPr>
        <w:spacing w:after="0" w:line="240" w:lineRule="auto"/>
        <w:jc w:val="center"/>
        <w:rPr>
          <w:rFonts w:ascii="Times New Roman" w:hAnsi="Times New Roman"/>
          <w:b/>
        </w:rPr>
      </w:pPr>
      <w:r w:rsidRPr="00056230">
        <w:rPr>
          <w:rFonts w:ascii="Times New Roman" w:hAnsi="Times New Roman"/>
          <w:b/>
        </w:rPr>
        <w:t>на право заключения договор</w:t>
      </w:r>
      <w:r w:rsidR="00157E3F" w:rsidRPr="00056230">
        <w:rPr>
          <w:rFonts w:ascii="Times New Roman" w:hAnsi="Times New Roman"/>
          <w:b/>
        </w:rPr>
        <w:t>ов</w:t>
      </w:r>
      <w:r w:rsidRPr="00056230">
        <w:rPr>
          <w:rFonts w:ascii="Times New Roman" w:hAnsi="Times New Roman"/>
          <w:b/>
        </w:rPr>
        <w:t xml:space="preserve"> на установку и эксплуатацию рекламн</w:t>
      </w:r>
      <w:r w:rsidR="00157E3F" w:rsidRPr="00056230">
        <w:rPr>
          <w:rFonts w:ascii="Times New Roman" w:hAnsi="Times New Roman"/>
          <w:b/>
        </w:rPr>
        <w:t>ых</w:t>
      </w:r>
      <w:r w:rsidRPr="00056230">
        <w:rPr>
          <w:rFonts w:ascii="Times New Roman" w:hAnsi="Times New Roman"/>
          <w:b/>
        </w:rPr>
        <w:t xml:space="preserve"> конструкци</w:t>
      </w:r>
      <w:r w:rsidR="00157E3F" w:rsidRPr="00056230">
        <w:rPr>
          <w:rFonts w:ascii="Times New Roman" w:hAnsi="Times New Roman"/>
          <w:b/>
        </w:rPr>
        <w:t>й</w:t>
      </w:r>
    </w:p>
    <w:p w:rsidR="006A06D8" w:rsidRPr="00056230" w:rsidRDefault="006A06D8" w:rsidP="00AE4EF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268"/>
        <w:gridCol w:w="2126"/>
        <w:gridCol w:w="3828"/>
      </w:tblGrid>
      <w:tr w:rsidR="00056230" w:rsidRPr="00056230" w:rsidTr="0005623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Участники аукциона, подавшие заявки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Итоговая ежегодная цена договора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56230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056230" w:rsidRPr="00056230" w:rsidTr="00056230">
        <w:trPr>
          <w:trHeight w:val="59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364BF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364BF" w:rsidP="00056230">
            <w:pPr>
              <w:contextualSpacing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364BF">
              <w:rPr>
                <w:rFonts w:ascii="Times New Roman" w:hAnsi="Times New Roman"/>
              </w:rPr>
              <w:t xml:space="preserve">Право на заключение договора на установку и эксплуатацию рекламной конструкции на земельном участке в городе Магадане, проспект Карла Маркса </w:t>
            </w:r>
            <w:r>
              <w:rPr>
                <w:rFonts w:ascii="Times New Roman" w:hAnsi="Times New Roman"/>
              </w:rPr>
              <w:t>(рекламная конструкция № 73</w:t>
            </w:r>
            <w:r w:rsidR="00056230" w:rsidRPr="0005623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 xml:space="preserve">11.11.2022 г.                       (рассмотрение заявок)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56230">
              <w:rPr>
                <w:rFonts w:ascii="Times New Roman" w:hAnsi="Times New Roman"/>
                <w:szCs w:val="20"/>
              </w:rPr>
              <w:t>Соин</w:t>
            </w:r>
            <w:proofErr w:type="spellEnd"/>
            <w:r w:rsidRPr="00056230">
              <w:rPr>
                <w:rFonts w:ascii="Times New Roman" w:hAnsi="Times New Roman"/>
                <w:szCs w:val="20"/>
              </w:rPr>
              <w:t xml:space="preserve"> Никита Васильевич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56230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56230">
              <w:rPr>
                <w:rFonts w:ascii="Times New Roman" w:hAnsi="Times New Roman"/>
                <w:szCs w:val="20"/>
              </w:rPr>
              <w:t>Соин</w:t>
            </w:r>
            <w:proofErr w:type="spellEnd"/>
            <w:r w:rsidRPr="00056230">
              <w:rPr>
                <w:rFonts w:ascii="Times New Roman" w:hAnsi="Times New Roman"/>
                <w:szCs w:val="20"/>
              </w:rPr>
              <w:t xml:space="preserve"> Никита Васильевич </w:t>
            </w:r>
            <w:r w:rsidRPr="00056230">
              <w:rPr>
                <w:rFonts w:ascii="Times New Roman" w:hAnsi="Times New Roman"/>
                <w:lang w:eastAsia="en-US"/>
              </w:rPr>
              <w:t>(единственный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05623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допущенный к аукциону, </w:t>
            </w:r>
            <w:r w:rsidRPr="00056230">
              <w:rPr>
                <w:rFonts w:ascii="Times New Roman" w:hAnsi="Times New Roman"/>
                <w:lang w:eastAsia="en-US"/>
              </w:rPr>
              <w:t>участник)</w:t>
            </w:r>
          </w:p>
        </w:tc>
      </w:tr>
      <w:tr w:rsidR="00056230" w:rsidRPr="00056230" w:rsidTr="00056230">
        <w:trPr>
          <w:trHeight w:val="45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Cs w:val="20"/>
              </w:rPr>
            </w:pPr>
            <w:r w:rsidRPr="00056230">
              <w:rPr>
                <w:rFonts w:ascii="Times New Roman" w:hAnsi="Times New Roman"/>
                <w:szCs w:val="20"/>
              </w:rPr>
              <w:t>Сергеев Виктор Николаевич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230" w:rsidRPr="00056230" w:rsidRDefault="00056230" w:rsidP="0005623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E63BA2" w:rsidRPr="00056230" w:rsidRDefault="001A253E" w:rsidP="00D61701">
      <w:pPr>
        <w:pStyle w:val="a4"/>
        <w:rPr>
          <w:rFonts w:ascii="Times New Roman" w:hAnsi="Times New Roman"/>
        </w:rPr>
      </w:pPr>
      <w:r w:rsidRPr="00056230">
        <w:rPr>
          <w:rFonts w:ascii="Times New Roman" w:hAnsi="Times New Roman"/>
        </w:rPr>
        <w:t xml:space="preserve"> </w:t>
      </w:r>
    </w:p>
    <w:sectPr w:rsidR="00E63BA2" w:rsidRPr="00056230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364BF"/>
    <w:rsid w:val="0004382E"/>
    <w:rsid w:val="00052064"/>
    <w:rsid w:val="00055694"/>
    <w:rsid w:val="00056230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B4A62"/>
    <w:rsid w:val="001C0D36"/>
    <w:rsid w:val="001C1C7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8677F"/>
    <w:rsid w:val="0069760F"/>
    <w:rsid w:val="006A06D8"/>
    <w:rsid w:val="006A1D6B"/>
    <w:rsid w:val="006A7268"/>
    <w:rsid w:val="006B7FA7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0F3D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1E06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61D1"/>
    <w:rsid w:val="00D233AE"/>
    <w:rsid w:val="00D35FD5"/>
    <w:rsid w:val="00D4542C"/>
    <w:rsid w:val="00D53F70"/>
    <w:rsid w:val="00D553CA"/>
    <w:rsid w:val="00D55D9B"/>
    <w:rsid w:val="00D57B97"/>
    <w:rsid w:val="00D61701"/>
    <w:rsid w:val="00D61A9C"/>
    <w:rsid w:val="00D63F2B"/>
    <w:rsid w:val="00D67837"/>
    <w:rsid w:val="00D72E37"/>
    <w:rsid w:val="00D80253"/>
    <w:rsid w:val="00D87632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60547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4F87-726D-426F-A0F0-B4D2172D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F552-F851-4098-B105-EACC8112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3</cp:revision>
  <cp:lastPrinted>2013-08-13T00:22:00Z</cp:lastPrinted>
  <dcterms:created xsi:type="dcterms:W3CDTF">2022-11-10T23:26:00Z</dcterms:created>
  <dcterms:modified xsi:type="dcterms:W3CDTF">2022-11-10T23:27:00Z</dcterms:modified>
</cp:coreProperties>
</file>