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D55D9B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  <w:r w:rsidR="0068677F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AA1195">
        <w:trPr>
          <w:trHeight w:val="7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E315A5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F8449E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</w:t>
            </w:r>
            <w:r w:rsidR="00E315A5" w:rsidRPr="00E315A5">
              <w:rPr>
                <w:rFonts w:ascii="Times New Roman" w:hAnsi="Times New Roman"/>
              </w:rPr>
              <w:t>в</w:t>
            </w:r>
            <w:r w:rsidR="00F8449E">
              <w:rPr>
                <w:rFonts w:ascii="Times New Roman" w:hAnsi="Times New Roman"/>
              </w:rPr>
              <w:t xml:space="preserve"> городе Магадане по улице Пролетарской, 46 (рекламная конструкция № 5</w:t>
            </w:r>
            <w:r w:rsidR="00E315A5">
              <w:rPr>
                <w:rFonts w:ascii="Times New Roman" w:hAnsi="Times New Roman"/>
              </w:rPr>
              <w:t>6</w:t>
            </w:r>
            <w:r w:rsidR="00AA1195" w:rsidRPr="00AA1195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F8449E" w:rsidP="00E315A5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26.12</w:t>
            </w:r>
            <w:bookmarkStart w:id="0" w:name="_GoBack"/>
            <w:bookmarkEnd w:id="0"/>
            <w:r w:rsidR="00E315A5">
              <w:rPr>
                <w:rFonts w:ascii="Times New Roman" w:eastAsiaTheme="minorHAnsi" w:hAnsi="Times New Roman"/>
                <w:bCs/>
                <w:lang w:eastAsia="en-US"/>
              </w:rPr>
              <w:t>.2022</w:t>
            </w:r>
            <w:r w:rsidR="00D55D9B">
              <w:rPr>
                <w:rFonts w:ascii="Times New Roman" w:eastAsiaTheme="minorHAnsi" w:hAnsi="Times New Roman"/>
                <w:bCs/>
                <w:lang w:eastAsia="en-US"/>
              </w:rPr>
              <w:t xml:space="preserve">                   </w:t>
            </w:r>
            <w:r w:rsidR="00E315A5">
              <w:rPr>
                <w:rFonts w:ascii="Times New Roman" w:eastAsiaTheme="minorHAnsi" w:hAnsi="Times New Roman"/>
                <w:bCs/>
                <w:lang w:eastAsia="en-US"/>
              </w:rPr>
              <w:t xml:space="preserve"> (аукцион)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E315A5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</w:t>
            </w:r>
            <w:r w:rsidR="00E315A5"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E315A5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---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E315A5" w:rsidP="001C1C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Аукцион признан несостоявшимся </w:t>
            </w:r>
            <w:r w:rsidRPr="00E315A5">
              <w:rPr>
                <w:rFonts w:ascii="Times New Roman" w:hAnsi="Times New Roman"/>
                <w:lang w:eastAsia="en-US"/>
              </w:rPr>
              <w:t>в связи с отсутствием участников аукциона,</w:t>
            </w:r>
            <w:r>
              <w:rPr>
                <w:rFonts w:ascii="Times New Roman" w:hAnsi="Times New Roman"/>
                <w:lang w:eastAsia="en-US"/>
              </w:rPr>
              <w:t xml:space="preserve"> допущенных к участию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B4A62"/>
    <w:rsid w:val="001C0D36"/>
    <w:rsid w:val="001C1C7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8677F"/>
    <w:rsid w:val="0069760F"/>
    <w:rsid w:val="006A06D8"/>
    <w:rsid w:val="006A1D6B"/>
    <w:rsid w:val="006A7268"/>
    <w:rsid w:val="006B7FA7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0F3D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1E06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5D9B"/>
    <w:rsid w:val="00D57B97"/>
    <w:rsid w:val="00D61701"/>
    <w:rsid w:val="00D61A9C"/>
    <w:rsid w:val="00D63F2B"/>
    <w:rsid w:val="00D67837"/>
    <w:rsid w:val="00D72E37"/>
    <w:rsid w:val="00D80253"/>
    <w:rsid w:val="00D87632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15A5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60547"/>
    <w:rsid w:val="00F8449E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6637D-39FF-41AF-B028-F1DFB66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FFB7-D9E3-4E14-922E-E2C04AB1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5</cp:revision>
  <cp:lastPrinted>2013-08-13T00:22:00Z</cp:lastPrinted>
  <dcterms:created xsi:type="dcterms:W3CDTF">2021-12-12T23:52:00Z</dcterms:created>
  <dcterms:modified xsi:type="dcterms:W3CDTF">2022-12-23T01:34:00Z</dcterms:modified>
</cp:coreProperties>
</file>