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042BF">
        <w:rPr>
          <w:sz w:val="20"/>
        </w:rPr>
        <w:t>18</w:t>
      </w:r>
      <w:r w:rsidR="00876E22">
        <w:rPr>
          <w:sz w:val="20"/>
        </w:rPr>
        <w:t>5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E2F28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E2F28"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494A6D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9A1A39" w:rsidP="006D777C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>
              <w:t>26</w:t>
            </w:r>
            <w:r w:rsidR="003D1098" w:rsidRPr="0026546B">
              <w:t xml:space="preserve"> мая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9A1A39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03 июля</w:t>
            </w:r>
            <w:r w:rsidR="00D56935" w:rsidRPr="003D1098">
              <w:t>2023 г. в 17</w:t>
            </w:r>
            <w:r w:rsidR="003D1098" w:rsidRPr="003D1098">
              <w:t>:</w:t>
            </w:r>
            <w:r w:rsidR="00D56935" w:rsidRPr="003D1098">
              <w:t>00 по магаданскому времени (09</w:t>
            </w:r>
            <w:r w:rsidR="003D1098" w:rsidRPr="003D1098">
              <w:t>:</w:t>
            </w:r>
            <w:r w:rsidR="00D56935" w:rsidRPr="003D1098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3D1098" w:rsidRDefault="009A1A39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06 июля</w:t>
            </w:r>
            <w:r w:rsidR="00D56935" w:rsidRPr="003D1098">
              <w:t xml:space="preserve">2023 г. в </w:t>
            </w:r>
            <w:r w:rsidR="003D1098" w:rsidRPr="003D1098">
              <w:t xml:space="preserve">10:00 по магаданскому времени (02:00 </w:t>
            </w:r>
            <w:r w:rsidR="00D56935" w:rsidRPr="003D1098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494A6D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3D1098">
                <w:rPr>
                  <w:rStyle w:val="a9"/>
                  <w:lang w:val="en-US"/>
                </w:rPr>
                <w:t>http</w:t>
              </w:r>
              <w:r w:rsidR="00D56935" w:rsidRPr="003D1098">
                <w:rPr>
                  <w:rStyle w:val="a9"/>
                </w:rPr>
                <w:t>://</w:t>
              </w:r>
              <w:r w:rsidR="00D56935" w:rsidRPr="003D1098">
                <w:rPr>
                  <w:rStyle w:val="a9"/>
                  <w:lang w:val="en-US"/>
                </w:rPr>
                <w:t>utp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sberbank</w:t>
              </w:r>
              <w:r w:rsidR="00D56935" w:rsidRPr="003D1098">
                <w:rPr>
                  <w:rStyle w:val="a9"/>
                </w:rPr>
                <w:t>-</w:t>
              </w:r>
              <w:r w:rsidR="00D56935" w:rsidRPr="003D1098">
                <w:rPr>
                  <w:rStyle w:val="a9"/>
                  <w:lang w:val="en-US"/>
                </w:rPr>
                <w:t>ast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9A1A39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07 июля</w:t>
            </w:r>
            <w:r w:rsidR="00D56935" w:rsidRPr="003D1098">
              <w:t xml:space="preserve">2023 г. с </w:t>
            </w:r>
            <w:r w:rsidR="003D1098" w:rsidRPr="003D1098">
              <w:t xml:space="preserve">09:00 по магаданскому времени (01:00 по московскому времени) </w:t>
            </w:r>
            <w:r w:rsidR="00D56935" w:rsidRPr="003D1098">
              <w:t>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5E4FAF" w:rsidRDefault="005E4FAF" w:rsidP="005E4FA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для </w:t>
      </w:r>
      <w:r>
        <w:rPr>
          <w:b/>
        </w:rPr>
        <w:t xml:space="preserve">индивидуального жилищного </w:t>
      </w:r>
      <w:r w:rsidRPr="00B25DAB">
        <w:rPr>
          <w:b/>
        </w:rPr>
        <w:t>строительства с кадастровым номером 49:09:</w:t>
      </w:r>
      <w:r>
        <w:rPr>
          <w:b/>
        </w:rPr>
        <w:t>030904:526</w:t>
      </w:r>
      <w:r w:rsidRPr="00B25DAB">
        <w:rPr>
          <w:b/>
        </w:rPr>
        <w:t xml:space="preserve"> площадью </w:t>
      </w:r>
      <w:r>
        <w:rPr>
          <w:b/>
        </w:rPr>
        <w:t xml:space="preserve">1117 </w:t>
      </w:r>
      <w:r w:rsidRPr="00B25DAB">
        <w:rPr>
          <w:b/>
        </w:rPr>
        <w:t>кв. м</w:t>
      </w:r>
      <w:r>
        <w:rPr>
          <w:b/>
        </w:rPr>
        <w:t xml:space="preserve"> в городе Магадане, в районе улицы Пригородной.</w:t>
      </w:r>
    </w:p>
    <w:p w:rsidR="005E4FAF" w:rsidRPr="00B25DAB" w:rsidRDefault="005E4FAF" w:rsidP="005E4FAF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 w:rsidRPr="00577C13">
        <w:t>постановление мэрии города Магадана от 15.12.2022 № 401</w:t>
      </w:r>
      <w:r>
        <w:t>7</w:t>
      </w:r>
      <w:r w:rsidRPr="00577C13">
        <w:t>-пм «О проведении аукциона на право заключения договора аренды земельного участка с кадастровым номером 49:09:</w:t>
      </w:r>
      <w:r>
        <w:t>030904</w:t>
      </w:r>
      <w:r w:rsidRPr="00577C13">
        <w:t>:</w:t>
      </w:r>
      <w:r>
        <w:t>526</w:t>
      </w:r>
      <w:r w:rsidRPr="00577C13">
        <w:t>»</w:t>
      </w:r>
      <w:r>
        <w:t>.</w:t>
      </w:r>
    </w:p>
    <w:p w:rsidR="005E4FAF" w:rsidRPr="006A5899" w:rsidRDefault="005E4FAF" w:rsidP="005E4FAF">
      <w:pPr>
        <w:autoSpaceDE w:val="0"/>
        <w:autoSpaceDN w:val="0"/>
        <w:spacing w:line="240" w:lineRule="auto"/>
        <w:ind w:firstLine="567"/>
        <w:jc w:val="both"/>
      </w:pPr>
      <w:r w:rsidRPr="006A5899">
        <w:t>Информация о предмете аукциона:</w:t>
      </w: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1"/>
        <w:gridCol w:w="7087"/>
      </w:tblGrid>
      <w:tr w:rsidR="005E4FAF" w:rsidRPr="00B25DAB" w:rsidTr="00D77458">
        <w:trPr>
          <w:jc w:val="center"/>
        </w:trPr>
        <w:tc>
          <w:tcPr>
            <w:tcW w:w="3411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>
              <w:t>49:09:030904:526</w:t>
            </w:r>
          </w:p>
        </w:tc>
      </w:tr>
      <w:tr w:rsidR="005E4FAF" w:rsidRPr="00B25DAB" w:rsidTr="00D77458">
        <w:trPr>
          <w:jc w:val="center"/>
        </w:trPr>
        <w:tc>
          <w:tcPr>
            <w:tcW w:w="3411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7087" w:type="dxa"/>
            <w:shd w:val="clear" w:color="auto" w:fill="auto"/>
          </w:tcPr>
          <w:p w:rsidR="005E4FAF" w:rsidRPr="00B25DAB" w:rsidRDefault="005E4FAF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0D91">
              <w:t>Зона застройки индивидуальными жилыми домами ЖЗ 105</w:t>
            </w:r>
          </w:p>
        </w:tc>
      </w:tr>
      <w:tr w:rsidR="005E4FAF" w:rsidRPr="00B25DAB" w:rsidTr="00D77458">
        <w:trPr>
          <w:jc w:val="center"/>
        </w:trPr>
        <w:tc>
          <w:tcPr>
            <w:tcW w:w="3411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</w:pPr>
            <w:r w:rsidRPr="00E30D91">
              <w:t>Для индивидуального жилищного строительства</w:t>
            </w:r>
          </w:p>
        </w:tc>
      </w:tr>
      <w:tr w:rsidR="005E4FAF" w:rsidRPr="00B25DAB" w:rsidTr="00D77458">
        <w:trPr>
          <w:jc w:val="center"/>
        </w:trPr>
        <w:tc>
          <w:tcPr>
            <w:tcW w:w="3411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</w:pPr>
            <w:r>
              <w:t xml:space="preserve">Российская Федерация, </w:t>
            </w:r>
            <w:r w:rsidRPr="006F72B1">
              <w:t xml:space="preserve">Магаданская область, город Магадан, </w:t>
            </w:r>
            <w:r w:rsidRPr="00577C13">
              <w:t>в районе улицы Пригородной</w:t>
            </w:r>
          </w:p>
        </w:tc>
      </w:tr>
      <w:tr w:rsidR="005E4FAF" w:rsidRPr="00B25DAB" w:rsidTr="00D77458">
        <w:trPr>
          <w:jc w:val="center"/>
        </w:trPr>
        <w:tc>
          <w:tcPr>
            <w:tcW w:w="3411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>
              <w:t>1117 кв. м</w:t>
            </w:r>
          </w:p>
        </w:tc>
      </w:tr>
      <w:tr w:rsidR="005E4FAF" w:rsidRPr="00B25DAB" w:rsidTr="00D77458">
        <w:trPr>
          <w:jc w:val="center"/>
        </w:trPr>
        <w:tc>
          <w:tcPr>
            <w:tcW w:w="3411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92297" w:rsidRPr="00B25DAB" w:rsidTr="00D77458">
        <w:trPr>
          <w:jc w:val="center"/>
        </w:trPr>
        <w:tc>
          <w:tcPr>
            <w:tcW w:w="3411" w:type="dxa"/>
            <w:shd w:val="clear" w:color="auto" w:fill="auto"/>
          </w:tcPr>
          <w:p w:rsidR="00492297" w:rsidRPr="00B25DAB" w:rsidRDefault="00492297" w:rsidP="00D77458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торгах:</w:t>
            </w:r>
          </w:p>
        </w:tc>
        <w:tc>
          <w:tcPr>
            <w:tcW w:w="7087" w:type="dxa"/>
            <w:shd w:val="clear" w:color="auto" w:fill="auto"/>
          </w:tcPr>
          <w:p w:rsidR="00492297" w:rsidRDefault="00492297" w:rsidP="00D77458">
            <w:pPr>
              <w:autoSpaceDE w:val="0"/>
              <w:autoSpaceDN w:val="0"/>
              <w:spacing w:line="240" w:lineRule="auto"/>
              <w:jc w:val="both"/>
            </w:pPr>
            <w:r>
              <w:t>Первый аукцион</w:t>
            </w:r>
          </w:p>
        </w:tc>
      </w:tr>
      <w:tr w:rsidR="005E4FAF" w:rsidRPr="00B25DAB" w:rsidTr="00D77458">
        <w:trPr>
          <w:trHeight w:val="498"/>
          <w:jc w:val="center"/>
        </w:trPr>
        <w:tc>
          <w:tcPr>
            <w:tcW w:w="3411" w:type="dxa"/>
            <w:shd w:val="clear" w:color="auto" w:fill="auto"/>
          </w:tcPr>
          <w:p w:rsidR="005E4FAF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5E4FAF" w:rsidRPr="00B25DAB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7087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E4FAF" w:rsidRPr="00B25DAB" w:rsidTr="00D77458">
        <w:trPr>
          <w:jc w:val="center"/>
        </w:trPr>
        <w:tc>
          <w:tcPr>
            <w:tcW w:w="3411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E4FAF" w:rsidRPr="00B25DAB" w:rsidTr="00D77458">
        <w:trPr>
          <w:jc w:val="center"/>
        </w:trPr>
        <w:tc>
          <w:tcPr>
            <w:tcW w:w="3411" w:type="dxa"/>
            <w:shd w:val="clear" w:color="auto" w:fill="auto"/>
          </w:tcPr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Земельный участок расположен в ЗОУИТ 49:09-6.650 «ВЛ-6кв ф-р «Звероферма».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 xml:space="preserve">1) набрасывать на провода и опоры воздушных линий электропередачи </w:t>
            </w:r>
            <w:r w:rsidRPr="00390AEA">
              <w:lastRenderedPageBreak/>
              <w:t>посторонние предметы, а также подниматься на опоры воздушных линий электропередачи;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2)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3)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4) размещать свалки;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5)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В охранных зонах, установленных для объектов электросетевого хозяйства напряжением свыше 1000 вольт, запрещается: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1) складировать или размещать хранилища любых, в том числе горюче-смазочных, материалов;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2)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3)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1) строительство, капитальный ремонт, реконструкция или снос зданий и сооружений;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2) взрывные, мелиоративные работы, в том числе связанные с временным затоплением земель;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3) посадка и вырубка деревьев и кустарников;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4)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5) проход плавательных средств,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6) 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электропередачи);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7) земляные работы на глубине более 0,3 м (на вспахиваемых землях на глубине более 0,45 метра), а также планировка грунта (в охранных зонах подземных кабельных линий электропередачи).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В охранных зонах, установленных для объектов электросетевого хозяйства напряжением до 1000 вольт, без письменного решения о согласовании сетевых организаций запрещается: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 xml:space="preserve">1) размещать детские и спортивные площадки, стадионы, рынки, торговые точки, загоны для скота, гаражи и стоянки всех видов машин и механизмов (в охранных зонах воздушных линий электропередачи); </w:t>
            </w:r>
          </w:p>
          <w:p w:rsidR="005E4FAF" w:rsidRPr="00390AEA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 w:rsidRPr="00390AEA">
              <w:t>2) складировать или размещать хранилища любых, в том числе горюче-смазочных, материалов.</w:t>
            </w:r>
          </w:p>
        </w:tc>
      </w:tr>
      <w:tr w:rsidR="005E4FAF" w:rsidRPr="00B25DAB" w:rsidTr="00D77458">
        <w:trPr>
          <w:jc w:val="center"/>
        </w:trPr>
        <w:tc>
          <w:tcPr>
            <w:tcW w:w="3411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Ограничения для участников аукциона</w:t>
            </w:r>
          </w:p>
        </w:tc>
        <w:tc>
          <w:tcPr>
            <w:tcW w:w="7087" w:type="dxa"/>
            <w:shd w:val="clear" w:color="auto" w:fill="auto"/>
          </w:tcPr>
          <w:p w:rsidR="005E4FAF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п. 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5E4FAF" w:rsidRPr="00B25DAB" w:rsidTr="00D77458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5E4FAF" w:rsidRPr="00496641" w:rsidRDefault="005E4FAF" w:rsidP="00D77458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5E4FAF" w:rsidRPr="00B25DAB" w:rsidRDefault="005E4FAF" w:rsidP="00D77458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5E4FAF" w:rsidRPr="00B25DAB" w:rsidTr="00D77458">
        <w:trPr>
          <w:jc w:val="center"/>
        </w:trPr>
        <w:tc>
          <w:tcPr>
            <w:tcW w:w="3411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</w:pPr>
            <w:r w:rsidRPr="00B25DAB">
              <w:t xml:space="preserve">Параметры разрешенного </w:t>
            </w:r>
            <w:r w:rsidRPr="00B25DAB">
              <w:lastRenderedPageBreak/>
              <w:t>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5E4FAF" w:rsidRDefault="005E4FAF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 xml:space="preserve">1. Предельные (минимальные и (или) максимальные) размеры земельных </w:t>
            </w:r>
            <w:r>
              <w:lastRenderedPageBreak/>
              <w:t>участков, в том числе их площадь - не менее 600 кв. м и не более 1500 кв. м. Для ранее учтенных земельных участок допускается от 200 кв. м до 1500 кв. м.</w:t>
            </w:r>
          </w:p>
          <w:p w:rsidR="005E4FAF" w:rsidRDefault="005E4FAF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5E4FAF" w:rsidRDefault="005E4FAF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5E4FAF" w:rsidRPr="00B25DAB" w:rsidRDefault="005E4FAF" w:rsidP="00D7745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5E4FAF" w:rsidRPr="00B25DAB" w:rsidTr="00D77458">
        <w:trPr>
          <w:jc w:val="center"/>
        </w:trPr>
        <w:tc>
          <w:tcPr>
            <w:tcW w:w="3411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5E4FAF" w:rsidRDefault="005E4FAF" w:rsidP="00D77458">
            <w:pPr>
              <w:spacing w:line="240" w:lineRule="auto"/>
              <w:jc w:val="both"/>
            </w:pPr>
            <w:r w:rsidRPr="007917A7">
              <w:t>Теплоснабжение</w:t>
            </w:r>
            <w:r w:rsidRPr="0005706E">
              <w:t xml:space="preserve"> (письмо </w:t>
            </w:r>
            <w:r>
              <w:t xml:space="preserve"> МУП г.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18.11.2022</w:t>
            </w:r>
            <w:r w:rsidRPr="0005706E">
              <w:t xml:space="preserve"> № </w:t>
            </w:r>
            <w:r>
              <w:t>08-3036</w:t>
            </w:r>
            <w:r w:rsidRPr="0005706E">
              <w:t>):</w:t>
            </w:r>
            <w:r w:rsidRPr="008D6228">
              <w:t>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</w:t>
            </w:r>
            <w:r>
              <w:t>ого образования «Город Магадан».</w:t>
            </w:r>
          </w:p>
          <w:p w:rsidR="005E4FAF" w:rsidRPr="006322C8" w:rsidRDefault="005E4FAF" w:rsidP="00D77458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25.11.2022</w:t>
            </w:r>
            <w:r w:rsidRPr="00496641">
              <w:t xml:space="preserve"> № </w:t>
            </w:r>
            <w:r>
              <w:t>7071</w:t>
            </w:r>
            <w:r w:rsidRPr="00496641">
              <w:t>):</w:t>
            </w:r>
            <w:r w:rsidRPr="008D6228">
              <w:t>Водопровод:</w:t>
            </w:r>
            <w:r w:rsidRPr="005D3D35">
              <w:t>подключение к инженерно-техн</w:t>
            </w:r>
            <w:r>
              <w:t>ическим сетям земельного участка невозможно в связи с отсутствием в данном районе сетей холодного водоснабжения и канализации, находящихся в хозяйственном ведении МУП г. Магадана «Водоканал». Подключение возможно будет при комплексном освоении земельных участков в данном районе. Предусмотреть устройство для отбора проб сточных вод в автономную систему канализации для проведения лабораторного анализа стоков перед приемом их в городскую канализацию. Сброс производственных сточных вод в городскую канализацию без предварительной очистки на локальных очистных сооружениях запрещен.</w:t>
            </w:r>
          </w:p>
        </w:tc>
      </w:tr>
      <w:tr w:rsidR="005E4FAF" w:rsidRPr="00B25DAB" w:rsidTr="00D77458">
        <w:trPr>
          <w:jc w:val="center"/>
        </w:trPr>
        <w:tc>
          <w:tcPr>
            <w:tcW w:w="3411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</w:t>
            </w:r>
            <w:r w:rsidR="00A6533F">
              <w:t>ических условий МУП г. Магадана</w:t>
            </w:r>
            <w:r>
              <w:t xml:space="preserve"> «Водоканал»  -  3 года</w:t>
            </w:r>
          </w:p>
        </w:tc>
      </w:tr>
      <w:tr w:rsidR="005E4FAF" w:rsidRPr="00B25DAB" w:rsidTr="00D77458">
        <w:trPr>
          <w:jc w:val="center"/>
        </w:trPr>
        <w:tc>
          <w:tcPr>
            <w:tcW w:w="3411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</w:tcPr>
          <w:p w:rsidR="005E4FAF" w:rsidRPr="00B25DAB" w:rsidRDefault="005E4FAF" w:rsidP="00D77458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A6533F" w:rsidRPr="005424A2" w:rsidTr="00A6533F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F" w:rsidRPr="005424A2" w:rsidRDefault="00A6533F" w:rsidP="00D77458">
            <w:pPr>
              <w:autoSpaceDE w:val="0"/>
              <w:autoSpaceDN w:val="0"/>
              <w:spacing w:line="240" w:lineRule="auto"/>
            </w:pPr>
            <w:r w:rsidRPr="005424A2">
              <w:t>Льгота по арендной плате: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F" w:rsidRPr="005424A2" w:rsidRDefault="00A6533F" w:rsidP="00D77458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A6533F" w:rsidRPr="005424A2" w:rsidTr="00A6533F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F" w:rsidRPr="005424A2" w:rsidRDefault="00A6533F" w:rsidP="00D77458">
            <w:pPr>
              <w:autoSpaceDE w:val="0"/>
              <w:autoSpaceDN w:val="0"/>
              <w:spacing w:line="240" w:lineRule="auto"/>
            </w:pPr>
            <w:r w:rsidRPr="005424A2">
              <w:t>Права на земельный участок: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F" w:rsidRPr="005424A2" w:rsidRDefault="00A6533F" w:rsidP="00D77458">
            <w:pPr>
              <w:autoSpaceDE w:val="0"/>
              <w:autoSpaceDN w:val="0"/>
              <w:spacing w:line="240" w:lineRule="auto"/>
              <w:jc w:val="both"/>
            </w:pPr>
            <w:r w:rsidRPr="005424A2">
              <w:t>Земельный участок относится к земельным участкам, собственность на которые не разграничена</w:t>
            </w:r>
          </w:p>
        </w:tc>
      </w:tr>
      <w:tr w:rsidR="00A6533F" w:rsidTr="00A6533F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F" w:rsidRPr="005424A2" w:rsidRDefault="00A6533F" w:rsidP="00D77458">
            <w:pPr>
              <w:autoSpaceDE w:val="0"/>
              <w:autoSpaceDN w:val="0"/>
              <w:spacing w:line="240" w:lineRule="auto"/>
            </w:pPr>
            <w:r w:rsidRPr="005424A2">
      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F" w:rsidRDefault="00A6533F" w:rsidP="00D77458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A6533F" w:rsidRPr="005424A2" w:rsidTr="00A6533F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F" w:rsidRPr="005424A2" w:rsidRDefault="00A6533F" w:rsidP="00D77458">
            <w:pPr>
              <w:autoSpaceDE w:val="0"/>
              <w:autoSpaceDN w:val="0"/>
              <w:spacing w:line="240" w:lineRule="auto"/>
            </w:pPr>
            <w:r w:rsidRPr="00663F5C">
      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3F" w:rsidRPr="005424A2" w:rsidRDefault="00A6533F" w:rsidP="00D77458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5E4FAF" w:rsidRPr="00DC4542" w:rsidRDefault="005E4FAF" w:rsidP="005E4FAF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 w:rsidR="009E2C37">
        <w:t>279 000</w:t>
      </w:r>
      <w:r w:rsidRPr="00DC4542">
        <w:t xml:space="preserve"> (</w:t>
      </w:r>
      <w:r w:rsidR="009E2C37">
        <w:t>двести семьдесят девять тысяч</w:t>
      </w:r>
      <w:r w:rsidRPr="00DC4542">
        <w:t xml:space="preserve">) рублей 00 копеек (НДС не облагается). </w:t>
      </w:r>
    </w:p>
    <w:p w:rsidR="005E4FAF" w:rsidRPr="00DC4542" w:rsidRDefault="001E29E8" w:rsidP="005E4FAF">
      <w:pPr>
        <w:autoSpaceDE w:val="0"/>
        <w:autoSpaceDN w:val="0"/>
        <w:spacing w:line="240" w:lineRule="auto"/>
        <w:ind w:firstLine="567"/>
        <w:jc w:val="both"/>
      </w:pPr>
      <w:r>
        <w:t>Шаг аукциона:</w:t>
      </w:r>
      <w:r w:rsidR="003D43F5">
        <w:t xml:space="preserve">8 000 </w:t>
      </w:r>
      <w:r w:rsidR="005E4FAF" w:rsidRPr="00DC4542">
        <w:t>(</w:t>
      </w:r>
      <w:r w:rsidR="003D43F5">
        <w:t>восемь тысяч</w:t>
      </w:r>
      <w:r w:rsidR="005E4FAF" w:rsidRPr="00DC4542">
        <w:t xml:space="preserve">) рублей 00 копеек. </w:t>
      </w:r>
    </w:p>
    <w:p w:rsidR="005E4FAF" w:rsidRPr="00DC4542" w:rsidRDefault="001E29E8" w:rsidP="005E4FAF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</w:t>
      </w:r>
      <w:r w:rsidR="003D43F5">
        <w:t xml:space="preserve">55 800 </w:t>
      </w:r>
      <w:r w:rsidR="005E4FAF" w:rsidRPr="00DC4542">
        <w:t>(</w:t>
      </w:r>
      <w:r w:rsidR="003D43F5">
        <w:t>пятьдесят пять тысяч восемьсот</w:t>
      </w:r>
      <w:r w:rsidR="005E4FAF" w:rsidRPr="00DC4542">
        <w:t xml:space="preserve">) рублей 00 копеек. </w:t>
      </w:r>
    </w:p>
    <w:p w:rsidR="005E4FAF" w:rsidRPr="00DC4542" w:rsidRDefault="005E4FAF" w:rsidP="005E4FAF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 xml:space="preserve">20 лет. </w:t>
      </w:r>
    </w:p>
    <w:p w:rsidR="001E0C43" w:rsidRDefault="001E0C43" w:rsidP="002010F8">
      <w:pPr>
        <w:spacing w:line="240" w:lineRule="auto"/>
        <w:ind w:firstLine="567"/>
        <w:jc w:val="center"/>
        <w:rPr>
          <w:b/>
        </w:rPr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</w:t>
      </w:r>
      <w:r w:rsidRPr="00C507DF">
        <w:lastRenderedPageBreak/>
        <w:t xml:space="preserve">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</w:t>
      </w:r>
      <w:r w:rsidRPr="00C507DF">
        <w:rPr>
          <w:bCs/>
          <w:iCs/>
        </w:rPr>
        <w:lastRenderedPageBreak/>
        <w:t xml:space="preserve">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Pr="00C507DF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</w:t>
      </w:r>
      <w:r w:rsidRPr="00C507DF">
        <w:lastRenderedPageBreak/>
        <w:t xml:space="preserve">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Задатки не возвращаютсялицам,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</w:t>
      </w:r>
      <w:r w:rsidRPr="00C507DF">
        <w:lastRenderedPageBreak/>
        <w:t xml:space="preserve">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4B4" w:rsidRDefault="00DC74B4" w:rsidP="00E45868">
      <w:pPr>
        <w:spacing w:line="240" w:lineRule="auto"/>
      </w:pPr>
      <w:r>
        <w:separator/>
      </w:r>
    </w:p>
  </w:endnote>
  <w:endnote w:type="continuationSeparator" w:id="1">
    <w:p w:rsidR="00DC74B4" w:rsidRDefault="00DC74B4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4B4" w:rsidRDefault="00DC74B4" w:rsidP="00E45868">
      <w:pPr>
        <w:spacing w:line="240" w:lineRule="auto"/>
      </w:pPr>
      <w:r>
        <w:separator/>
      </w:r>
    </w:p>
  </w:footnote>
  <w:footnote w:type="continuationSeparator" w:id="1">
    <w:p w:rsidR="00DC74B4" w:rsidRDefault="00DC74B4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4FF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0BC5"/>
    <w:rsid w:val="000B1794"/>
    <w:rsid w:val="000B200B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6060"/>
    <w:rsid w:val="000C7102"/>
    <w:rsid w:val="000C7370"/>
    <w:rsid w:val="000C7FBF"/>
    <w:rsid w:val="000D09BE"/>
    <w:rsid w:val="000D2AD6"/>
    <w:rsid w:val="000D3918"/>
    <w:rsid w:val="000D4FC3"/>
    <w:rsid w:val="000D73B0"/>
    <w:rsid w:val="000E0EF8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178DD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25A6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0C43"/>
    <w:rsid w:val="001E29E8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99B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94545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B7C5D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0AEA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2A87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1098"/>
    <w:rsid w:val="003D2505"/>
    <w:rsid w:val="003D32CD"/>
    <w:rsid w:val="003D4015"/>
    <w:rsid w:val="003D43F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2297"/>
    <w:rsid w:val="004939C6"/>
    <w:rsid w:val="00494223"/>
    <w:rsid w:val="0049483F"/>
    <w:rsid w:val="00494A6D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273E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4DA2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4F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6282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2F28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769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1E41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714"/>
    <w:rsid w:val="00826E80"/>
    <w:rsid w:val="00827B5C"/>
    <w:rsid w:val="0083166C"/>
    <w:rsid w:val="00831920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22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07F0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5BC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A39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2C37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009F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533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5842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56DDF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A54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458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1FE5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C74B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58E7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4611B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A343-7AAC-4044-8179-7182FBEB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5422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4</cp:revision>
  <cp:lastPrinted>2023-05-17T00:54:00Z</cp:lastPrinted>
  <dcterms:created xsi:type="dcterms:W3CDTF">2023-05-17T01:12:00Z</dcterms:created>
  <dcterms:modified xsi:type="dcterms:W3CDTF">2023-05-17T04:22:00Z</dcterms:modified>
</cp:coreProperties>
</file>