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BA" w:rsidRPr="00CE211F" w:rsidRDefault="00A55D3F" w:rsidP="004E0AE3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802FBA" w:rsidRPr="00A55D3F" w:rsidRDefault="00802FBA" w:rsidP="004E0AE3">
      <w:pPr>
        <w:jc w:val="right"/>
        <w:rPr>
          <w:rFonts w:ascii="Times New Roman" w:hAnsi="Times New Roman"/>
        </w:rPr>
      </w:pPr>
      <w:r w:rsidRPr="00A55D3F">
        <w:rPr>
          <w:rFonts w:ascii="Times New Roman" w:hAnsi="Times New Roman"/>
        </w:rPr>
        <w:t>Заместитель мэра г</w:t>
      </w:r>
      <w:r w:rsidR="00EB2DD5">
        <w:rPr>
          <w:rFonts w:ascii="Times New Roman" w:hAnsi="Times New Roman"/>
        </w:rPr>
        <w:t>орода</w:t>
      </w:r>
      <w:r w:rsidRPr="00A55D3F">
        <w:rPr>
          <w:rFonts w:ascii="Times New Roman" w:hAnsi="Times New Roman"/>
        </w:rPr>
        <w:t xml:space="preserve"> Магадана </w:t>
      </w:r>
    </w:p>
    <w:p w:rsidR="00802FBA" w:rsidRPr="00A55D3F" w:rsidRDefault="00A55D3F" w:rsidP="004E0A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802FBA" w:rsidRPr="00A55D3F">
        <w:rPr>
          <w:rFonts w:ascii="Times New Roman" w:hAnsi="Times New Roman"/>
        </w:rPr>
        <w:t>___</w:t>
      </w:r>
      <w:r w:rsidR="000D51F1">
        <w:rPr>
          <w:rFonts w:ascii="Times New Roman" w:hAnsi="Times New Roman"/>
        </w:rPr>
        <w:t>____</w:t>
      </w:r>
      <w:r w:rsidR="00802FBA" w:rsidRPr="00A55D3F">
        <w:rPr>
          <w:rFonts w:ascii="Times New Roman" w:hAnsi="Times New Roman"/>
        </w:rPr>
        <w:t>__________Ю.М. Казетов</w:t>
      </w:r>
    </w:p>
    <w:p w:rsidR="00802FBA" w:rsidRPr="00CE211F" w:rsidRDefault="00802FBA" w:rsidP="004E0AE3">
      <w:pPr>
        <w:pStyle w:val="aa"/>
        <w:spacing w:before="0" w:beforeAutospacing="0" w:after="0" w:afterAutospacing="0"/>
        <w:jc w:val="right"/>
        <w:rPr>
          <w:b/>
        </w:rPr>
      </w:pPr>
      <w:r w:rsidRPr="00A55D3F">
        <w:t>«__</w:t>
      </w:r>
      <w:r w:rsidR="000D51F1">
        <w:t>_</w:t>
      </w:r>
      <w:r w:rsidRPr="00A55D3F">
        <w:t>__»</w:t>
      </w:r>
      <w:r w:rsidR="00A55D3F">
        <w:t xml:space="preserve"> </w:t>
      </w:r>
      <w:r w:rsidR="00704C3E">
        <w:t>___</w:t>
      </w:r>
      <w:r w:rsidR="000D51F1">
        <w:t>___</w:t>
      </w:r>
      <w:r w:rsidR="00704C3E">
        <w:t>__________</w:t>
      </w:r>
      <w:r w:rsidRPr="00A55D3F">
        <w:t xml:space="preserve"> 20</w:t>
      </w:r>
      <w:r w:rsidR="005A3E63">
        <w:t>2</w:t>
      </w:r>
      <w:r w:rsidR="0096046D">
        <w:rPr>
          <w:lang w:val="en-US"/>
        </w:rPr>
        <w:t>4</w:t>
      </w:r>
      <w:r w:rsidR="00704C3E">
        <w:t>г.</w:t>
      </w:r>
    </w:p>
    <w:p w:rsidR="004E0AE3" w:rsidRDefault="004E0AE3" w:rsidP="004E0AE3">
      <w:pPr>
        <w:tabs>
          <w:tab w:val="center" w:pos="4860"/>
        </w:tabs>
        <w:ind w:left="-284" w:right="-454"/>
        <w:jc w:val="right"/>
        <w:outlineLvl w:val="0"/>
        <w:rPr>
          <w:rFonts w:ascii="Calibri" w:hAnsi="Calibri"/>
          <w:b/>
          <w:sz w:val="18"/>
          <w:szCs w:val="18"/>
        </w:rPr>
      </w:pPr>
    </w:p>
    <w:p w:rsidR="000D51F1" w:rsidRPr="000D51F1" w:rsidRDefault="000D51F1" w:rsidP="000D51F1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0D51F1">
        <w:rPr>
          <w:rFonts w:ascii="Times New Roman" w:hAnsi="Times New Roman"/>
          <w:b/>
          <w:szCs w:val="24"/>
        </w:rPr>
        <w:t>КОМПЛЕКСНЫЙ ПЛАН</w:t>
      </w:r>
    </w:p>
    <w:p w:rsidR="00EB2DD5" w:rsidRPr="000D51F1" w:rsidRDefault="00802FBA" w:rsidP="00802FBA">
      <w:pPr>
        <w:tabs>
          <w:tab w:val="center" w:pos="4860"/>
        </w:tabs>
        <w:jc w:val="center"/>
        <w:outlineLvl w:val="0"/>
        <w:rPr>
          <w:rFonts w:ascii="Times New Roman" w:hAnsi="Times New Roman"/>
          <w:b/>
          <w:color w:val="000000"/>
          <w:szCs w:val="24"/>
        </w:rPr>
      </w:pPr>
      <w:r w:rsidRPr="000D51F1">
        <w:rPr>
          <w:rFonts w:ascii="Times New Roman" w:hAnsi="Times New Roman"/>
          <w:b/>
          <w:color w:val="000000"/>
          <w:szCs w:val="24"/>
        </w:rPr>
        <w:t>мероприятий по пр</w:t>
      </w:r>
      <w:r w:rsidR="00704C3E" w:rsidRPr="000D51F1">
        <w:rPr>
          <w:rFonts w:ascii="Times New Roman" w:hAnsi="Times New Roman"/>
          <w:b/>
          <w:color w:val="000000"/>
          <w:szCs w:val="24"/>
        </w:rPr>
        <w:t>едупреждению распространения туберкулеза с</w:t>
      </w:r>
      <w:r w:rsidRPr="000D51F1">
        <w:rPr>
          <w:rFonts w:ascii="Times New Roman" w:hAnsi="Times New Roman"/>
          <w:b/>
          <w:color w:val="000000"/>
          <w:szCs w:val="24"/>
        </w:rPr>
        <w:t>реди населения г</w:t>
      </w:r>
      <w:r w:rsidR="00EB2DD5" w:rsidRPr="000D51F1">
        <w:rPr>
          <w:rFonts w:ascii="Times New Roman" w:hAnsi="Times New Roman"/>
          <w:b/>
          <w:color w:val="000000"/>
          <w:szCs w:val="24"/>
        </w:rPr>
        <w:t>орода</w:t>
      </w:r>
      <w:r w:rsidRPr="000D51F1">
        <w:rPr>
          <w:rFonts w:ascii="Times New Roman" w:hAnsi="Times New Roman"/>
          <w:b/>
          <w:color w:val="000000"/>
          <w:szCs w:val="24"/>
        </w:rPr>
        <w:t xml:space="preserve"> Магадана</w:t>
      </w:r>
    </w:p>
    <w:p w:rsidR="00802FBA" w:rsidRPr="000D51F1" w:rsidRDefault="00802FBA" w:rsidP="00802FBA">
      <w:pPr>
        <w:tabs>
          <w:tab w:val="center" w:pos="4860"/>
        </w:tabs>
        <w:jc w:val="center"/>
        <w:outlineLvl w:val="0"/>
        <w:rPr>
          <w:rFonts w:ascii="Times New Roman" w:hAnsi="Times New Roman"/>
          <w:b/>
          <w:color w:val="000000"/>
          <w:szCs w:val="24"/>
        </w:rPr>
      </w:pPr>
      <w:r w:rsidRPr="000D51F1">
        <w:rPr>
          <w:rFonts w:ascii="Times New Roman" w:hAnsi="Times New Roman"/>
          <w:b/>
          <w:color w:val="000000"/>
          <w:szCs w:val="24"/>
        </w:rPr>
        <w:t xml:space="preserve"> на 20</w:t>
      </w:r>
      <w:r w:rsidR="005A3E63">
        <w:rPr>
          <w:rFonts w:ascii="Times New Roman" w:hAnsi="Times New Roman"/>
          <w:b/>
          <w:color w:val="000000"/>
          <w:szCs w:val="24"/>
        </w:rPr>
        <w:t>2</w:t>
      </w:r>
      <w:r w:rsidR="0096046D">
        <w:rPr>
          <w:rFonts w:ascii="Times New Roman" w:hAnsi="Times New Roman"/>
          <w:b/>
          <w:color w:val="000000"/>
          <w:szCs w:val="24"/>
          <w:lang w:val="en-US"/>
        </w:rPr>
        <w:t>4</w:t>
      </w:r>
      <w:r w:rsidRPr="000D51F1">
        <w:rPr>
          <w:rFonts w:ascii="Times New Roman" w:hAnsi="Times New Roman"/>
          <w:b/>
          <w:color w:val="000000"/>
          <w:szCs w:val="24"/>
        </w:rPr>
        <w:t>-20</w:t>
      </w:r>
      <w:r w:rsidR="00A55D3F" w:rsidRPr="000D51F1">
        <w:rPr>
          <w:rFonts w:ascii="Times New Roman" w:hAnsi="Times New Roman"/>
          <w:b/>
          <w:color w:val="000000"/>
          <w:szCs w:val="24"/>
        </w:rPr>
        <w:t>2</w:t>
      </w:r>
      <w:r w:rsidR="0096046D">
        <w:rPr>
          <w:rFonts w:ascii="Times New Roman" w:hAnsi="Times New Roman"/>
          <w:b/>
          <w:color w:val="000000"/>
          <w:szCs w:val="24"/>
          <w:lang w:val="en-US"/>
        </w:rPr>
        <w:t>5</w:t>
      </w:r>
      <w:r w:rsidRPr="000D51F1">
        <w:rPr>
          <w:rFonts w:ascii="Times New Roman" w:hAnsi="Times New Roman"/>
          <w:b/>
          <w:color w:val="000000"/>
          <w:szCs w:val="24"/>
        </w:rPr>
        <w:t xml:space="preserve"> г</w:t>
      </w:r>
      <w:r w:rsidR="000D51F1" w:rsidRPr="000D51F1">
        <w:rPr>
          <w:rFonts w:ascii="Times New Roman" w:hAnsi="Times New Roman"/>
          <w:b/>
          <w:color w:val="000000"/>
          <w:szCs w:val="24"/>
        </w:rPr>
        <w:t>г.</w:t>
      </w:r>
    </w:p>
    <w:p w:rsidR="00802FBA" w:rsidRPr="00CE211F" w:rsidRDefault="00802FBA" w:rsidP="00802FBA">
      <w:pPr>
        <w:tabs>
          <w:tab w:val="center" w:pos="4860"/>
        </w:tabs>
        <w:outlineLvl w:val="0"/>
        <w:rPr>
          <w:rFonts w:ascii="Calibri" w:hAnsi="Calibri"/>
          <w:b/>
          <w:sz w:val="18"/>
          <w:szCs w:val="18"/>
        </w:rPr>
      </w:pPr>
    </w:p>
    <w:tbl>
      <w:tblPr>
        <w:tblW w:w="15593" w:type="dxa"/>
        <w:tblInd w:w="-5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7914"/>
        <w:gridCol w:w="1843"/>
        <w:gridCol w:w="5245"/>
      </w:tblGrid>
      <w:tr w:rsidR="00704C3E" w:rsidRPr="00387D84" w:rsidTr="00297270">
        <w:tc>
          <w:tcPr>
            <w:tcW w:w="591" w:type="dxa"/>
          </w:tcPr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  <w:lang w:val="en-US"/>
              </w:rPr>
              <w:t>NN</w:t>
            </w:r>
            <w:r w:rsidRPr="005269A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914" w:type="dxa"/>
          </w:tcPr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</w:tcPr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</w:rPr>
              <w:t>Срок</w:t>
            </w:r>
          </w:p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5245" w:type="dxa"/>
          </w:tcPr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704C3E" w:rsidRPr="00DD5998" w:rsidTr="00297270">
        <w:trPr>
          <w:trHeight w:val="228"/>
        </w:trPr>
        <w:tc>
          <w:tcPr>
            <w:tcW w:w="591" w:type="dxa"/>
          </w:tcPr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914" w:type="dxa"/>
          </w:tcPr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704C3E" w:rsidRPr="005269A1" w:rsidRDefault="00704C3E" w:rsidP="001A09B7">
            <w:pPr>
              <w:jc w:val="center"/>
              <w:rPr>
                <w:b/>
                <w:szCs w:val="22"/>
              </w:rPr>
            </w:pPr>
            <w:r w:rsidRPr="005269A1">
              <w:rPr>
                <w:b/>
                <w:sz w:val="22"/>
                <w:szCs w:val="22"/>
              </w:rPr>
              <w:t>4</w:t>
            </w:r>
          </w:p>
        </w:tc>
      </w:tr>
      <w:tr w:rsidR="00E77443" w:rsidRPr="0039081E" w:rsidTr="004042DF">
        <w:trPr>
          <w:trHeight w:val="406"/>
        </w:trPr>
        <w:tc>
          <w:tcPr>
            <w:tcW w:w="1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443" w:rsidRPr="008F3E14" w:rsidRDefault="00E77443" w:rsidP="004042DF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  <w:r w:rsidRPr="008F3E14">
              <w:rPr>
                <w:rFonts w:ascii="Times New Roman" w:hAnsi="Times New Roman"/>
                <w:b/>
                <w:sz w:val="22"/>
                <w:szCs w:val="22"/>
              </w:rPr>
              <w:t>Организационные мероприятия</w:t>
            </w:r>
          </w:p>
        </w:tc>
      </w:tr>
      <w:tr w:rsidR="005C178A" w:rsidRPr="00805E30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78A" w:rsidRPr="00D4727E" w:rsidRDefault="005C178A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78A" w:rsidRPr="00D4727E" w:rsidRDefault="005C178A" w:rsidP="0096046D">
            <w:pPr>
              <w:tabs>
                <w:tab w:val="center" w:pos="4860"/>
              </w:tabs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Разработ</w:t>
            </w:r>
            <w:r w:rsidR="005269A1" w:rsidRPr="00D4727E">
              <w:rPr>
                <w:rFonts w:ascii="Times New Roman" w:hAnsi="Times New Roman"/>
                <w:sz w:val="22"/>
                <w:szCs w:val="22"/>
              </w:rPr>
              <w:t>ка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 xml:space="preserve"> Комплексн</w:t>
            </w:r>
            <w:r w:rsidR="005269A1" w:rsidRPr="00D4727E">
              <w:rPr>
                <w:rFonts w:ascii="Times New Roman" w:hAnsi="Times New Roman"/>
                <w:sz w:val="22"/>
                <w:szCs w:val="22"/>
              </w:rPr>
              <w:t>ого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 xml:space="preserve"> план</w:t>
            </w:r>
            <w:r w:rsidR="005269A1" w:rsidRPr="00D4727E">
              <w:rPr>
                <w:rFonts w:ascii="Times New Roman" w:hAnsi="Times New Roman"/>
                <w:sz w:val="22"/>
                <w:szCs w:val="22"/>
              </w:rPr>
              <w:t>а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 xml:space="preserve"> мероприятий по </w:t>
            </w:r>
            <w:r w:rsidR="005269A1" w:rsidRPr="00D4727E">
              <w:rPr>
                <w:rFonts w:ascii="Times New Roman" w:hAnsi="Times New Roman"/>
                <w:color w:val="000000"/>
                <w:sz w:val="22"/>
                <w:szCs w:val="22"/>
              </w:rPr>
              <w:t>предупреждению распространения туберкулеза среди населения города Магадана на 20</w:t>
            </w:r>
            <w:r w:rsidR="00627284" w:rsidRPr="00D4727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96046D" w:rsidRPr="00D4727E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5269A1" w:rsidRPr="00D4727E">
              <w:rPr>
                <w:rFonts w:ascii="Times New Roman" w:hAnsi="Times New Roman"/>
                <w:color w:val="000000"/>
                <w:sz w:val="22"/>
                <w:szCs w:val="22"/>
              </w:rPr>
              <w:t>-202</w:t>
            </w:r>
            <w:r w:rsidR="0096046D" w:rsidRPr="00D4727E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5269A1" w:rsidRPr="00D472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гг.</w:t>
            </w:r>
            <w:r w:rsidR="00627284" w:rsidRPr="00D4727E">
              <w:rPr>
                <w:rFonts w:ascii="Times New Roman" w:hAnsi="Times New Roman"/>
                <w:sz w:val="22"/>
                <w:szCs w:val="22"/>
              </w:rPr>
              <w:t xml:space="preserve"> при необходимости проводить  ежегодную корректировку с учетом эпидемической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A1" w:rsidRPr="00D4727E" w:rsidRDefault="0096046D" w:rsidP="005269A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D4727E">
              <w:rPr>
                <w:b w:val="0"/>
                <w:sz w:val="22"/>
                <w:szCs w:val="22"/>
              </w:rPr>
              <w:t>апрель</w:t>
            </w:r>
          </w:p>
          <w:p w:rsidR="005C178A" w:rsidRPr="00D4727E" w:rsidRDefault="005C178A" w:rsidP="0096046D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4727E">
              <w:rPr>
                <w:b w:val="0"/>
                <w:sz w:val="22"/>
                <w:szCs w:val="22"/>
              </w:rPr>
              <w:t>20</w:t>
            </w:r>
            <w:r w:rsidR="00627284" w:rsidRPr="00D4727E">
              <w:rPr>
                <w:b w:val="0"/>
                <w:sz w:val="22"/>
                <w:szCs w:val="22"/>
              </w:rPr>
              <w:t>2</w:t>
            </w:r>
            <w:r w:rsidR="0096046D" w:rsidRPr="00D4727E">
              <w:rPr>
                <w:b w:val="0"/>
                <w:sz w:val="22"/>
                <w:szCs w:val="22"/>
              </w:rPr>
              <w:t>4</w:t>
            </w:r>
            <w:r w:rsidRPr="00D4727E">
              <w:rPr>
                <w:b w:val="0"/>
                <w:sz w:val="22"/>
                <w:szCs w:val="22"/>
              </w:rPr>
              <w:t xml:space="preserve"> г</w:t>
            </w:r>
            <w:r w:rsidR="005269A1" w:rsidRPr="00D4727E">
              <w:rPr>
                <w:b w:val="0"/>
                <w:sz w:val="22"/>
                <w:szCs w:val="22"/>
              </w:rPr>
              <w:t>ода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78A" w:rsidRPr="00D4727E" w:rsidRDefault="005C178A" w:rsidP="00DD599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Санитарно-противоэпидемическая подкомиссия города Магадана</w:t>
            </w:r>
          </w:p>
        </w:tc>
      </w:tr>
      <w:tr w:rsidR="00E77443" w:rsidRPr="00805E30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443" w:rsidRPr="00D4727E" w:rsidRDefault="00E77443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443" w:rsidRPr="00D4727E" w:rsidRDefault="00E77443" w:rsidP="0096046D">
            <w:pPr>
              <w:tabs>
                <w:tab w:val="center" w:pos="4860"/>
              </w:tabs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 xml:space="preserve">Корректировка Комплексного плана мероприятий по </w:t>
            </w:r>
            <w:r w:rsidRPr="00D4727E">
              <w:rPr>
                <w:rFonts w:ascii="Times New Roman" w:hAnsi="Times New Roman"/>
                <w:color w:val="000000"/>
                <w:sz w:val="22"/>
                <w:szCs w:val="22"/>
              </w:rPr>
              <w:t>предупреждению распространения туберкулеза среди населения города Магадана на 202</w:t>
            </w:r>
            <w:r w:rsidR="0096046D" w:rsidRPr="00D4727E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D4727E">
              <w:rPr>
                <w:rFonts w:ascii="Times New Roman" w:hAnsi="Times New Roman"/>
                <w:color w:val="000000"/>
                <w:sz w:val="22"/>
                <w:szCs w:val="22"/>
              </w:rPr>
              <w:t>-202</w:t>
            </w:r>
            <w:r w:rsidR="0096046D" w:rsidRPr="00D4727E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D472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гг.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 xml:space="preserve"> с учетом эпидемической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443" w:rsidRPr="00D4727E" w:rsidRDefault="00E77443" w:rsidP="005269A1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D4727E">
              <w:rPr>
                <w:b w:val="0"/>
                <w:sz w:val="22"/>
                <w:szCs w:val="22"/>
              </w:rPr>
              <w:t>При необходимости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443" w:rsidRPr="00D4727E" w:rsidRDefault="00E77443" w:rsidP="00DD599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Санитарно-противоэпидемическая подкомиссия города Магадана</w:t>
            </w:r>
          </w:p>
        </w:tc>
      </w:tr>
      <w:tr w:rsidR="00DD5998" w:rsidRPr="00805E30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998" w:rsidRPr="00D4727E" w:rsidRDefault="00DD5998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998" w:rsidRPr="00D4727E" w:rsidRDefault="00766F2C" w:rsidP="005269A1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4727E">
              <w:rPr>
                <w:b w:val="0"/>
                <w:sz w:val="22"/>
                <w:szCs w:val="22"/>
              </w:rPr>
              <w:t>Рассм</w:t>
            </w:r>
            <w:r w:rsidR="005269A1" w:rsidRPr="00D4727E">
              <w:rPr>
                <w:b w:val="0"/>
                <w:sz w:val="22"/>
                <w:szCs w:val="22"/>
              </w:rPr>
              <w:t>отрение</w:t>
            </w:r>
            <w:r w:rsidRPr="00D4727E">
              <w:rPr>
                <w:b w:val="0"/>
                <w:sz w:val="22"/>
                <w:szCs w:val="22"/>
              </w:rPr>
              <w:t xml:space="preserve"> </w:t>
            </w:r>
            <w:r w:rsidR="00DD5998" w:rsidRPr="00D4727E">
              <w:rPr>
                <w:b w:val="0"/>
                <w:sz w:val="22"/>
                <w:szCs w:val="22"/>
              </w:rPr>
              <w:t>на заседаниях санитарно-противоэпидемической подкомиссии города Магадана вопрос</w:t>
            </w:r>
            <w:r w:rsidR="005269A1" w:rsidRPr="00D4727E">
              <w:rPr>
                <w:b w:val="0"/>
                <w:sz w:val="22"/>
                <w:szCs w:val="22"/>
              </w:rPr>
              <w:t>а о</w:t>
            </w:r>
            <w:r w:rsidR="00DD5998" w:rsidRPr="00D4727E">
              <w:rPr>
                <w:b w:val="0"/>
                <w:sz w:val="22"/>
                <w:szCs w:val="22"/>
              </w:rPr>
              <w:t xml:space="preserve"> состояни</w:t>
            </w:r>
            <w:r w:rsidR="005269A1" w:rsidRPr="00D4727E">
              <w:rPr>
                <w:b w:val="0"/>
                <w:sz w:val="22"/>
                <w:szCs w:val="22"/>
              </w:rPr>
              <w:t>и</w:t>
            </w:r>
            <w:r w:rsidR="00DD5998" w:rsidRPr="00D4727E">
              <w:rPr>
                <w:b w:val="0"/>
                <w:sz w:val="22"/>
                <w:szCs w:val="22"/>
              </w:rPr>
              <w:t xml:space="preserve"> заболеваемости туберкулезом и мер</w:t>
            </w:r>
            <w:r w:rsidR="005269A1" w:rsidRPr="00D4727E">
              <w:rPr>
                <w:b w:val="0"/>
                <w:sz w:val="22"/>
                <w:szCs w:val="22"/>
              </w:rPr>
              <w:t>ах</w:t>
            </w:r>
            <w:r w:rsidR="00DD5998" w:rsidRPr="00D4727E">
              <w:rPr>
                <w:b w:val="0"/>
                <w:sz w:val="22"/>
                <w:szCs w:val="22"/>
              </w:rPr>
              <w:t xml:space="preserve"> по предупреждению его распространени</w:t>
            </w:r>
            <w:r w:rsidR="005269A1" w:rsidRPr="00D4727E">
              <w:rPr>
                <w:b w:val="0"/>
                <w:sz w:val="22"/>
                <w:szCs w:val="22"/>
              </w:rPr>
              <w:t>я среди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998" w:rsidRPr="00D4727E" w:rsidRDefault="005269A1" w:rsidP="005269A1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4727E">
              <w:rPr>
                <w:b w:val="0"/>
                <w:color w:val="000000"/>
                <w:sz w:val="22"/>
                <w:szCs w:val="22"/>
              </w:rPr>
              <w:t xml:space="preserve">В течение всего периода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998" w:rsidRPr="00D4727E" w:rsidRDefault="00DD5998" w:rsidP="00DD599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Председатель санитарно-противоэпидемической подкомиссии города Магадана</w:t>
            </w:r>
          </w:p>
          <w:p w:rsidR="00DD5998" w:rsidRPr="00D4727E" w:rsidRDefault="00DD5998" w:rsidP="00DD59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6F2C" w:rsidRPr="00805E30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F2C" w:rsidRPr="00D4727E" w:rsidRDefault="00766F2C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F2C" w:rsidRPr="00D4727E" w:rsidRDefault="00B166E9" w:rsidP="0078007B">
            <w:pPr>
              <w:pStyle w:val="3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4727E">
              <w:rPr>
                <w:b w:val="0"/>
                <w:color w:val="000000"/>
                <w:sz w:val="22"/>
                <w:szCs w:val="22"/>
              </w:rPr>
              <w:t>Участие в о</w:t>
            </w:r>
            <w:r w:rsidR="005C178A" w:rsidRPr="00D4727E">
              <w:rPr>
                <w:b w:val="0"/>
                <w:color w:val="000000"/>
                <w:sz w:val="22"/>
                <w:szCs w:val="22"/>
              </w:rPr>
              <w:t>рганизаци</w:t>
            </w:r>
            <w:r w:rsidR="0078007B" w:rsidRPr="00D4727E">
              <w:rPr>
                <w:b w:val="0"/>
                <w:color w:val="000000"/>
                <w:sz w:val="22"/>
                <w:szCs w:val="22"/>
              </w:rPr>
              <w:t>и</w:t>
            </w:r>
            <w:r w:rsidR="005C178A" w:rsidRPr="00D4727E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D4727E">
              <w:rPr>
                <w:b w:val="0"/>
                <w:color w:val="000000"/>
                <w:sz w:val="22"/>
                <w:szCs w:val="22"/>
              </w:rPr>
              <w:t xml:space="preserve">и проведении </w:t>
            </w:r>
            <w:r w:rsidR="000C4306" w:rsidRPr="00D4727E">
              <w:rPr>
                <w:b w:val="0"/>
                <w:color w:val="000000"/>
                <w:sz w:val="22"/>
                <w:szCs w:val="22"/>
              </w:rPr>
              <w:t>пресс-конференций, посвященных Всемирному дню борьбы с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F2C" w:rsidRPr="00D4727E" w:rsidRDefault="001A09B7" w:rsidP="001A09B7">
            <w:pPr>
              <w:pStyle w:val="3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4727E">
              <w:rPr>
                <w:b w:val="0"/>
                <w:color w:val="000000"/>
                <w:sz w:val="22"/>
                <w:szCs w:val="22"/>
              </w:rPr>
              <w:t>Ежегодно в марте месяце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4AD" w:rsidRPr="00D4727E" w:rsidRDefault="00766F2C" w:rsidP="009614AD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4727E">
              <w:rPr>
                <w:b w:val="0"/>
                <w:sz w:val="22"/>
                <w:szCs w:val="22"/>
              </w:rPr>
              <w:t>Отдел охраны здоровья мэрии города Магадана</w:t>
            </w:r>
            <w:r w:rsidR="009614AD" w:rsidRPr="00D4727E">
              <w:rPr>
                <w:b w:val="0"/>
                <w:sz w:val="22"/>
                <w:szCs w:val="22"/>
              </w:rPr>
              <w:t xml:space="preserve">, </w:t>
            </w:r>
          </w:p>
          <w:p w:rsidR="00766F2C" w:rsidRPr="00D4727E" w:rsidRDefault="009614AD" w:rsidP="009614AD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4727E">
              <w:rPr>
                <w:b w:val="0"/>
                <w:sz w:val="22"/>
                <w:szCs w:val="22"/>
              </w:rPr>
              <w:t>Департамент образования мэрии города Магадана,</w:t>
            </w:r>
          </w:p>
          <w:p w:rsidR="009614AD" w:rsidRPr="00D4727E" w:rsidRDefault="009614AD" w:rsidP="009614AD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4727E">
              <w:rPr>
                <w:b w:val="0"/>
                <w:sz w:val="22"/>
                <w:szCs w:val="22"/>
              </w:rPr>
              <w:t>Муниципальные СМИ,</w:t>
            </w:r>
          </w:p>
          <w:p w:rsidR="009614AD" w:rsidRPr="00D4727E" w:rsidRDefault="009614AD" w:rsidP="009614AD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4727E">
              <w:rPr>
                <w:b w:val="0"/>
                <w:sz w:val="22"/>
                <w:szCs w:val="22"/>
              </w:rPr>
              <w:t>Министерство здравоохранения и демографической политики</w:t>
            </w:r>
            <w:r w:rsidR="00D76654" w:rsidRPr="00D4727E">
              <w:rPr>
                <w:b w:val="0"/>
                <w:sz w:val="22"/>
                <w:szCs w:val="22"/>
              </w:rPr>
              <w:t xml:space="preserve"> </w:t>
            </w:r>
            <w:r w:rsidR="0078007B" w:rsidRPr="00D4727E">
              <w:rPr>
                <w:b w:val="0"/>
                <w:sz w:val="22"/>
                <w:szCs w:val="22"/>
              </w:rPr>
              <w:t xml:space="preserve">Магаданской области </w:t>
            </w:r>
            <w:r w:rsidR="00D76654" w:rsidRPr="00D4727E">
              <w:rPr>
                <w:b w:val="0"/>
                <w:sz w:val="22"/>
                <w:szCs w:val="22"/>
              </w:rPr>
              <w:t>(по согласованию)</w:t>
            </w:r>
            <w:r w:rsidRPr="00D4727E">
              <w:rPr>
                <w:b w:val="0"/>
                <w:sz w:val="22"/>
                <w:szCs w:val="22"/>
              </w:rPr>
              <w:t xml:space="preserve">, </w:t>
            </w:r>
          </w:p>
          <w:p w:rsidR="009614AD" w:rsidRPr="00D4727E" w:rsidRDefault="009614AD" w:rsidP="009614AD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4727E">
              <w:rPr>
                <w:b w:val="0"/>
                <w:sz w:val="22"/>
                <w:szCs w:val="22"/>
              </w:rPr>
              <w:t>Управление Роспотребнадзора по Магаданской области</w:t>
            </w:r>
            <w:r w:rsidR="00D76654" w:rsidRPr="00D4727E">
              <w:rPr>
                <w:b w:val="0"/>
                <w:sz w:val="22"/>
                <w:szCs w:val="22"/>
              </w:rPr>
              <w:t xml:space="preserve"> (по согласованию)</w:t>
            </w:r>
            <w:r w:rsidRPr="00D4727E">
              <w:rPr>
                <w:b w:val="0"/>
                <w:sz w:val="22"/>
                <w:szCs w:val="22"/>
              </w:rPr>
              <w:t>,</w:t>
            </w:r>
          </w:p>
          <w:p w:rsidR="009614AD" w:rsidRPr="00D4727E" w:rsidRDefault="009614AD" w:rsidP="009614AD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4727E">
              <w:rPr>
                <w:b w:val="0"/>
                <w:sz w:val="22"/>
                <w:szCs w:val="22"/>
              </w:rPr>
              <w:t>ФБУЗ «Центр гигиены и эпидемиологии в Магаданской области» (по согласованию)</w:t>
            </w:r>
          </w:p>
        </w:tc>
      </w:tr>
      <w:tr w:rsidR="008F3E14" w:rsidRPr="00805E30" w:rsidTr="004042DF">
        <w:trPr>
          <w:trHeight w:val="406"/>
        </w:trPr>
        <w:tc>
          <w:tcPr>
            <w:tcW w:w="1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3E14" w:rsidRPr="00805E30" w:rsidRDefault="008F3E14" w:rsidP="0040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5E30">
              <w:rPr>
                <w:rFonts w:ascii="Times New Roman" w:hAnsi="Times New Roman"/>
                <w:b/>
                <w:sz w:val="22"/>
                <w:szCs w:val="22"/>
              </w:rPr>
              <w:t>2. Мероприятия по профилактике туберкулеза среди взрослого населения</w:t>
            </w:r>
          </w:p>
        </w:tc>
      </w:tr>
      <w:tr w:rsidR="00491EE9" w:rsidRPr="00805E30" w:rsidTr="004042DF">
        <w:trPr>
          <w:trHeight w:val="271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D4727E" w:rsidRDefault="00491EE9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D4727E" w:rsidRDefault="000C4306" w:rsidP="00A92C1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О</w:t>
            </w:r>
            <w:r w:rsidR="00B166E9" w:rsidRPr="00D4727E">
              <w:rPr>
                <w:rFonts w:ascii="Times New Roman" w:hAnsi="Times New Roman"/>
                <w:sz w:val="22"/>
                <w:szCs w:val="22"/>
              </w:rPr>
              <w:t xml:space="preserve">беспечение </w:t>
            </w:r>
            <w:r w:rsidR="00A92C14" w:rsidRPr="00D4727E">
              <w:rPr>
                <w:rFonts w:ascii="Times New Roman" w:hAnsi="Times New Roman"/>
                <w:sz w:val="22"/>
                <w:szCs w:val="22"/>
              </w:rPr>
              <w:t>организации</w:t>
            </w:r>
            <w:r w:rsidR="003F06F8" w:rsidRPr="00D4727E">
              <w:rPr>
                <w:rFonts w:ascii="Times New Roman" w:hAnsi="Times New Roman"/>
                <w:sz w:val="22"/>
                <w:szCs w:val="22"/>
              </w:rPr>
              <w:t xml:space="preserve"> прохождения работниками</w:t>
            </w:r>
            <w:r w:rsidR="008F3E14" w:rsidRPr="00D472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1EE9" w:rsidRPr="00D4727E">
              <w:rPr>
                <w:rFonts w:ascii="Times New Roman" w:hAnsi="Times New Roman"/>
                <w:sz w:val="22"/>
                <w:szCs w:val="22"/>
              </w:rPr>
              <w:t>профилактических медицинских осмотр</w:t>
            </w:r>
            <w:r w:rsidR="003F06F8" w:rsidRPr="00D4727E">
              <w:rPr>
                <w:rFonts w:ascii="Times New Roman" w:hAnsi="Times New Roman"/>
                <w:sz w:val="22"/>
                <w:szCs w:val="22"/>
              </w:rPr>
              <w:t>ов</w:t>
            </w:r>
            <w:r w:rsidR="00491EE9" w:rsidRPr="00D4727E">
              <w:rPr>
                <w:rFonts w:ascii="Times New Roman" w:hAnsi="Times New Roman"/>
                <w:sz w:val="22"/>
                <w:szCs w:val="22"/>
              </w:rPr>
              <w:t xml:space="preserve"> с целью раннего выявления туберкулеза (пр</w:t>
            </w:r>
            <w:r w:rsidR="00CC78EB" w:rsidRPr="00D4727E">
              <w:rPr>
                <w:rFonts w:ascii="Times New Roman" w:hAnsi="Times New Roman"/>
                <w:sz w:val="22"/>
                <w:szCs w:val="22"/>
              </w:rPr>
              <w:t xml:space="preserve">едварительные, периодические медицинские осмотры, </w:t>
            </w:r>
            <w:r w:rsidR="005E1D4A" w:rsidRPr="00D4727E">
              <w:rPr>
                <w:rFonts w:ascii="Times New Roman" w:hAnsi="Times New Roman"/>
                <w:sz w:val="22"/>
                <w:szCs w:val="22"/>
              </w:rPr>
              <w:t xml:space="preserve">ПМО, </w:t>
            </w:r>
            <w:r w:rsidR="00CC78EB" w:rsidRPr="00D4727E">
              <w:rPr>
                <w:rFonts w:ascii="Times New Roman" w:hAnsi="Times New Roman"/>
                <w:sz w:val="22"/>
                <w:szCs w:val="22"/>
              </w:rPr>
              <w:t>диспансеризация)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D4727E" w:rsidRDefault="00491EE9" w:rsidP="00BF46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D4727E" w:rsidRDefault="00491EE9" w:rsidP="00BF46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Руководители отраслевых (функциональных) органов мэрии города Магадана и подведомственных учреждений</w:t>
            </w:r>
          </w:p>
        </w:tc>
      </w:tr>
      <w:tr w:rsidR="00491EE9" w:rsidRPr="00805E30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D4727E" w:rsidRDefault="00491EE9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EE9" w:rsidRPr="00D4727E" w:rsidRDefault="00491EE9" w:rsidP="00693D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 xml:space="preserve">Представление по запросу </w:t>
            </w:r>
            <w:r w:rsidR="0096046D" w:rsidRPr="00D4727E">
              <w:rPr>
                <w:rFonts w:ascii="Times New Roman" w:hAnsi="Times New Roman"/>
                <w:sz w:val="22"/>
                <w:szCs w:val="22"/>
              </w:rPr>
              <w:t>МОГБУЗ «Городская</w:t>
            </w:r>
            <w:r w:rsidR="00CC78EB" w:rsidRPr="00D4727E">
              <w:rPr>
                <w:rFonts w:ascii="Times New Roman" w:hAnsi="Times New Roman"/>
                <w:sz w:val="22"/>
                <w:szCs w:val="22"/>
              </w:rPr>
              <w:t xml:space="preserve"> поликлиник</w:t>
            </w:r>
            <w:r w:rsidR="0096046D" w:rsidRPr="00D4727E">
              <w:rPr>
                <w:rFonts w:ascii="Times New Roman" w:hAnsi="Times New Roman"/>
                <w:sz w:val="22"/>
                <w:szCs w:val="22"/>
              </w:rPr>
              <w:t>а»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93D10" w:rsidRPr="00D4727E">
              <w:rPr>
                <w:rFonts w:ascii="Times New Roman" w:hAnsi="Times New Roman"/>
                <w:sz w:val="22"/>
                <w:szCs w:val="22"/>
              </w:rPr>
              <w:t>информаци</w:t>
            </w:r>
            <w:r w:rsidR="00693D10" w:rsidRPr="00D4727E">
              <w:rPr>
                <w:rFonts w:ascii="Times New Roman" w:hAnsi="Times New Roman"/>
                <w:sz w:val="22"/>
                <w:szCs w:val="22"/>
              </w:rPr>
              <w:t>и</w:t>
            </w:r>
            <w:r w:rsidR="00693D10" w:rsidRPr="00D4727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93D10" w:rsidRPr="00D4727E">
              <w:rPr>
                <w:rFonts w:ascii="Times New Roman" w:hAnsi="Times New Roman"/>
                <w:sz w:val="22"/>
                <w:szCs w:val="22"/>
              </w:rPr>
              <w:lastRenderedPageBreak/>
              <w:t>необходим</w:t>
            </w:r>
            <w:r w:rsidR="00693D10" w:rsidRPr="00D4727E">
              <w:rPr>
                <w:rFonts w:ascii="Times New Roman" w:hAnsi="Times New Roman"/>
                <w:sz w:val="22"/>
                <w:szCs w:val="22"/>
              </w:rPr>
              <w:t>ой</w:t>
            </w:r>
            <w:r w:rsidR="00693D10" w:rsidRPr="00D4727E">
              <w:rPr>
                <w:rFonts w:ascii="Times New Roman" w:hAnsi="Times New Roman"/>
                <w:sz w:val="22"/>
                <w:szCs w:val="22"/>
              </w:rPr>
              <w:t xml:space="preserve"> для организации и проведения профилактических обследований сотрудников в целях раннего выявления туберкулёза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D4727E" w:rsidRDefault="00491EE9" w:rsidP="00BF46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 мере </w:t>
            </w:r>
            <w:r w:rsidRPr="00D4727E">
              <w:rPr>
                <w:rFonts w:ascii="Times New Roman" w:hAnsi="Times New Roman"/>
                <w:sz w:val="22"/>
                <w:szCs w:val="22"/>
              </w:rPr>
              <w:lastRenderedPageBreak/>
              <w:t>поступления запросов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D4727E" w:rsidRDefault="00491EE9" w:rsidP="00BF46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Руководители отраслевых (функциональных) </w:t>
            </w:r>
            <w:r w:rsidRPr="00D4727E">
              <w:rPr>
                <w:rFonts w:ascii="Times New Roman" w:hAnsi="Times New Roman"/>
                <w:sz w:val="22"/>
                <w:szCs w:val="22"/>
              </w:rPr>
              <w:lastRenderedPageBreak/>
              <w:t>органов мэрии города Магадана и подведомственных учреждений</w:t>
            </w:r>
          </w:p>
        </w:tc>
      </w:tr>
      <w:tr w:rsidR="00491EE9" w:rsidRPr="00805E30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D4727E" w:rsidRDefault="00491EE9" w:rsidP="00A540B3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EE9" w:rsidRPr="00D4727E" w:rsidRDefault="00491EE9" w:rsidP="00715AC1">
            <w:pPr>
              <w:jc w:val="both"/>
              <w:rPr>
                <w:rStyle w:val="blk"/>
                <w:rFonts w:ascii="Times New Roman" w:hAnsi="Times New Roman"/>
                <w:sz w:val="22"/>
                <w:szCs w:val="22"/>
              </w:rPr>
            </w:pPr>
            <w:r w:rsidRPr="00D4727E">
              <w:rPr>
                <w:rStyle w:val="blk"/>
                <w:rFonts w:ascii="Times New Roman" w:hAnsi="Times New Roman"/>
                <w:sz w:val="22"/>
                <w:szCs w:val="22"/>
              </w:rPr>
              <w:t xml:space="preserve">Недопущение к работе лиц из числа декретированных контингентов и лиц, занятых на тяжелых работах и на работах с вредными и (или) опасными условиями труда, не прошедших </w:t>
            </w:r>
            <w:r w:rsidR="00715AC1" w:rsidRPr="00D4727E">
              <w:rPr>
                <w:rFonts w:ascii="Times New Roman" w:hAnsi="Times New Roman"/>
                <w:sz w:val="22"/>
                <w:szCs w:val="22"/>
              </w:rPr>
              <w:t xml:space="preserve">профилактический медицинский осмотр </w:t>
            </w:r>
            <w:r w:rsidRPr="00D4727E">
              <w:rPr>
                <w:rStyle w:val="blk"/>
                <w:rFonts w:ascii="Times New Roman" w:hAnsi="Times New Roman"/>
                <w:sz w:val="22"/>
                <w:szCs w:val="22"/>
              </w:rPr>
              <w:t>с целью раннего выявления туберкулеза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D4727E" w:rsidRDefault="00491EE9" w:rsidP="00BF46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EE9" w:rsidRPr="00D4727E" w:rsidRDefault="00491EE9" w:rsidP="00BF46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Руководители отраслевых (функциональных) органов мэрии города Магадана и подведомственных учреждений</w:t>
            </w:r>
          </w:p>
        </w:tc>
      </w:tr>
      <w:tr w:rsidR="000C4306" w:rsidRPr="00805E30" w:rsidTr="004042DF">
        <w:trPr>
          <w:trHeight w:val="406"/>
        </w:trPr>
        <w:tc>
          <w:tcPr>
            <w:tcW w:w="15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306" w:rsidRPr="00805E30" w:rsidRDefault="000C4306" w:rsidP="00404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5E30">
              <w:rPr>
                <w:rFonts w:ascii="Times New Roman" w:hAnsi="Times New Roman"/>
                <w:b/>
                <w:sz w:val="22"/>
                <w:szCs w:val="22"/>
              </w:rPr>
              <w:t>3. Мероприятия по профилактике туберкулеза среди детского населения</w:t>
            </w:r>
          </w:p>
        </w:tc>
      </w:tr>
      <w:tr w:rsidR="00F6550B" w:rsidRPr="00D4727E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50B" w:rsidRPr="00D4727E" w:rsidRDefault="00A92C14" w:rsidP="00A92C1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Обеспечение организации прохождения учащимися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 xml:space="preserve"> 15-18 лет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>периодического</w:t>
            </w:r>
            <w:r w:rsidR="00F6550B" w:rsidRPr="00D472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6550B" w:rsidRPr="00D4727E">
              <w:rPr>
                <w:rFonts w:ascii="Times New Roman" w:hAnsi="Times New Roman"/>
                <w:sz w:val="22"/>
                <w:szCs w:val="22"/>
              </w:rPr>
              <w:t>флюорографическо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>го</w:t>
            </w:r>
            <w:r w:rsidR="00F6550B" w:rsidRPr="00D4727E">
              <w:rPr>
                <w:rFonts w:ascii="Times New Roman" w:hAnsi="Times New Roman"/>
                <w:sz w:val="22"/>
                <w:szCs w:val="22"/>
              </w:rPr>
              <w:t xml:space="preserve"> обследовани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>я</w:t>
            </w:r>
            <w:r w:rsidR="00F6550B" w:rsidRPr="00D4727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A92C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П</w:t>
            </w:r>
            <w:r w:rsidR="00A92C14" w:rsidRPr="00D4727E">
              <w:rPr>
                <w:rFonts w:ascii="Times New Roman" w:hAnsi="Times New Roman"/>
                <w:sz w:val="22"/>
                <w:szCs w:val="22"/>
              </w:rPr>
              <w:t>остоянно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A92C1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Руководители муниципальных общеобразовательных учреждений</w:t>
            </w:r>
          </w:p>
        </w:tc>
      </w:tr>
      <w:tr w:rsidR="00F6550B" w:rsidRPr="00D4727E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50B" w:rsidRPr="00D4727E" w:rsidRDefault="00F6550B" w:rsidP="00805E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Своевременное направление на консультацию в противотуберкулезный диспансер детей с положительными результатами  иммунодиагностики туберкулеза</w:t>
            </w:r>
            <w:r w:rsidR="00805E30" w:rsidRPr="00D4727E">
              <w:rPr>
                <w:rFonts w:ascii="Times New Roman" w:hAnsi="Times New Roman"/>
                <w:sz w:val="22"/>
                <w:szCs w:val="22"/>
              </w:rPr>
              <w:t xml:space="preserve">, посещающих </w:t>
            </w:r>
            <w:r w:rsidR="00805E30" w:rsidRPr="00D4727E">
              <w:rPr>
                <w:rFonts w:ascii="Times New Roman" w:hAnsi="Times New Roman"/>
                <w:sz w:val="22"/>
                <w:szCs w:val="22"/>
              </w:rPr>
              <w:t>детски</w:t>
            </w:r>
            <w:r w:rsidR="00805E30" w:rsidRPr="00D4727E">
              <w:rPr>
                <w:rFonts w:ascii="Times New Roman" w:hAnsi="Times New Roman"/>
                <w:sz w:val="22"/>
                <w:szCs w:val="22"/>
              </w:rPr>
              <w:t>е</w:t>
            </w:r>
            <w:r w:rsidR="00805E30" w:rsidRPr="00D4727E">
              <w:rPr>
                <w:rFonts w:ascii="Times New Roman" w:hAnsi="Times New Roman"/>
                <w:sz w:val="22"/>
                <w:szCs w:val="22"/>
              </w:rPr>
              <w:t xml:space="preserve"> дошкольны</w:t>
            </w:r>
            <w:r w:rsidR="00805E30" w:rsidRPr="00D4727E">
              <w:rPr>
                <w:rFonts w:ascii="Times New Roman" w:hAnsi="Times New Roman"/>
                <w:sz w:val="22"/>
                <w:szCs w:val="22"/>
              </w:rPr>
              <w:t>е</w:t>
            </w:r>
            <w:r w:rsidR="00805E30" w:rsidRPr="00D4727E">
              <w:rPr>
                <w:rFonts w:ascii="Times New Roman" w:hAnsi="Times New Roman"/>
                <w:sz w:val="22"/>
                <w:szCs w:val="22"/>
              </w:rPr>
              <w:t xml:space="preserve"> образовательны</w:t>
            </w:r>
            <w:r w:rsidR="00805E30" w:rsidRPr="00D4727E">
              <w:rPr>
                <w:rFonts w:ascii="Times New Roman" w:hAnsi="Times New Roman"/>
                <w:sz w:val="22"/>
                <w:szCs w:val="22"/>
              </w:rPr>
              <w:t>е</w:t>
            </w:r>
            <w:r w:rsidR="00805E30" w:rsidRPr="00D4727E">
              <w:rPr>
                <w:rFonts w:ascii="Times New Roman" w:hAnsi="Times New Roman"/>
                <w:sz w:val="22"/>
                <w:szCs w:val="22"/>
              </w:rPr>
              <w:t xml:space="preserve"> учреждени</w:t>
            </w:r>
            <w:r w:rsidR="00805E30" w:rsidRPr="00D4727E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 xml:space="preserve">При получении положительных результатов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A92C1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Руководители муниципальных детских дошкольных образовательных учреждений</w:t>
            </w:r>
          </w:p>
        </w:tc>
      </w:tr>
      <w:tr w:rsidR="00F6550B" w:rsidRPr="00D4727E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50B" w:rsidRPr="00D4727E" w:rsidRDefault="00F6550B" w:rsidP="00805E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Отстранение от посещения общеобразовательных</w:t>
            </w:r>
            <w:r w:rsidR="00805E30" w:rsidRPr="00D4727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>детских дошкольных образовательных</w:t>
            </w:r>
            <w:r w:rsidR="00805E30" w:rsidRPr="00D4727E">
              <w:rPr>
                <w:rFonts w:ascii="Times New Roman" w:hAnsi="Times New Roman"/>
                <w:sz w:val="22"/>
                <w:szCs w:val="22"/>
              </w:rPr>
              <w:t>)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 xml:space="preserve"> учреждений детей</w:t>
            </w:r>
            <w:r w:rsidR="00805E30" w:rsidRPr="00D4727E">
              <w:rPr>
                <w:rFonts w:ascii="Times New Roman" w:hAnsi="Times New Roman"/>
                <w:sz w:val="22"/>
                <w:szCs w:val="22"/>
              </w:rPr>
              <w:t xml:space="preserve"> и подростков 15-18 лет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 xml:space="preserve">, направленных на консультацию в противотуберкулезный диспансер, родители или законные представители которых не представили в течение 1 месяца с момента проведения иммунодиагностики заключение фтизиатра об отсутствии заболевания туберкулезом, а также заключение врача-фтизиатра об отсутствии заболевания у детей, </w:t>
            </w:r>
            <w:proofErr w:type="spellStart"/>
            <w:r w:rsidRPr="00D4727E">
              <w:rPr>
                <w:rFonts w:ascii="Times New Roman" w:hAnsi="Times New Roman"/>
                <w:sz w:val="22"/>
                <w:szCs w:val="22"/>
              </w:rPr>
              <w:t>туберкулинодиагностика</w:t>
            </w:r>
            <w:proofErr w:type="spellEnd"/>
            <w:r w:rsidRPr="00D4727E">
              <w:rPr>
                <w:rFonts w:ascii="Times New Roman" w:hAnsi="Times New Roman"/>
                <w:sz w:val="22"/>
                <w:szCs w:val="22"/>
              </w:rPr>
              <w:t xml:space="preserve"> которым не проводилась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По истечении 1 месяца с момента направления на консультацию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 xml:space="preserve">Департамент образования мэрии города Магадана, </w:t>
            </w:r>
          </w:p>
          <w:p w:rsidR="00F6550B" w:rsidRPr="00D4727E" w:rsidRDefault="00F6550B" w:rsidP="00F6550B">
            <w:pPr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Руководители муниципальных общеобразовательных и детских дошкольных образовательных учреждений</w:t>
            </w:r>
          </w:p>
        </w:tc>
      </w:tr>
      <w:tr w:rsidR="00F6550B" w:rsidRPr="00D4727E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805E30" w:rsidP="00805E3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Допуск д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>ет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>ей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 xml:space="preserve">, которым не проводилась </w:t>
            </w:r>
            <w:proofErr w:type="spellStart"/>
            <w:r w:rsidRPr="00D4727E">
              <w:rPr>
                <w:rFonts w:ascii="Times New Roman" w:hAnsi="Times New Roman"/>
                <w:sz w:val="22"/>
                <w:szCs w:val="22"/>
              </w:rPr>
              <w:t>туберкулинодиагностика</w:t>
            </w:r>
            <w:proofErr w:type="spellEnd"/>
            <w:r w:rsidRPr="00D4727E">
              <w:rPr>
                <w:rFonts w:ascii="Times New Roman" w:hAnsi="Times New Roman"/>
                <w:sz w:val="22"/>
                <w:szCs w:val="22"/>
              </w:rPr>
              <w:t>, в дошкольные образовательные организации и общеобразовательные организации при наличии заключения врача-фтизиатра об отсутствии у ребенка заболевания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805E30" w:rsidP="00F655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 xml:space="preserve">Департамент образования мэрии города Магадана, </w:t>
            </w:r>
          </w:p>
          <w:p w:rsidR="00F6550B" w:rsidRPr="00D4727E" w:rsidRDefault="00805E30" w:rsidP="00F6550B">
            <w:pPr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Руководители муниципальных общеобразовательных и детских дошкольных образовательных учреждений</w:t>
            </w:r>
          </w:p>
        </w:tc>
      </w:tr>
      <w:tr w:rsidR="00F6550B" w:rsidRPr="00D4727E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A92C1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 xml:space="preserve">Направление медицинских работников дошкольных образовательных учреждений на обучение в </w:t>
            </w:r>
            <w:r w:rsidR="00A92C14" w:rsidRPr="00D4727E">
              <w:rPr>
                <w:rFonts w:ascii="Times New Roman" w:hAnsi="Times New Roman"/>
                <w:sz w:val="22"/>
                <w:szCs w:val="22"/>
              </w:rPr>
              <w:t xml:space="preserve">медицинские 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 xml:space="preserve">противотуберкулезные организации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1 раз в 2 года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Департамент образования мэрии города Магадана</w:t>
            </w:r>
            <w:r w:rsidR="00A92C14" w:rsidRPr="00D472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92C14" w:rsidRPr="00D4727E">
              <w:rPr>
                <w:rFonts w:ascii="Times New Roman" w:hAnsi="Times New Roman"/>
                <w:sz w:val="22"/>
                <w:szCs w:val="22"/>
              </w:rPr>
              <w:t>Руководители муниципальных детских дошкольных образовательных учреждений</w:t>
            </w:r>
          </w:p>
        </w:tc>
      </w:tr>
      <w:tr w:rsidR="00F6550B" w:rsidRPr="00D4727E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4727E">
              <w:rPr>
                <w:b w:val="0"/>
                <w:color w:val="000000"/>
                <w:sz w:val="22"/>
                <w:szCs w:val="22"/>
              </w:rPr>
              <w:t>Проведение с родителями детей (</w:t>
            </w:r>
            <w:r w:rsidRPr="00D4727E">
              <w:rPr>
                <w:b w:val="0"/>
                <w:sz w:val="22"/>
                <w:szCs w:val="22"/>
              </w:rPr>
              <w:t xml:space="preserve">или законными представителями) индивидуальных бесед </w:t>
            </w:r>
            <w:r w:rsidRPr="00D4727E">
              <w:rPr>
                <w:b w:val="0"/>
                <w:color w:val="000000"/>
                <w:sz w:val="22"/>
                <w:szCs w:val="22"/>
              </w:rPr>
              <w:t xml:space="preserve">при отказах от иммунодиагностики или иммунизации против туберкулеза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4727E">
              <w:rPr>
                <w:b w:val="0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4727E">
              <w:rPr>
                <w:b w:val="0"/>
                <w:color w:val="000000"/>
                <w:sz w:val="22"/>
                <w:szCs w:val="22"/>
              </w:rPr>
              <w:t>Департамент образования мэрии города Магадана,</w:t>
            </w:r>
          </w:p>
          <w:p w:rsidR="00F6550B" w:rsidRPr="00D4727E" w:rsidRDefault="00F6550B" w:rsidP="00F6550B">
            <w:pPr>
              <w:pStyle w:val="3"/>
              <w:spacing w:before="0" w:beforeAutospacing="0" w:after="0" w:afterAutospacing="0"/>
              <w:jc w:val="both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D4727E">
              <w:rPr>
                <w:b w:val="0"/>
                <w:color w:val="000000"/>
                <w:sz w:val="22"/>
                <w:szCs w:val="22"/>
              </w:rPr>
              <w:t>Дошкольно</w:t>
            </w:r>
            <w:proofErr w:type="spellEnd"/>
            <w:r w:rsidRPr="00D4727E">
              <w:rPr>
                <w:b w:val="0"/>
                <w:color w:val="000000"/>
                <w:sz w:val="22"/>
                <w:szCs w:val="22"/>
              </w:rPr>
              <w:t>-школьный отдел ГБУЗ «Магаданский областной центр охраны материнства и детства» (по согласованию)</w:t>
            </w:r>
          </w:p>
        </w:tc>
      </w:tr>
      <w:tr w:rsidR="00F6550B" w:rsidRPr="00D4727E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Участие в организации и проведении санитарно-просветительской работы по профилактике туберкулеза среди детей, подростков и взрослых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Руководители отраслевых (функциональных) органов мэрии города Магадана и подведомственных учреждений</w:t>
            </w:r>
            <w:r w:rsidRPr="00D4727E">
              <w:rPr>
                <w:rFonts w:ascii="Times New Roman" w:hAnsi="Times New Roman"/>
                <w:sz w:val="22"/>
                <w:szCs w:val="22"/>
              </w:rPr>
              <w:t>, Отдел охраны здоровья мэрии города Магадана, Муниципальные СМИ, Медицинские организации (по согласованию)</w:t>
            </w:r>
          </w:p>
        </w:tc>
      </w:tr>
      <w:tr w:rsidR="00F6550B" w:rsidRPr="00D4727E" w:rsidTr="00297270">
        <w:trPr>
          <w:trHeight w:val="406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pStyle w:val="3"/>
              <w:spacing w:line="276" w:lineRule="auto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4727E">
              <w:rPr>
                <w:b w:val="0"/>
                <w:color w:val="000000"/>
                <w:sz w:val="22"/>
                <w:szCs w:val="22"/>
              </w:rPr>
              <w:t>Размещение на официальном сайте мэрии города Магадана информации о мерах профилактики туберкулеза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pStyle w:val="3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D4727E">
              <w:rPr>
                <w:b w:val="0"/>
                <w:color w:val="000000"/>
                <w:sz w:val="22"/>
                <w:szCs w:val="22"/>
              </w:rPr>
              <w:t xml:space="preserve">Ежегодно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50B" w:rsidRPr="00D4727E" w:rsidRDefault="00F6550B" w:rsidP="00F655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 xml:space="preserve">Отдел охраны здоровья мэрии города Магадана, </w:t>
            </w:r>
          </w:p>
          <w:p w:rsidR="00F6550B" w:rsidRPr="00D4727E" w:rsidRDefault="00F6550B" w:rsidP="00F6550B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4727E">
              <w:rPr>
                <w:rFonts w:ascii="Times New Roman" w:hAnsi="Times New Roman"/>
                <w:sz w:val="22"/>
                <w:szCs w:val="22"/>
              </w:rPr>
              <w:t>Управление информационной политики мэрии города Магадана</w:t>
            </w:r>
          </w:p>
        </w:tc>
      </w:tr>
    </w:tbl>
    <w:p w:rsidR="00802FBA" w:rsidRPr="00D4727E" w:rsidRDefault="00802FBA" w:rsidP="004042DF">
      <w:pPr>
        <w:tabs>
          <w:tab w:val="center" w:pos="4860"/>
        </w:tabs>
        <w:outlineLvl w:val="0"/>
        <w:rPr>
          <w:rFonts w:ascii="Times New Roman" w:hAnsi="Times New Roman"/>
          <w:b/>
          <w:sz w:val="22"/>
          <w:szCs w:val="22"/>
        </w:rPr>
      </w:pPr>
    </w:p>
    <w:sectPr w:rsidR="00802FBA" w:rsidRPr="00D4727E" w:rsidSect="004042DF">
      <w:footerReference w:type="even" r:id="rId8"/>
      <w:footerReference w:type="default" r:id="rId9"/>
      <w:endnotePr>
        <w:numFmt w:val="decimal"/>
      </w:endnotePr>
      <w:pgSz w:w="16840" w:h="11907" w:orient="landscape" w:code="9"/>
      <w:pgMar w:top="851" w:right="851" w:bottom="709" w:left="1134" w:header="39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FE" w:rsidRDefault="004A78FE" w:rsidP="000E4B56">
      <w:r>
        <w:separator/>
      </w:r>
    </w:p>
  </w:endnote>
  <w:endnote w:type="continuationSeparator" w:id="0">
    <w:p w:rsidR="004A78FE" w:rsidRDefault="004A78FE" w:rsidP="000E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doni">
    <w:altName w:val="Times New Roman"/>
    <w:charset w:val="4D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8A" w:rsidRDefault="0043529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C17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178A" w:rsidRDefault="005C178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8A" w:rsidRDefault="005C17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FE" w:rsidRDefault="004A78FE" w:rsidP="000E4B56">
      <w:r>
        <w:separator/>
      </w:r>
    </w:p>
  </w:footnote>
  <w:footnote w:type="continuationSeparator" w:id="0">
    <w:p w:rsidR="004A78FE" w:rsidRDefault="004A78FE" w:rsidP="000E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BE6"/>
    <w:multiLevelType w:val="hybridMultilevel"/>
    <w:tmpl w:val="82DE0004"/>
    <w:lvl w:ilvl="0" w:tplc="D4BAA08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A310A"/>
    <w:multiLevelType w:val="hybridMultilevel"/>
    <w:tmpl w:val="1152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02FBA"/>
    <w:rsid w:val="00014FFF"/>
    <w:rsid w:val="00061B26"/>
    <w:rsid w:val="000C4306"/>
    <w:rsid w:val="000D51F1"/>
    <w:rsid w:val="000E4B56"/>
    <w:rsid w:val="00147694"/>
    <w:rsid w:val="00147BF2"/>
    <w:rsid w:val="001864E7"/>
    <w:rsid w:val="00187D72"/>
    <w:rsid w:val="001A09B7"/>
    <w:rsid w:val="001C6D32"/>
    <w:rsid w:val="001D6D30"/>
    <w:rsid w:val="001E1B37"/>
    <w:rsid w:val="001E6FE0"/>
    <w:rsid w:val="00205F44"/>
    <w:rsid w:val="00226637"/>
    <w:rsid w:val="00290116"/>
    <w:rsid w:val="00297270"/>
    <w:rsid w:val="002A6535"/>
    <w:rsid w:val="002C460C"/>
    <w:rsid w:val="0030074F"/>
    <w:rsid w:val="003030AE"/>
    <w:rsid w:val="00346231"/>
    <w:rsid w:val="00381107"/>
    <w:rsid w:val="0039081E"/>
    <w:rsid w:val="003C63C0"/>
    <w:rsid w:val="003F06F8"/>
    <w:rsid w:val="004042DF"/>
    <w:rsid w:val="004056B7"/>
    <w:rsid w:val="00416DDC"/>
    <w:rsid w:val="00435297"/>
    <w:rsid w:val="00452A94"/>
    <w:rsid w:val="00464102"/>
    <w:rsid w:val="00464C09"/>
    <w:rsid w:val="004714C0"/>
    <w:rsid w:val="00472C61"/>
    <w:rsid w:val="00491EE9"/>
    <w:rsid w:val="004A78FE"/>
    <w:rsid w:val="004C0691"/>
    <w:rsid w:val="004E0AE3"/>
    <w:rsid w:val="004E6C84"/>
    <w:rsid w:val="004F23C7"/>
    <w:rsid w:val="005269A1"/>
    <w:rsid w:val="00542C16"/>
    <w:rsid w:val="005548DE"/>
    <w:rsid w:val="005A3E63"/>
    <w:rsid w:val="005C178A"/>
    <w:rsid w:val="005D3806"/>
    <w:rsid w:val="005D61CA"/>
    <w:rsid w:val="005E1D4A"/>
    <w:rsid w:val="00625D42"/>
    <w:rsid w:val="00627284"/>
    <w:rsid w:val="00651171"/>
    <w:rsid w:val="00657F86"/>
    <w:rsid w:val="00673ECA"/>
    <w:rsid w:val="00693D10"/>
    <w:rsid w:val="00695B7F"/>
    <w:rsid w:val="00695BD0"/>
    <w:rsid w:val="006A2527"/>
    <w:rsid w:val="006B2C9B"/>
    <w:rsid w:val="00704C3E"/>
    <w:rsid w:val="00715AC1"/>
    <w:rsid w:val="00743ED3"/>
    <w:rsid w:val="007578CB"/>
    <w:rsid w:val="00766F2C"/>
    <w:rsid w:val="0078007B"/>
    <w:rsid w:val="0078630A"/>
    <w:rsid w:val="0079393C"/>
    <w:rsid w:val="007A7C50"/>
    <w:rsid w:val="007B0E4C"/>
    <w:rsid w:val="00802FBA"/>
    <w:rsid w:val="00805E30"/>
    <w:rsid w:val="00867FA9"/>
    <w:rsid w:val="00882C9F"/>
    <w:rsid w:val="008C1B79"/>
    <w:rsid w:val="008C5331"/>
    <w:rsid w:val="008D14AA"/>
    <w:rsid w:val="008D3FAC"/>
    <w:rsid w:val="008D5029"/>
    <w:rsid w:val="008F3E14"/>
    <w:rsid w:val="0096046D"/>
    <w:rsid w:val="009614AD"/>
    <w:rsid w:val="00962211"/>
    <w:rsid w:val="009648DB"/>
    <w:rsid w:val="00966DA4"/>
    <w:rsid w:val="00975032"/>
    <w:rsid w:val="009A16C5"/>
    <w:rsid w:val="009E218C"/>
    <w:rsid w:val="00A03BFC"/>
    <w:rsid w:val="00A23C97"/>
    <w:rsid w:val="00A53A79"/>
    <w:rsid w:val="00A540B3"/>
    <w:rsid w:val="00A55D3F"/>
    <w:rsid w:val="00A60A27"/>
    <w:rsid w:val="00A92C14"/>
    <w:rsid w:val="00AA6975"/>
    <w:rsid w:val="00AE23BA"/>
    <w:rsid w:val="00B139F5"/>
    <w:rsid w:val="00B144AA"/>
    <w:rsid w:val="00B166E9"/>
    <w:rsid w:val="00BC02EF"/>
    <w:rsid w:val="00BD6B3D"/>
    <w:rsid w:val="00BF00D6"/>
    <w:rsid w:val="00C1307C"/>
    <w:rsid w:val="00C314AC"/>
    <w:rsid w:val="00CC78EB"/>
    <w:rsid w:val="00D16683"/>
    <w:rsid w:val="00D4727E"/>
    <w:rsid w:val="00D76654"/>
    <w:rsid w:val="00DB4701"/>
    <w:rsid w:val="00DC0195"/>
    <w:rsid w:val="00DD5998"/>
    <w:rsid w:val="00DE39FB"/>
    <w:rsid w:val="00E23591"/>
    <w:rsid w:val="00E402DC"/>
    <w:rsid w:val="00E65BD4"/>
    <w:rsid w:val="00E65BE7"/>
    <w:rsid w:val="00E77443"/>
    <w:rsid w:val="00EA150A"/>
    <w:rsid w:val="00EB2DD5"/>
    <w:rsid w:val="00F6550B"/>
    <w:rsid w:val="00F728A5"/>
    <w:rsid w:val="00F85D6F"/>
    <w:rsid w:val="00FA33A1"/>
    <w:rsid w:val="00FB335E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1C58"/>
  <w15:docId w15:val="{3D1E27C6-4954-4542-8169-66658ED7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F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doni" w:eastAsia="Times New Roman" w:hAnsi="Bodoni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6221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2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DD5998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2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2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2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22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622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962211"/>
    <w:rPr>
      <w:b/>
      <w:bCs/>
    </w:rPr>
  </w:style>
  <w:style w:type="character" w:styleId="a4">
    <w:name w:val="Emphasis"/>
    <w:basedOn w:val="a0"/>
    <w:uiPriority w:val="20"/>
    <w:qFormat/>
    <w:rsid w:val="00962211"/>
    <w:rPr>
      <w:i/>
      <w:iCs/>
    </w:rPr>
  </w:style>
  <w:style w:type="character" w:styleId="a5">
    <w:name w:val="Subtle Reference"/>
    <w:basedOn w:val="a0"/>
    <w:uiPriority w:val="31"/>
    <w:qFormat/>
    <w:rsid w:val="00962211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962211"/>
    <w:rPr>
      <w:b/>
      <w:bCs/>
      <w:smallCaps/>
      <w:color w:val="C0504D" w:themeColor="accent2"/>
      <w:spacing w:val="5"/>
      <w:u w:val="single"/>
    </w:rPr>
  </w:style>
  <w:style w:type="paragraph" w:styleId="a7">
    <w:name w:val="footer"/>
    <w:basedOn w:val="a"/>
    <w:link w:val="a8"/>
    <w:semiHidden/>
    <w:rsid w:val="00802FB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semiHidden/>
    <w:rsid w:val="00802FBA"/>
    <w:rPr>
      <w:rFonts w:ascii="Bodoni" w:eastAsia="Times New Roman" w:hAnsi="Bodoni" w:cs="Times New Roman"/>
      <w:sz w:val="24"/>
      <w:szCs w:val="20"/>
      <w:lang w:eastAsia="ru-RU"/>
    </w:rPr>
  </w:style>
  <w:style w:type="character" w:styleId="a9">
    <w:name w:val="page number"/>
    <w:basedOn w:val="a0"/>
    <w:semiHidden/>
    <w:rsid w:val="00802FBA"/>
  </w:style>
  <w:style w:type="paragraph" w:styleId="aa">
    <w:name w:val="Normal (Web)"/>
    <w:basedOn w:val="a"/>
    <w:rsid w:val="00802FB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2C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2C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04C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59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List Paragraph"/>
    <w:basedOn w:val="a"/>
    <w:uiPriority w:val="34"/>
    <w:qFormat/>
    <w:rsid w:val="00A540B3"/>
    <w:pPr>
      <w:ind w:left="720"/>
      <w:contextualSpacing/>
    </w:pPr>
  </w:style>
  <w:style w:type="character" w:customStyle="1" w:styleId="blk">
    <w:name w:val="blk"/>
    <w:basedOn w:val="a0"/>
    <w:rsid w:val="00FB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BAB2-C5DC-4BC0-A936-EA92F355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Корчинская Ольга Владимировна</cp:lastModifiedBy>
  <cp:revision>25</cp:revision>
  <cp:lastPrinted>2018-03-05T23:22:00Z</cp:lastPrinted>
  <dcterms:created xsi:type="dcterms:W3CDTF">2019-01-27T23:14:00Z</dcterms:created>
  <dcterms:modified xsi:type="dcterms:W3CDTF">2024-10-02T06:23:00Z</dcterms:modified>
</cp:coreProperties>
</file>