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7F69B5" w:rsidRPr="004F42EF" w:rsidRDefault="007F69B5" w:rsidP="007F69B5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4F42EF">
        <w:rPr>
          <w:b/>
          <w:sz w:val="18"/>
          <w:szCs w:val="18"/>
          <w:u w:val="single"/>
        </w:rPr>
        <w:t>ЛОТ № 2: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49:09:030901:450 площадью 509 кв. м в городе Магадане по улице Кожзаводской.  </w:t>
      </w:r>
    </w:p>
    <w:p w:rsidR="007F69B5" w:rsidRPr="004F42EF" w:rsidRDefault="007F69B5" w:rsidP="007F69B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04 марта 2021 г. № 119-р «О проведении аукциона на право заключения договора аренды земельного участка в городе Магадане по улице Кожзаводской».</w:t>
      </w:r>
    </w:p>
    <w:p w:rsidR="007F69B5" w:rsidRPr="004F42EF" w:rsidRDefault="007F69B5" w:rsidP="007F69B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7135"/>
      </w:tblGrid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49:09:030901:450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Зона объектов автомобильного транспорта ТЗ 502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Обеспечение дорожного отдыха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Магаданская область, город Магадан, улица Кожзаводская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509 кв. м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7F69B5" w:rsidRPr="004F42EF" w:rsidTr="006D3D3C">
        <w:trPr>
          <w:trHeight w:val="466"/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4F42EF">
              <w:rPr>
                <w:sz w:val="18"/>
                <w:szCs w:val="18"/>
              </w:rPr>
              <w:t>кадастровым</w:t>
            </w:r>
            <w:proofErr w:type="gramEnd"/>
            <w:r w:rsidRPr="004F42EF">
              <w:rPr>
                <w:sz w:val="18"/>
                <w:szCs w:val="18"/>
              </w:rPr>
              <w:t xml:space="preserve"> № 49:09:030901:108 заправка транспортных средств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Земельный участок расположен в зонах с особыми условиями использования территории: 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1. Прибрежная защитная полоса реки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, реестровый номер 49:09-6.133;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2. </w:t>
            </w:r>
            <w:proofErr w:type="spellStart"/>
            <w:r w:rsidRPr="004F42EF">
              <w:rPr>
                <w:sz w:val="18"/>
                <w:szCs w:val="18"/>
              </w:rPr>
              <w:t>Воодоохранная</w:t>
            </w:r>
            <w:proofErr w:type="spellEnd"/>
            <w:r w:rsidRPr="004F42EF">
              <w:rPr>
                <w:sz w:val="18"/>
                <w:szCs w:val="18"/>
              </w:rPr>
              <w:t xml:space="preserve"> зона реки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 xml:space="preserve">, реестровый номер 49:09-6.118; 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3. Зона затопления </w:t>
            </w:r>
            <w:proofErr w:type="gramStart"/>
            <w:r w:rsidRPr="004F42EF">
              <w:rPr>
                <w:sz w:val="18"/>
                <w:szCs w:val="18"/>
              </w:rPr>
              <w:t>прилегающих</w:t>
            </w:r>
            <w:proofErr w:type="gramEnd"/>
            <w:r w:rsidRPr="004F42EF">
              <w:rPr>
                <w:sz w:val="18"/>
                <w:szCs w:val="18"/>
              </w:rPr>
              <w:t xml:space="preserve"> к водному объекту (р.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) расчетной обеспеченностью 3%, реестровый номер 49:09-6.112;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4. Зона затопления </w:t>
            </w:r>
            <w:proofErr w:type="gramStart"/>
            <w:r w:rsidRPr="004F42EF">
              <w:rPr>
                <w:sz w:val="18"/>
                <w:szCs w:val="18"/>
              </w:rPr>
              <w:t>прилегающих</w:t>
            </w:r>
            <w:proofErr w:type="gramEnd"/>
            <w:r w:rsidRPr="004F42EF">
              <w:rPr>
                <w:sz w:val="18"/>
                <w:szCs w:val="18"/>
              </w:rPr>
              <w:t xml:space="preserve"> к водному объекту (р.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) расчетной обеспеченностью 5%, реестровый номер 49:09-6.114;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5. Зона затопления </w:t>
            </w:r>
            <w:proofErr w:type="gramStart"/>
            <w:r w:rsidRPr="004F42EF">
              <w:rPr>
                <w:sz w:val="18"/>
                <w:szCs w:val="18"/>
              </w:rPr>
              <w:t>прилегающих</w:t>
            </w:r>
            <w:proofErr w:type="gramEnd"/>
            <w:r w:rsidRPr="004F42EF">
              <w:rPr>
                <w:sz w:val="18"/>
                <w:szCs w:val="18"/>
              </w:rPr>
              <w:t xml:space="preserve"> к водному объекту (р.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) расчетной обеспеченностью 1%, реестровый номер 49:09-6.116;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6. Зона затопления </w:t>
            </w:r>
            <w:proofErr w:type="gramStart"/>
            <w:r w:rsidRPr="004F42EF">
              <w:rPr>
                <w:sz w:val="18"/>
                <w:szCs w:val="18"/>
              </w:rPr>
              <w:t>прилегающих</w:t>
            </w:r>
            <w:proofErr w:type="gramEnd"/>
            <w:r w:rsidRPr="004F42EF">
              <w:rPr>
                <w:sz w:val="18"/>
                <w:szCs w:val="18"/>
              </w:rPr>
              <w:t xml:space="preserve"> к водному объекту (р.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) расчетной обеспеченностью 10%, реестровый номер 49:09-6.135;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7. Зона затопления </w:t>
            </w:r>
            <w:proofErr w:type="gramStart"/>
            <w:r w:rsidRPr="004F42EF">
              <w:rPr>
                <w:sz w:val="18"/>
                <w:szCs w:val="18"/>
              </w:rPr>
              <w:t>прилегающих</w:t>
            </w:r>
            <w:proofErr w:type="gramEnd"/>
            <w:r w:rsidRPr="004F42EF">
              <w:rPr>
                <w:sz w:val="18"/>
                <w:szCs w:val="18"/>
              </w:rPr>
              <w:t xml:space="preserve"> к водному объекту (р.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) расчетной обеспеченностью 25%, реестровый номер 49:09-6.138.</w:t>
            </w:r>
          </w:p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использование сточных вод в целях регулирования плодородия почв;</w:t>
            </w:r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осуществление авиационных мер по борьбе с вредными организмами;</w:t>
            </w:r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6) размещение специализированных хранилищ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>;</w:t>
            </w:r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7) сброс сточных, в том числе дренажных, вод;</w:t>
            </w:r>
          </w:p>
          <w:p w:rsidR="007F69B5" w:rsidRPr="004F42EF" w:rsidRDefault="007F69B5" w:rsidP="006D3D3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 xml:space="preserve">8)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4F42EF">
              <w:rPr>
                <w:color w:val="000000" w:themeColor="text1"/>
                <w:sz w:val="18"/>
                <w:szCs w:val="18"/>
              </w:rPr>
              <w:t xml:space="preserve">со </w:t>
            </w:r>
            <w:hyperlink r:id="rId8" w:history="1">
              <w:r w:rsidRPr="004F42EF">
                <w:rPr>
                  <w:rStyle w:val="a9"/>
                  <w:color w:val="000000" w:themeColor="text1"/>
                  <w:sz w:val="18"/>
                  <w:szCs w:val="18"/>
                </w:rPr>
                <w:t>статьей 19.1</w:t>
              </w:r>
            </w:hyperlink>
            <w:r w:rsidRPr="004F42EF">
              <w:rPr>
                <w:color w:val="000000" w:themeColor="text1"/>
                <w:sz w:val="18"/>
                <w:szCs w:val="18"/>
              </w:rPr>
              <w:t xml:space="preserve"> Закона Российской Федерации от</w:t>
            </w:r>
            <w:proofErr w:type="gramEnd"/>
            <w:r w:rsidRPr="004F42E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F42EF">
              <w:rPr>
                <w:color w:val="000000" w:themeColor="text1"/>
                <w:sz w:val="18"/>
                <w:szCs w:val="18"/>
              </w:rPr>
              <w:t>21 февраля 1992 года N 2395-1 «О недрах»).</w:t>
            </w:r>
            <w:proofErr w:type="gramEnd"/>
          </w:p>
          <w:p w:rsidR="007F69B5" w:rsidRPr="004F42EF" w:rsidRDefault="007F69B5" w:rsidP="006D3D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  <w:r w:rsidRPr="004F42EF">
              <w:rPr>
                <w:b w:val="0"/>
                <w:sz w:val="18"/>
                <w:szCs w:val="18"/>
              </w:rPr>
              <w:lastRenderedPageBreak/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7F69B5" w:rsidRPr="004F42EF" w:rsidRDefault="007F69B5" w:rsidP="006D3D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  <w:bookmarkStart w:id="0" w:name="P1"/>
            <w:bookmarkEnd w:id="0"/>
            <w:r w:rsidRPr="004F42EF">
              <w:rPr>
                <w:b w:val="0"/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7F69B5" w:rsidRPr="004F42EF" w:rsidRDefault="007F69B5" w:rsidP="006D3D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  <w:r w:rsidRPr="004F42EF">
              <w:rPr>
                <w:b w:val="0"/>
                <w:sz w:val="18"/>
                <w:szCs w:val="18"/>
              </w:rPr>
              <w:t>2)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7F69B5" w:rsidRPr="004F42EF" w:rsidRDefault="007F69B5" w:rsidP="006D3D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  <w:r w:rsidRPr="004F42EF">
              <w:rPr>
                <w:b w:val="0"/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7F69B5" w:rsidRPr="004F42EF" w:rsidRDefault="007F69B5" w:rsidP="006D3D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  <w:r w:rsidRPr="004F42EF">
              <w:rPr>
                <w:b w:val="0"/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7F69B5" w:rsidRPr="004F42EF" w:rsidRDefault="007F69B5" w:rsidP="006D3D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  <w:r w:rsidRPr="004F42EF">
              <w:rPr>
                <w:b w:val="0"/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7F69B5" w:rsidRPr="004F42EF" w:rsidRDefault="007F69B5" w:rsidP="006D3D3C">
            <w:pPr>
              <w:pStyle w:val="ConsPlusNormal"/>
              <w:jc w:val="both"/>
              <w:rPr>
                <w:b w:val="0"/>
                <w:sz w:val="18"/>
                <w:szCs w:val="18"/>
              </w:rPr>
            </w:pPr>
            <w:r w:rsidRPr="004F42EF">
              <w:rPr>
                <w:b w:val="0"/>
                <w:sz w:val="18"/>
                <w:szCs w:val="18"/>
              </w:rPr>
              <w:t>В границах прибрежных защитных полос наряду с указанными ограничениями запрещаются:</w:t>
            </w:r>
          </w:p>
          <w:p w:rsidR="007F69B5" w:rsidRPr="004F42EF" w:rsidRDefault="007F69B5" w:rsidP="006D3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распашка земель;</w:t>
            </w:r>
          </w:p>
          <w:p w:rsidR="007F69B5" w:rsidRPr="004F42EF" w:rsidRDefault="007F69B5" w:rsidP="006D3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В соответствии со статьей 67.1 Водного кодекса Российской Федерации в границах зон затопления, подтопления, запрещаются: </w:t>
            </w:r>
          </w:p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      </w:r>
          </w:p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2) использование сточных вод в целях регулирования плодородия почв; </w:t>
            </w:r>
          </w:p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      </w:r>
          </w:p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осуществление авиационных мер по борьбе с вредными организмами.</w:t>
            </w:r>
          </w:p>
        </w:tc>
      </w:tr>
      <w:tr w:rsidR="007F69B5" w:rsidRPr="004F42EF" w:rsidTr="006D3D3C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 Предельное количество этажей зданий, строений, сооружений - не более 4 этажей. Максимальный процент застройки в границах земельного участка - 70%.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Теплоснабжение (письмо МУП г. Магадана «Магадантеплосеть» от 30.12.2020 № 08-3268):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29.12.2020 № 9094): 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2 куб. м в сутки. Канализация: место присоединения к канализации, находящейся в хозяйственном ведении МУП г. Магадана «Водоканал» - КК-6362. Максимально разрешенный сброс в точке подключения – 2 м</w:t>
            </w:r>
            <w:r w:rsidRPr="004F42EF">
              <w:rPr>
                <w:sz w:val="18"/>
                <w:szCs w:val="18"/>
                <w:vertAlign w:val="superscript"/>
              </w:rPr>
              <w:t>3</w:t>
            </w:r>
            <w:r w:rsidRPr="004F42EF">
              <w:rPr>
                <w:sz w:val="18"/>
                <w:szCs w:val="18"/>
              </w:rPr>
              <w:t>/</w:t>
            </w:r>
            <w:proofErr w:type="spellStart"/>
            <w:r w:rsidRPr="004F42EF">
              <w:rPr>
                <w:sz w:val="18"/>
                <w:szCs w:val="18"/>
              </w:rPr>
              <w:t>сут</w:t>
            </w:r>
            <w:proofErr w:type="spellEnd"/>
            <w:r w:rsidRPr="004F42EF">
              <w:rPr>
                <w:sz w:val="18"/>
                <w:szCs w:val="18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7F69B5" w:rsidRPr="004F42EF" w:rsidTr="006D3D3C">
        <w:trPr>
          <w:jc w:val="center"/>
        </w:trPr>
        <w:tc>
          <w:tcPr>
            <w:tcW w:w="3311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135" w:type="dxa"/>
            <w:shd w:val="clear" w:color="auto" w:fill="auto"/>
          </w:tcPr>
          <w:p w:rsidR="007F69B5" w:rsidRPr="004F42EF" w:rsidRDefault="007F69B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7F69B5" w:rsidRPr="004F42EF" w:rsidRDefault="007F69B5" w:rsidP="007F69B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 </w:t>
      </w:r>
      <w:r w:rsidR="005209B1" w:rsidRPr="004F42EF">
        <w:rPr>
          <w:sz w:val="18"/>
          <w:szCs w:val="18"/>
        </w:rPr>
        <w:t xml:space="preserve">70 000,00 </w:t>
      </w:r>
      <w:r w:rsidRPr="004F42EF">
        <w:rPr>
          <w:sz w:val="18"/>
          <w:szCs w:val="18"/>
        </w:rPr>
        <w:t>(</w:t>
      </w:r>
      <w:r w:rsidR="005209B1" w:rsidRPr="004F42EF">
        <w:rPr>
          <w:sz w:val="18"/>
          <w:szCs w:val="18"/>
        </w:rPr>
        <w:t>семьдесят тысяч</w:t>
      </w:r>
      <w:r w:rsidRPr="004F42EF">
        <w:rPr>
          <w:sz w:val="18"/>
          <w:szCs w:val="18"/>
        </w:rPr>
        <w:t xml:space="preserve">) рублей 00 копеек (НДС не облагается). </w:t>
      </w:r>
    </w:p>
    <w:p w:rsidR="007F69B5" w:rsidRPr="004F42EF" w:rsidRDefault="007F69B5" w:rsidP="007F69B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  </w:t>
      </w:r>
      <w:r w:rsidR="005209B1" w:rsidRPr="004F42EF">
        <w:rPr>
          <w:sz w:val="18"/>
          <w:szCs w:val="18"/>
        </w:rPr>
        <w:t xml:space="preserve">2 100,00 </w:t>
      </w:r>
      <w:r w:rsidRPr="004F42EF">
        <w:rPr>
          <w:sz w:val="18"/>
          <w:szCs w:val="18"/>
        </w:rPr>
        <w:t>(</w:t>
      </w:r>
      <w:r w:rsidR="005209B1" w:rsidRPr="004F42EF">
        <w:rPr>
          <w:sz w:val="18"/>
          <w:szCs w:val="18"/>
        </w:rPr>
        <w:t>две тысячи сто</w:t>
      </w:r>
      <w:r w:rsidRPr="004F42EF">
        <w:rPr>
          <w:sz w:val="18"/>
          <w:szCs w:val="18"/>
        </w:rPr>
        <w:t xml:space="preserve">) рублей 00 копеек. </w:t>
      </w:r>
    </w:p>
    <w:p w:rsidR="007F69B5" w:rsidRPr="004F42EF" w:rsidRDefault="007F69B5" w:rsidP="007F69B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Задаток:  </w:t>
      </w:r>
      <w:r w:rsidR="005209B1" w:rsidRPr="004F42EF">
        <w:rPr>
          <w:sz w:val="18"/>
          <w:szCs w:val="18"/>
        </w:rPr>
        <w:t xml:space="preserve">70 000,00 </w:t>
      </w:r>
      <w:r w:rsidRPr="004F42EF">
        <w:rPr>
          <w:sz w:val="18"/>
          <w:szCs w:val="18"/>
        </w:rPr>
        <w:t>(</w:t>
      </w:r>
      <w:r w:rsidR="005209B1" w:rsidRPr="004F42EF">
        <w:rPr>
          <w:sz w:val="18"/>
          <w:szCs w:val="18"/>
        </w:rPr>
        <w:t>семьдесят тысяч</w:t>
      </w:r>
      <w:r w:rsidRPr="004F42EF">
        <w:rPr>
          <w:sz w:val="18"/>
          <w:szCs w:val="18"/>
        </w:rPr>
        <w:t xml:space="preserve">) рублей 00 копеек. </w:t>
      </w:r>
    </w:p>
    <w:p w:rsidR="007F69B5" w:rsidRPr="004F42EF" w:rsidRDefault="007F69B5" w:rsidP="007F69B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30 месяцев.</w:t>
      </w:r>
    </w:p>
    <w:p w:rsidR="00ED3B46" w:rsidRPr="00B80197" w:rsidRDefault="00ED3B46" w:rsidP="0048490B">
      <w:pPr>
        <w:spacing w:line="240" w:lineRule="auto"/>
        <w:jc w:val="both"/>
      </w:pPr>
      <w:bookmarkStart w:id="1" w:name="_GoBack"/>
      <w:bookmarkEnd w:id="1"/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proofErr w:type="gramStart"/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>отдела</w:t>
      </w:r>
      <w:proofErr w:type="gramEnd"/>
      <w:r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lastRenderedPageBreak/>
        <w:t xml:space="preserve">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10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2" w:name="Par0"/>
      <w:bookmarkEnd w:id="2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0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BF7EA8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9B6D-1D62-4D20-BFB9-8D963474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3114</Words>
  <Characters>21962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2021-04-06T00:17:00Z</dcterms:created>
  <dcterms:modified xsi:type="dcterms:W3CDTF">2021-04-06T00:18:00Z</dcterms:modified>
</cp:coreProperties>
</file>