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AA1195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AA1195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AA1195">
              <w:rPr>
                <w:rFonts w:ascii="Times New Roman" w:hAnsi="Times New Roman"/>
              </w:rPr>
              <w:t>по улице Кольцевая, 25</w:t>
            </w:r>
            <w:r w:rsidR="00AA1195" w:rsidRPr="00AA1195">
              <w:rPr>
                <w:rFonts w:ascii="Times New Roman" w:hAnsi="Times New Roman"/>
              </w:rPr>
              <w:t xml:space="preserve"> (рекламная конструкция № 164)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AA1195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27 января 2021</w:t>
            </w:r>
          </w:p>
          <w:p w:rsidR="00157E3F" w:rsidRPr="00273871" w:rsidRDefault="00157E3F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AA1195" w:rsidP="00AA119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A1195">
              <w:rPr>
                <w:rFonts w:ascii="Times New Roman" w:hAnsi="Times New Roman"/>
                <w:lang w:eastAsia="en-US"/>
              </w:rPr>
              <w:t xml:space="preserve">ООО «Штопор» в лице </w:t>
            </w:r>
            <w:proofErr w:type="spellStart"/>
            <w:r w:rsidRPr="00AA1195">
              <w:rPr>
                <w:rFonts w:ascii="Times New Roman" w:hAnsi="Times New Roman"/>
                <w:lang w:eastAsia="en-US"/>
              </w:rPr>
              <w:t>С</w:t>
            </w:r>
            <w:r w:rsidRPr="00AA1195">
              <w:rPr>
                <w:rFonts w:ascii="Times New Roman" w:hAnsi="Times New Roman"/>
                <w:lang w:eastAsia="en-US"/>
              </w:rPr>
              <w:t>о</w:t>
            </w:r>
            <w:r w:rsidRPr="00AA1195">
              <w:rPr>
                <w:rFonts w:ascii="Times New Roman" w:hAnsi="Times New Roman"/>
                <w:lang w:eastAsia="en-US"/>
              </w:rPr>
              <w:t>киряка</w:t>
            </w:r>
            <w:proofErr w:type="spellEnd"/>
            <w:r w:rsidRPr="00AA1195">
              <w:rPr>
                <w:rFonts w:ascii="Times New Roman" w:hAnsi="Times New Roman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lang w:eastAsia="en-US"/>
              </w:rPr>
              <w:t>.А.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95DDF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D432-C1FE-403D-84FB-F6BC3F0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6</cp:revision>
  <cp:lastPrinted>2013-08-13T00:22:00Z</cp:lastPrinted>
  <dcterms:created xsi:type="dcterms:W3CDTF">2020-02-20T12:37:00Z</dcterms:created>
  <dcterms:modified xsi:type="dcterms:W3CDTF">2021-01-28T06:03:00Z</dcterms:modified>
</cp:coreProperties>
</file>