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A541BF">
        <w:rPr>
          <w:sz w:val="20"/>
        </w:rPr>
        <w:t xml:space="preserve"> </w:t>
      </w:r>
      <w:r w:rsidR="000042BF">
        <w:rPr>
          <w:sz w:val="20"/>
        </w:rPr>
        <w:t>18</w:t>
      </w:r>
      <w:r w:rsidR="00283A55">
        <w:rPr>
          <w:sz w:val="20"/>
        </w:rPr>
        <w:t>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2B39C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2B39C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2B39C5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83B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4B399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B3991">
              <w:t>20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155725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F86FF7">
              <w:t>7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4B3991" w:rsidRDefault="00F86FF7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bookmarkStart w:id="0" w:name="_GoBack"/>
            <w:bookmarkEnd w:id="0"/>
            <w:r>
              <w:t>30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B83B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D003EC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155725">
              <w:t>3</w:t>
            </w:r>
            <w:r w:rsidR="00F86FF7">
              <w:t>1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464387" w:rsidRPr="00B25DAB" w:rsidRDefault="00647025" w:rsidP="004643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660378" w:rsidRPr="00660378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961E8C">
        <w:rPr>
          <w:b/>
          <w:u w:val="single"/>
        </w:rPr>
        <w:t xml:space="preserve"> </w:t>
      </w:r>
      <w:r w:rsidR="00464387">
        <w:rPr>
          <w:b/>
        </w:rPr>
        <w:t>Право аренды з</w:t>
      </w:r>
      <w:r w:rsidR="00464387" w:rsidRPr="00B25DAB">
        <w:rPr>
          <w:b/>
        </w:rPr>
        <w:t>емельн</w:t>
      </w:r>
      <w:r w:rsidR="00464387">
        <w:rPr>
          <w:b/>
        </w:rPr>
        <w:t>ый</w:t>
      </w:r>
      <w:r w:rsidR="00464387" w:rsidRPr="00B25DAB">
        <w:rPr>
          <w:b/>
        </w:rPr>
        <w:t xml:space="preserve"> участ</w:t>
      </w:r>
      <w:r w:rsidR="00464387">
        <w:rPr>
          <w:b/>
        </w:rPr>
        <w:t>о</w:t>
      </w:r>
      <w:r w:rsidR="00464387" w:rsidRPr="00B25DAB">
        <w:rPr>
          <w:b/>
        </w:rPr>
        <w:t>к (земли насел</w:t>
      </w:r>
      <w:r w:rsidR="00464387">
        <w:rPr>
          <w:b/>
        </w:rPr>
        <w:t>е</w:t>
      </w:r>
      <w:r w:rsidR="00464387" w:rsidRPr="00B25DAB">
        <w:rPr>
          <w:b/>
        </w:rPr>
        <w:t xml:space="preserve">нных пунктов) </w:t>
      </w:r>
      <w:r w:rsidR="00464387">
        <w:rPr>
          <w:b/>
        </w:rPr>
        <w:t xml:space="preserve">для строительства </w:t>
      </w:r>
      <w:r w:rsidR="00464387" w:rsidRPr="00B25DAB">
        <w:rPr>
          <w:b/>
        </w:rPr>
        <w:t>с кадастровым номером 49:09:</w:t>
      </w:r>
      <w:r w:rsidR="00464387">
        <w:rPr>
          <w:b/>
        </w:rPr>
        <w:t xml:space="preserve">030512:351 </w:t>
      </w:r>
      <w:r w:rsidR="00464387" w:rsidRPr="00B25DAB">
        <w:rPr>
          <w:b/>
        </w:rPr>
        <w:t xml:space="preserve">площадью </w:t>
      </w:r>
      <w:r w:rsidR="00464387">
        <w:rPr>
          <w:b/>
        </w:rPr>
        <w:t xml:space="preserve">983 </w:t>
      </w:r>
      <w:r w:rsidR="00464387" w:rsidRPr="00B25DAB">
        <w:rPr>
          <w:b/>
        </w:rPr>
        <w:t>кв. мв городе Магадане</w:t>
      </w:r>
      <w:r w:rsidR="00464387">
        <w:rPr>
          <w:b/>
        </w:rPr>
        <w:t xml:space="preserve">, врайоне1-го Железнодорожного переулка. </w:t>
      </w:r>
    </w:p>
    <w:p w:rsidR="00464387" w:rsidRPr="00B25DAB" w:rsidRDefault="00464387" w:rsidP="00464387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</w:t>
      </w:r>
      <w:r w:rsidRPr="00B25DAB">
        <w:t>г</w:t>
      </w:r>
      <w:r>
        <w:t xml:space="preserve">орода Магадана от 08.12.2022г. </w:t>
      </w:r>
      <w:r w:rsidRPr="00B25DAB">
        <w:t>№</w:t>
      </w:r>
      <w:r>
        <w:t xml:space="preserve"> 3925-пм</w:t>
      </w:r>
      <w:r w:rsidRPr="00B25DAB">
        <w:t xml:space="preserve"> 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>
        <w:t xml:space="preserve"> с кадастровым номером 49:09:030512:351».</w:t>
      </w:r>
    </w:p>
    <w:p w:rsidR="00464387" w:rsidRPr="006F72B1" w:rsidRDefault="00464387" w:rsidP="00464387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1"/>
        <w:gridCol w:w="6885"/>
      </w:tblGrid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464387" w:rsidRPr="0040068A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 w:rsidRPr="009D4C40">
              <w:t>49:09:030512:351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85" w:type="dxa"/>
            <w:shd w:val="clear" w:color="auto" w:fill="auto"/>
          </w:tcPr>
          <w:p w:rsidR="00464387" w:rsidRPr="00CE287F" w:rsidRDefault="00464387" w:rsidP="004643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D4C40">
              <w:t>Зона коммунального, складского назначения и оптовой торговли ПР 302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464387" w:rsidRPr="00B25DAB" w:rsidRDefault="00464387" w:rsidP="00464387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464387" w:rsidRPr="00B25DAB" w:rsidRDefault="00464387" w:rsidP="00464387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</w:t>
            </w:r>
            <w:r w:rsidRPr="009D4C40">
              <w:t>1-го Железнодорожного переулка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>
              <w:t>983 кв. м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85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464387" w:rsidRPr="00B25DAB" w:rsidTr="00464387">
        <w:trPr>
          <w:trHeight w:val="498"/>
          <w:jc w:val="center"/>
        </w:trPr>
        <w:tc>
          <w:tcPr>
            <w:tcW w:w="3711" w:type="dxa"/>
            <w:shd w:val="clear" w:color="auto" w:fill="auto"/>
          </w:tcPr>
          <w:p w:rsidR="00464387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85" w:type="dxa"/>
            <w:shd w:val="clear" w:color="auto" w:fill="auto"/>
          </w:tcPr>
          <w:p w:rsidR="00464387" w:rsidRPr="00B25DAB" w:rsidRDefault="00464387" w:rsidP="00464387">
            <w:pPr>
              <w:widowControl/>
              <w:spacing w:line="240" w:lineRule="auto"/>
              <w:jc w:val="both"/>
            </w:pPr>
            <w:r>
              <w:t>49:09:030512:352 с разрешенным видом использования «служебные гаражи», 49:09:030512:21 с разрешенным видом использования «автомастерская»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464387" w:rsidRDefault="00464387" w:rsidP="004643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Зона с особыми условиями использования территории:</w:t>
            </w:r>
            <w:r w:rsidRPr="009D4C40">
              <w:t>Охранная зона ВЛ-6кВ ф.</w:t>
            </w:r>
            <w:r>
              <w:t xml:space="preserve"> «</w:t>
            </w:r>
            <w:r w:rsidRPr="009D4C40">
              <w:t>ТП310-ТП188</w:t>
            </w:r>
            <w:r>
              <w:t>»</w:t>
            </w:r>
            <w:r w:rsidRPr="009D4C40">
              <w:t xml:space="preserve"> (участок ТП-150-ТП188)</w:t>
            </w:r>
            <w:r>
              <w:t xml:space="preserve"> с реестровым номером </w:t>
            </w:r>
            <w:r w:rsidRPr="00140DC9">
              <w:rPr>
                <w:b/>
              </w:rPr>
              <w:t>49:09-6.</w:t>
            </w:r>
            <w:r>
              <w:rPr>
                <w:b/>
              </w:rPr>
              <w:t>293</w:t>
            </w:r>
            <w:r w:rsidRPr="00140DC9">
              <w:t>.</w:t>
            </w:r>
          </w:p>
          <w:p w:rsidR="00464387" w:rsidRDefault="00464387" w:rsidP="004643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D4C40"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</w:t>
            </w:r>
            <w:r w:rsidRPr="009D4C40">
              <w:lastRenderedPageBreak/>
              <w:t xml:space="preserve">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464387" w:rsidRPr="00B25DAB" w:rsidRDefault="00464387" w:rsidP="004643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D4C40">
              <w:t>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</w:tc>
      </w:tr>
      <w:tr w:rsidR="00464387" w:rsidRPr="00B25DAB" w:rsidTr="00464387">
        <w:trPr>
          <w:jc w:val="center"/>
        </w:trPr>
        <w:tc>
          <w:tcPr>
            <w:tcW w:w="10596" w:type="dxa"/>
            <w:gridSpan w:val="2"/>
            <w:shd w:val="clear" w:color="auto" w:fill="auto"/>
          </w:tcPr>
          <w:p w:rsidR="00464387" w:rsidRPr="00496641" w:rsidRDefault="00464387" w:rsidP="00464387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85" w:type="dxa"/>
            <w:shd w:val="clear" w:color="auto" w:fill="auto"/>
          </w:tcPr>
          <w:p w:rsidR="00464387" w:rsidRDefault="00464387" w:rsidP="004643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464387" w:rsidRDefault="00464387" w:rsidP="004643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464387" w:rsidRDefault="00464387" w:rsidP="004643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464387" w:rsidRPr="00B25DAB" w:rsidRDefault="00464387" w:rsidP="004643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85" w:type="dxa"/>
            <w:shd w:val="clear" w:color="auto" w:fill="auto"/>
          </w:tcPr>
          <w:p w:rsidR="00464387" w:rsidRPr="00307A3F" w:rsidRDefault="00464387" w:rsidP="00464387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11.11.2022</w:t>
            </w:r>
            <w:r w:rsidRPr="00307A3F">
              <w:t xml:space="preserve"> № </w:t>
            </w:r>
            <w:r>
              <w:t>МЭ/20-4-4410)</w:t>
            </w:r>
            <w:r w:rsidRPr="00307A3F">
              <w:t xml:space="preserve">: </w:t>
            </w:r>
            <w:r>
              <w:t>в соответствующих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сетей.</w:t>
            </w:r>
          </w:p>
          <w:p w:rsidR="00464387" w:rsidRDefault="00464387" w:rsidP="00464387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24.11.2022</w:t>
            </w:r>
            <w:r w:rsidRPr="00307A3F">
              <w:t xml:space="preserve"> № </w:t>
            </w:r>
            <w:r>
              <w:t>7032</w:t>
            </w:r>
            <w:r w:rsidRPr="00307A3F">
              <w:t xml:space="preserve">): </w:t>
            </w:r>
            <w:r w:rsidRPr="00AF545A">
              <w:rPr>
                <w:b/>
              </w:rPr>
              <w:t>водопровод</w:t>
            </w:r>
            <w:r>
              <w:t xml:space="preserve"> – </w:t>
            </w:r>
            <w:r w:rsidRPr="00307A3F">
              <w:t xml:space="preserve">место присоединения к водопроводу, находящемуся в хозяйственном ведении МУП г. Магадана «Водоканал» </w:t>
            </w:r>
            <w:r>
              <w:t>–ТВК-429</w:t>
            </w:r>
            <w:r w:rsidRPr="00307A3F">
              <w:t>, максимальное разр</w:t>
            </w:r>
            <w:r>
              <w:t>ешенное водопотребление на хоз-</w:t>
            </w:r>
            <w:r w:rsidRPr="00307A3F">
              <w:t xml:space="preserve">питьевые нужды </w:t>
            </w:r>
            <w:r>
              <w:t>– 1 м</w:t>
            </w:r>
            <w:r w:rsidRPr="00140DC9">
              <w:rPr>
                <w:vertAlign w:val="superscript"/>
              </w:rPr>
              <w:t>3</w:t>
            </w:r>
            <w:r>
              <w:t>/сут. Располагаемый напор в точке подключения – 60 м. Возможно присоединение к ведомственным водопроводным сетям по согласованию с владельцем (владельцами), присоединение выполнить согласно СП 31.13330.2021 «Водоснабжение. Наружные сети и сооружения». Копию согласований предоставить в МУП г. Магадана «Водоканал».</w:t>
            </w:r>
            <w:r w:rsidRPr="00AF545A">
              <w:rPr>
                <w:b/>
              </w:rPr>
              <w:t>Канализация</w:t>
            </w:r>
            <w:r w:rsidRPr="00307A3F">
              <w:t xml:space="preserve"> –</w:t>
            </w:r>
            <w:r>
              <w:t xml:space="preserve"> место присоединения к канализации, находящейся в хозяйственном ведении МУП г. Магадана КК-4347 и (или) КК-4266, максимально разрешенный сброс в точке подключения – 1 м</w:t>
            </w:r>
            <w:r w:rsidRPr="00140DC9">
              <w:rPr>
                <w:vertAlign w:val="superscript"/>
              </w:rPr>
              <w:t>3</w:t>
            </w:r>
            <w:r>
              <w:t xml:space="preserve">/сут. В централизованные системы водоотведения веществ запрещен сброс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464387" w:rsidRPr="006322C8" w:rsidRDefault="00464387" w:rsidP="00464387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 xml:space="preserve">проводится на основании условий подключения, выданных физическому или </w:t>
            </w:r>
            <w:r w:rsidRPr="00307A3F">
              <w:lastRenderedPageBreak/>
              <w:t>юридическому лицу (правообладателю земельного участка).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85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года. </w:t>
            </w:r>
          </w:p>
        </w:tc>
      </w:tr>
      <w:tr w:rsidR="00464387" w:rsidRPr="00B25DAB" w:rsidTr="00464387">
        <w:trPr>
          <w:jc w:val="center"/>
        </w:trPr>
        <w:tc>
          <w:tcPr>
            <w:tcW w:w="3711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85" w:type="dxa"/>
            <w:shd w:val="clear" w:color="auto" w:fill="auto"/>
          </w:tcPr>
          <w:p w:rsidR="00464387" w:rsidRPr="00B25DAB" w:rsidRDefault="00464387" w:rsidP="0046438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464387" w:rsidRPr="00CB793C" w:rsidRDefault="00464387" w:rsidP="0046438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118 000 (сто восемнадцать тысяч) </w:t>
      </w:r>
      <w:r w:rsidRPr="00CB793C">
        <w:t>рубл</w:t>
      </w:r>
      <w:r>
        <w:t>ей 00</w:t>
      </w:r>
      <w:r w:rsidRPr="00CB793C">
        <w:t xml:space="preserve"> копе</w:t>
      </w:r>
      <w:r>
        <w:t>ек (НДС не облагается)</w:t>
      </w:r>
    </w:p>
    <w:p w:rsidR="00464387" w:rsidRPr="00CB793C" w:rsidRDefault="00464387" w:rsidP="00464387">
      <w:pPr>
        <w:autoSpaceDE w:val="0"/>
        <w:autoSpaceDN w:val="0"/>
        <w:spacing w:line="240" w:lineRule="auto"/>
        <w:ind w:firstLine="567"/>
        <w:jc w:val="both"/>
      </w:pPr>
      <w:r w:rsidRPr="00CB793C">
        <w:t>Шаг аукциона</w:t>
      </w:r>
      <w:r>
        <w:t>: 3 500 (три тысячи пятьсот) рублей 00 копеек</w:t>
      </w:r>
    </w:p>
    <w:p w:rsidR="00464387" w:rsidRPr="00CB793C" w:rsidRDefault="00464387" w:rsidP="0046438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</w:t>
      </w:r>
      <w:r w:rsidR="00B75671" w:rsidRPr="00B75671">
        <w:t>23 6</w:t>
      </w:r>
      <w:r>
        <w:t>00 (</w:t>
      </w:r>
      <w:r w:rsidR="00B75671">
        <w:t>двадцать три</w:t>
      </w:r>
      <w:r>
        <w:t xml:space="preserve"> тысяч</w:t>
      </w:r>
      <w:r w:rsidR="00B75671">
        <w:t>и шестьсот</w:t>
      </w:r>
      <w:r>
        <w:t xml:space="preserve">) </w:t>
      </w:r>
      <w:r w:rsidRPr="00CB793C">
        <w:t xml:space="preserve">рублей </w:t>
      </w:r>
      <w:r>
        <w:t>00 копеек</w:t>
      </w:r>
    </w:p>
    <w:p w:rsidR="00464387" w:rsidRDefault="00464387" w:rsidP="0046438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58 месяцев</w:t>
      </w:r>
    </w:p>
    <w:p w:rsidR="00647025" w:rsidRDefault="00647025" w:rsidP="00464387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lastRenderedPageBreak/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 xml:space="preserve">Поданные заявки направляются Оператором электронной площадки Продавцу (организатору) электронного </w:t>
      </w:r>
      <w:r w:rsidRPr="00D35FE5">
        <w:lastRenderedPageBreak/>
        <w:t>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80" w:rsidRDefault="00141380" w:rsidP="00E45868">
      <w:pPr>
        <w:spacing w:line="240" w:lineRule="auto"/>
      </w:pPr>
      <w:r>
        <w:separator/>
      </w:r>
    </w:p>
  </w:endnote>
  <w:endnote w:type="continuationSeparator" w:id="1">
    <w:p w:rsidR="00141380" w:rsidRDefault="0014138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80" w:rsidRDefault="00141380" w:rsidP="00E45868">
      <w:pPr>
        <w:spacing w:line="240" w:lineRule="auto"/>
      </w:pPr>
      <w:r>
        <w:separator/>
      </w:r>
    </w:p>
  </w:footnote>
  <w:footnote w:type="continuationSeparator" w:id="1">
    <w:p w:rsidR="00141380" w:rsidRDefault="0014138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380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39C5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6B3A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1E8C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1B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BE5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8D3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EF52-BF0D-44D4-9F6F-66B9325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2023-04-02T22:42:00Z</cp:lastPrinted>
  <dcterms:created xsi:type="dcterms:W3CDTF">2023-04-26T01:52:00Z</dcterms:created>
  <dcterms:modified xsi:type="dcterms:W3CDTF">2023-04-26T01:53:00Z</dcterms:modified>
</cp:coreProperties>
</file>