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115E9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115E9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BD6A7D" w:rsidRPr="00B25DAB" w:rsidRDefault="00647025" w:rsidP="00BD6A7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03388" w:rsidRPr="00503388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="00BE51D7">
        <w:rPr>
          <w:b/>
          <w:u w:val="single"/>
        </w:rPr>
        <w:t xml:space="preserve"> </w:t>
      </w:r>
      <w:r w:rsidR="00BD6A7D">
        <w:rPr>
          <w:b/>
        </w:rPr>
        <w:t>Право аренды з</w:t>
      </w:r>
      <w:r w:rsidR="00BD6A7D" w:rsidRPr="00B25DAB">
        <w:rPr>
          <w:b/>
        </w:rPr>
        <w:t>емельн</w:t>
      </w:r>
      <w:r w:rsidR="00BD6A7D">
        <w:rPr>
          <w:b/>
        </w:rPr>
        <w:t>ый</w:t>
      </w:r>
      <w:r w:rsidR="00BD6A7D" w:rsidRPr="00B25DAB">
        <w:rPr>
          <w:b/>
        </w:rPr>
        <w:t xml:space="preserve"> участ</w:t>
      </w:r>
      <w:r w:rsidR="00BD6A7D">
        <w:rPr>
          <w:b/>
        </w:rPr>
        <w:t>о</w:t>
      </w:r>
      <w:r w:rsidR="00BD6A7D" w:rsidRPr="00B25DAB">
        <w:rPr>
          <w:b/>
        </w:rPr>
        <w:t>к (земли насел</w:t>
      </w:r>
      <w:r w:rsidR="00BD6A7D">
        <w:rPr>
          <w:b/>
        </w:rPr>
        <w:t>е</w:t>
      </w:r>
      <w:r w:rsidR="00BD6A7D" w:rsidRPr="00B25DAB">
        <w:rPr>
          <w:b/>
        </w:rPr>
        <w:t xml:space="preserve">нных пунктов) </w:t>
      </w:r>
      <w:r w:rsidR="00BD6A7D">
        <w:rPr>
          <w:b/>
        </w:rPr>
        <w:t xml:space="preserve">для строительства </w:t>
      </w:r>
      <w:r w:rsidR="00BD6A7D" w:rsidRPr="00B25DAB">
        <w:rPr>
          <w:b/>
        </w:rPr>
        <w:t>с кадастровым номером 49:09:</w:t>
      </w:r>
      <w:r w:rsidR="00BD6A7D" w:rsidRPr="00CF141A">
        <w:rPr>
          <w:b/>
        </w:rPr>
        <w:t>031007</w:t>
      </w:r>
      <w:r w:rsidR="00BD6A7D">
        <w:rPr>
          <w:b/>
        </w:rPr>
        <w:t>:</w:t>
      </w:r>
      <w:r w:rsidR="00BD6A7D" w:rsidRPr="00CF141A">
        <w:rPr>
          <w:b/>
        </w:rPr>
        <w:t>117</w:t>
      </w:r>
      <w:r w:rsidR="00BD6A7D" w:rsidRPr="00B25DAB">
        <w:rPr>
          <w:b/>
        </w:rPr>
        <w:t xml:space="preserve">площадью </w:t>
      </w:r>
      <w:r w:rsidR="00BD6A7D" w:rsidRPr="00CF141A">
        <w:rPr>
          <w:b/>
        </w:rPr>
        <w:t>1361</w:t>
      </w:r>
      <w:r w:rsidR="00BD6A7D" w:rsidRPr="00B25DAB">
        <w:rPr>
          <w:b/>
        </w:rPr>
        <w:t>кв. мв городе Магадане</w:t>
      </w:r>
      <w:r w:rsidR="00BD6A7D">
        <w:rPr>
          <w:b/>
        </w:rPr>
        <w:t xml:space="preserve">, в районе дома № 12 по ул. Берзина. </w:t>
      </w:r>
    </w:p>
    <w:p w:rsidR="00BD6A7D" w:rsidRDefault="00BD6A7D" w:rsidP="00BD6A7D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</w:t>
      </w:r>
      <w:r w:rsidRPr="00B25DAB">
        <w:t>г</w:t>
      </w:r>
      <w:r>
        <w:t xml:space="preserve">орода Магадана от 13.12.2022г. </w:t>
      </w:r>
      <w:r w:rsidRPr="00B25DAB">
        <w:t>№</w:t>
      </w:r>
      <w:r>
        <w:t xml:space="preserve"> 3984-пм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с кадастровым номером 49:09:031007:117».</w:t>
      </w:r>
    </w:p>
    <w:p w:rsidR="00BD6A7D" w:rsidRPr="006F72B1" w:rsidRDefault="00BD6A7D" w:rsidP="00BD6A7D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6885"/>
      </w:tblGrid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Pr="0040068A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CF141A">
              <w:t>49:09:031007:117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85" w:type="dxa"/>
            <w:shd w:val="clear" w:color="auto" w:fill="auto"/>
          </w:tcPr>
          <w:p w:rsidR="00BD6A7D" w:rsidRPr="00CE287F" w:rsidRDefault="00BD6A7D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01C8F">
              <w:t>Зона общественно-делового, социального и коммунально-бытового назначения ОДЗ 202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suppressAutoHyphens/>
              <w:spacing w:line="240" w:lineRule="auto"/>
              <w:jc w:val="both"/>
            </w:pPr>
            <w:r>
              <w:t xml:space="preserve">Область </w:t>
            </w:r>
            <w:r w:rsidRPr="0017516A">
              <w:t xml:space="preserve">Магаданская, город Магадан, </w:t>
            </w:r>
            <w:r w:rsidRPr="00CF141A">
              <w:t>в районе дома № 12 по ул. Берзина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>1361 кв. м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BD6A7D" w:rsidRPr="00B25DAB" w:rsidTr="004B3991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BD6A7D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widowControl/>
              <w:spacing w:line="240" w:lineRule="auto"/>
              <w:jc w:val="both"/>
            </w:pPr>
            <w:r>
              <w:t>Отсутствуют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BD6A7D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территории:«Прибрежная защитная полоса реки Магаданки» с реестровым номером </w:t>
            </w:r>
            <w:r w:rsidRPr="00CF141A">
              <w:rPr>
                <w:b/>
              </w:rPr>
              <w:t>49:09-6.133</w:t>
            </w:r>
            <w:r>
              <w:t>.</w:t>
            </w:r>
          </w:p>
          <w:p w:rsidR="00BD6A7D" w:rsidRDefault="00BD6A7D" w:rsidP="004B399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BD6A7D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запрещаются: 1)</w:t>
            </w:r>
            <w:r w:rsidRPr="008E0AA9">
              <w:t xml:space="preserve"> использование сточных вод в целях регулирования плодородия почв;</w:t>
            </w:r>
            <w:r>
              <w:t xml:space="preserve"> 2) </w:t>
            </w:r>
            <w:r w:rsidRPr="008E0AA9"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r>
              <w:t xml:space="preserve"> 3)</w:t>
            </w:r>
            <w:r w:rsidRPr="008E0AA9">
              <w:t xml:space="preserve"> осуществление </w:t>
            </w:r>
            <w:r w:rsidRPr="008E0AA9">
              <w:lastRenderedPageBreak/>
              <w:t>авиационных мер по борьбе с вредными организмами;</w:t>
            </w:r>
            <w:r>
              <w:t xml:space="preserve"> 4) </w:t>
            </w:r>
            <w:r w:rsidRPr="008E0AA9"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  <w:r>
              <w:t xml:space="preserve"> 5) </w:t>
            </w:r>
            <w:r w:rsidRPr="008E0AA9"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r>
              <w:t xml:space="preserve"> 6) </w:t>
            </w:r>
            <w:r w:rsidRPr="008E0AA9">
              <w:t>размещение специализированных хранилищ пестицидов и агрохимикатов, применение пестицидов и агрохимикатов;</w:t>
            </w:r>
            <w:r>
              <w:t xml:space="preserve"> 7) </w:t>
            </w:r>
            <w:r w:rsidRPr="008E0AA9">
              <w:t>сброс сточных, в том числе дренажных, вод;</w:t>
            </w:r>
            <w:r>
              <w:t xml:space="preserve"> 8) </w:t>
            </w:r>
            <w:r w:rsidRPr="008E0AA9">
      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t>Закона Российской Федерации от 21 февраля 1992 г. № 2395-1 «О недрах».</w:t>
            </w:r>
          </w:p>
          <w:p w:rsidR="00BD6A7D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BD6A7D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BD6A7D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t>Земельный участок полностью расположен в зонах с особыми условиями использования территории: «</w:t>
            </w:r>
            <w:r w:rsidRPr="003E3F1A">
              <w:t>Зона затопления прилегающих к водному объекту (р. Магаданка) расчетной обеспеченностью 3 %</w:t>
            </w:r>
            <w:r>
              <w:t xml:space="preserve">» с реестровым номером </w:t>
            </w:r>
            <w:r w:rsidRPr="00105FDC">
              <w:rPr>
                <w:b/>
              </w:rPr>
              <w:t>49:09-6.</w:t>
            </w:r>
            <w:r>
              <w:rPr>
                <w:b/>
              </w:rPr>
              <w:t>112</w:t>
            </w:r>
            <w:r>
              <w:t>; «</w:t>
            </w:r>
            <w:r w:rsidRPr="003E3F1A">
              <w:t xml:space="preserve">Зона затопления прилегающих к водному объекту (р. Магаданка) расчетной обеспеченностью </w:t>
            </w:r>
            <w:r>
              <w:t>1</w:t>
            </w:r>
            <w:r w:rsidRPr="003E3F1A">
              <w:t xml:space="preserve"> %</w:t>
            </w:r>
            <w:r>
              <w:t xml:space="preserve">» с реестровым номером </w:t>
            </w:r>
            <w:r w:rsidRPr="00105FDC">
              <w:rPr>
                <w:b/>
              </w:rPr>
              <w:t>49:09-6.</w:t>
            </w:r>
            <w:r>
              <w:rPr>
                <w:b/>
              </w:rPr>
              <w:t>116</w:t>
            </w:r>
            <w:r w:rsidRPr="003E3F1A">
              <w:t>.</w:t>
            </w:r>
          </w:p>
          <w:p w:rsidR="00BD6A7D" w:rsidRPr="00105FDC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05FDC"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BD6A7D" w:rsidRPr="00105FDC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05FDC">
              <w:t>В границах зон затопления, подтопления запрещаются:1)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подтопления;2) использование сточных вод в целях регулирования плодородия почв;3)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отходов;4) осуществление авиационных мер по</w:t>
            </w:r>
            <w:r>
              <w:t xml:space="preserve"> борьбе с вредными организмами</w:t>
            </w:r>
            <w:r w:rsidRPr="00105FDC">
              <w:t>.</w:t>
            </w:r>
          </w:p>
          <w:p w:rsidR="00BD6A7D" w:rsidRPr="00B25DAB" w:rsidRDefault="00BD6A7D" w:rsidP="004B39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05FDC"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BD6A7D" w:rsidRPr="00B25DAB" w:rsidTr="004B3991">
        <w:trPr>
          <w:jc w:val="center"/>
        </w:trPr>
        <w:tc>
          <w:tcPr>
            <w:tcW w:w="10596" w:type="dxa"/>
            <w:gridSpan w:val="2"/>
            <w:shd w:val="clear" w:color="auto" w:fill="auto"/>
          </w:tcPr>
          <w:p w:rsidR="00BD6A7D" w:rsidRPr="00496641" w:rsidRDefault="00BD6A7D" w:rsidP="004B3991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85" w:type="dxa"/>
            <w:shd w:val="clear" w:color="auto" w:fill="auto"/>
          </w:tcPr>
          <w:p w:rsidR="00BD6A7D" w:rsidRDefault="00BD6A7D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BD6A7D" w:rsidRDefault="00BD6A7D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D6A7D" w:rsidRDefault="00BD6A7D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D6A7D" w:rsidRPr="00B25DAB" w:rsidRDefault="00BD6A7D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5" w:type="dxa"/>
            <w:shd w:val="clear" w:color="auto" w:fill="auto"/>
          </w:tcPr>
          <w:p w:rsidR="00BD6A7D" w:rsidRPr="00307A3F" w:rsidRDefault="00BD6A7D" w:rsidP="004B3991">
            <w:pPr>
              <w:spacing w:line="240" w:lineRule="auto"/>
              <w:jc w:val="both"/>
            </w:pPr>
            <w:r w:rsidRPr="00AF545A">
              <w:rPr>
                <w:b/>
              </w:rPr>
              <w:lastRenderedPageBreak/>
              <w:t>Теплоснабжение</w:t>
            </w:r>
            <w:r>
              <w:t xml:space="preserve"> (письмоПАО «Магаданэнерго</w:t>
            </w:r>
            <w:r w:rsidRPr="00307A3F">
              <w:t xml:space="preserve">» от </w:t>
            </w:r>
            <w:r>
              <w:t>09.11.2022</w:t>
            </w:r>
            <w:r w:rsidRPr="00307A3F">
              <w:t xml:space="preserve"> № </w:t>
            </w:r>
            <w:r>
              <w:t>МЭ/20-4-</w:t>
            </w:r>
            <w:r>
              <w:lastRenderedPageBreak/>
              <w:t>4352)</w:t>
            </w:r>
            <w:r w:rsidRPr="00307A3F">
              <w:t xml:space="preserve">: </w:t>
            </w:r>
            <w:r>
              <w:t>в соответствующих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сетей.</w:t>
            </w:r>
          </w:p>
          <w:p w:rsidR="00BD6A7D" w:rsidRDefault="00BD6A7D" w:rsidP="004B3991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17.11.2022</w:t>
            </w:r>
            <w:r w:rsidRPr="00307A3F">
              <w:t xml:space="preserve"> № </w:t>
            </w:r>
            <w:r>
              <w:t>6885</w:t>
            </w:r>
            <w:r w:rsidRPr="00307A3F">
              <w:t xml:space="preserve">): </w:t>
            </w:r>
            <w:r w:rsidRPr="00AF545A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</w:t>
            </w:r>
            <w:r>
              <w:t>–ВК-214</w:t>
            </w:r>
            <w:r w:rsidRPr="00307A3F">
              <w:t>, максимальное разр</w:t>
            </w:r>
            <w:r>
              <w:t>ешенное водопотребление на хоз-</w:t>
            </w:r>
            <w:r w:rsidRPr="00307A3F">
              <w:t xml:space="preserve">питьевые нужды </w:t>
            </w:r>
            <w:r>
              <w:t>– 1 м</w:t>
            </w:r>
            <w:r w:rsidRPr="00140DC9">
              <w:rPr>
                <w:vertAlign w:val="superscript"/>
              </w:rPr>
              <w:t>3</w:t>
            </w:r>
            <w:r>
              <w:t>/сут (расход будет уточнен после предоставления правообладателем земельного участка данных о водопотреблении объекта). Располагаемый напор в точке подключения – 50 м. Возможно присоединение к ведомственным водопроводным сетям по согласованию с владельцем (владельцами), присоединение выполнить согласно СП 31.13330.2021 «Водоснабжение. Наружные сети и сооружения». Копию согласований предоставить в МУП г. Магадана «Водоканал».</w:t>
            </w:r>
            <w:r w:rsidRPr="00AF545A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ведении МУП г. Магадана «Водоканал» – КК-4363 и (или) КК-4393, предполагаемый разрешенный сброс в точке подключения – 1 м</w:t>
            </w:r>
            <w:r w:rsidRPr="00140DC9">
              <w:rPr>
                <w:vertAlign w:val="superscript"/>
              </w:rPr>
              <w:t>3</w:t>
            </w:r>
            <w:r>
              <w:t>/сут. В централизованные системы водоотведения веществ запрещен сброс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канализационным сетям, по согласованию с владельцем (владельцами) сетей. Присоединение выполнять согласно СП 32.13330.2018 «Канализация. Наружные сети и сооружения». Копию согласований предоставить в МУП г. Магадана «Водоканал».</w:t>
            </w:r>
          </w:p>
          <w:p w:rsidR="00BD6A7D" w:rsidRPr="006322C8" w:rsidRDefault="00BD6A7D" w:rsidP="004B3991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BD6A7D" w:rsidRPr="00B25DAB" w:rsidTr="004B3991">
        <w:trPr>
          <w:jc w:val="center"/>
        </w:trPr>
        <w:tc>
          <w:tcPr>
            <w:tcW w:w="3711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85" w:type="dxa"/>
            <w:shd w:val="clear" w:color="auto" w:fill="auto"/>
          </w:tcPr>
          <w:p w:rsidR="00BD6A7D" w:rsidRPr="00B25DAB" w:rsidRDefault="00BD6A7D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D6A7D" w:rsidRPr="00CB793C" w:rsidRDefault="00BD6A7D" w:rsidP="00BD6A7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163 000 (сто шестьдесят три тысячи) </w:t>
      </w:r>
      <w:r w:rsidRPr="00CB793C">
        <w:t>рубл</w:t>
      </w:r>
      <w:r>
        <w:t>ей 00</w:t>
      </w:r>
      <w:r w:rsidRPr="00CB793C">
        <w:t xml:space="preserve"> копе</w:t>
      </w:r>
      <w:r>
        <w:t>ек (НДС не облагается)</w:t>
      </w:r>
    </w:p>
    <w:p w:rsidR="00BD6A7D" w:rsidRPr="00CB793C" w:rsidRDefault="00BD6A7D" w:rsidP="00BD6A7D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>: 4 800 (четыре тысячи восемьсот) рублей 00 копеек</w:t>
      </w:r>
    </w:p>
    <w:p w:rsidR="00BD6A7D" w:rsidRPr="00CB793C" w:rsidRDefault="00BD6A7D" w:rsidP="00BD6A7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B75671">
        <w:t>32 6</w:t>
      </w:r>
      <w:r>
        <w:t>00 (три</w:t>
      </w:r>
      <w:r w:rsidR="00B75671">
        <w:t>дцать две</w:t>
      </w:r>
      <w:r>
        <w:t xml:space="preserve"> тысячи</w:t>
      </w:r>
      <w:r w:rsidR="00B75671">
        <w:t xml:space="preserve"> шестьсот</w:t>
      </w:r>
      <w:r>
        <w:t xml:space="preserve">) </w:t>
      </w:r>
      <w:r w:rsidRPr="00CB793C">
        <w:t xml:space="preserve">рублей </w:t>
      </w:r>
      <w:r>
        <w:t>00 копеек</w:t>
      </w:r>
    </w:p>
    <w:p w:rsidR="00BD6A7D" w:rsidRDefault="00BD6A7D" w:rsidP="00BD6A7D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58 месяцев</w:t>
      </w:r>
    </w:p>
    <w:p w:rsidR="00CF097A" w:rsidRDefault="00CF097A" w:rsidP="00BD6A7D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</w:t>
      </w:r>
      <w:r w:rsidRPr="007C3D49">
        <w:rPr>
          <w:bCs/>
          <w:iCs/>
        </w:rPr>
        <w:lastRenderedPageBreak/>
        <w:t>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E0" w:rsidRDefault="00F806E0" w:rsidP="00E45868">
      <w:pPr>
        <w:spacing w:line="240" w:lineRule="auto"/>
      </w:pPr>
      <w:r>
        <w:separator/>
      </w:r>
    </w:p>
  </w:endnote>
  <w:endnote w:type="continuationSeparator" w:id="1">
    <w:p w:rsidR="00F806E0" w:rsidRDefault="00F806E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E0" w:rsidRDefault="00F806E0" w:rsidP="00E45868">
      <w:pPr>
        <w:spacing w:line="240" w:lineRule="auto"/>
      </w:pPr>
      <w:r>
        <w:separator/>
      </w:r>
    </w:p>
  </w:footnote>
  <w:footnote w:type="continuationSeparator" w:id="1">
    <w:p w:rsidR="00F806E0" w:rsidRDefault="00F806E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5E93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1D7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29CB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6E0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2023-04-02T22:42:00Z</cp:lastPrinted>
  <dcterms:created xsi:type="dcterms:W3CDTF">2023-04-26T01:53:00Z</dcterms:created>
  <dcterms:modified xsi:type="dcterms:W3CDTF">2023-04-26T01:54:00Z</dcterms:modified>
</cp:coreProperties>
</file>