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00835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A75BA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01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A75BA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1D1B4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FE0C8E" w:rsidRDefault="00FE0C8E" w:rsidP="00FE0C8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индивидуального жилищного </w:t>
      </w:r>
      <w:r w:rsidRPr="00B25DAB">
        <w:rPr>
          <w:b/>
        </w:rPr>
        <w:t>строительства с кадастровым номером 49:09:</w:t>
      </w:r>
      <w:r>
        <w:rPr>
          <w:b/>
        </w:rPr>
        <w:t>030904:526</w:t>
      </w:r>
      <w:r w:rsidRPr="00B25DAB">
        <w:rPr>
          <w:b/>
        </w:rPr>
        <w:t xml:space="preserve"> площадью </w:t>
      </w:r>
      <w:r>
        <w:rPr>
          <w:b/>
        </w:rPr>
        <w:t xml:space="preserve">1117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улицы Пригородной.</w:t>
      </w:r>
    </w:p>
    <w:p w:rsidR="00FE0C8E" w:rsidRPr="00B25DAB" w:rsidRDefault="00FE0C8E" w:rsidP="00FE0C8E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 w:rsidRPr="00577C13">
        <w:t>постановление мэрии города Магадана от 15.12.2022 № 401</w:t>
      </w:r>
      <w:r>
        <w:t>7</w:t>
      </w:r>
      <w:r w:rsidRPr="00577C13">
        <w:t>-пм «О проведении аукциона на право заключения договора аренды земельного участка с кадастровым номером 49:09:</w:t>
      </w:r>
      <w:r>
        <w:t>030904</w:t>
      </w:r>
      <w:r w:rsidRPr="00577C13">
        <w:t>:</w:t>
      </w:r>
      <w:r>
        <w:t>526</w:t>
      </w:r>
      <w:r w:rsidRPr="00577C13">
        <w:t>»</w:t>
      </w:r>
      <w:r>
        <w:t>.</w:t>
      </w:r>
    </w:p>
    <w:p w:rsidR="00FE0C8E" w:rsidRPr="006A5899" w:rsidRDefault="00FE0C8E" w:rsidP="00FE0C8E">
      <w:pPr>
        <w:autoSpaceDE w:val="0"/>
        <w:autoSpaceDN w:val="0"/>
        <w:spacing w:line="240" w:lineRule="auto"/>
        <w:ind w:firstLine="567"/>
        <w:jc w:val="both"/>
      </w:pPr>
      <w:r w:rsidRPr="006A5899">
        <w:t>Информация о предмете аукциона: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1"/>
        <w:gridCol w:w="7087"/>
      </w:tblGrid>
      <w:tr w:rsidR="00FE0C8E" w:rsidRPr="00B25DAB" w:rsidTr="001F0534">
        <w:trPr>
          <w:jc w:val="center"/>
        </w:trPr>
        <w:tc>
          <w:tcPr>
            <w:tcW w:w="3411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49:09:030904:526</w:t>
            </w:r>
          </w:p>
        </w:tc>
      </w:tr>
      <w:tr w:rsidR="00FE0C8E" w:rsidRPr="00B25DAB" w:rsidTr="001F0534">
        <w:trPr>
          <w:jc w:val="center"/>
        </w:trPr>
        <w:tc>
          <w:tcPr>
            <w:tcW w:w="3411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FE0C8E" w:rsidRPr="00B25DAB" w:rsidTr="001F0534">
        <w:trPr>
          <w:jc w:val="center"/>
        </w:trPr>
        <w:tc>
          <w:tcPr>
            <w:tcW w:w="3411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FE0C8E" w:rsidRPr="00B25DAB" w:rsidTr="001F0534">
        <w:trPr>
          <w:jc w:val="center"/>
        </w:trPr>
        <w:tc>
          <w:tcPr>
            <w:tcW w:w="3411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</w:t>
            </w:r>
            <w:r w:rsidRPr="006F72B1">
              <w:t xml:space="preserve">Магаданская область, город Магадан, </w:t>
            </w:r>
            <w:r w:rsidRPr="00577C13">
              <w:t>в районе улицы Пригородной</w:t>
            </w:r>
          </w:p>
        </w:tc>
      </w:tr>
      <w:tr w:rsidR="00FE0C8E" w:rsidRPr="00B25DAB" w:rsidTr="001F0534">
        <w:trPr>
          <w:jc w:val="center"/>
        </w:trPr>
        <w:tc>
          <w:tcPr>
            <w:tcW w:w="3411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1117 кв. м</w:t>
            </w:r>
          </w:p>
        </w:tc>
      </w:tr>
      <w:tr w:rsidR="00FE0C8E" w:rsidRPr="00B25DAB" w:rsidTr="001F0534">
        <w:trPr>
          <w:jc w:val="center"/>
        </w:trPr>
        <w:tc>
          <w:tcPr>
            <w:tcW w:w="3411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E0C8E" w:rsidRPr="00B25DAB" w:rsidTr="001F0534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E0C8E" w:rsidRPr="00B25DAB" w:rsidTr="001F0534">
        <w:trPr>
          <w:jc w:val="center"/>
        </w:trPr>
        <w:tc>
          <w:tcPr>
            <w:tcW w:w="3411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E0C8E" w:rsidRPr="00B25DAB" w:rsidTr="001F0534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аукционах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Default="00031B08" w:rsidP="001F0534">
            <w:pPr>
              <w:autoSpaceDE w:val="0"/>
              <w:autoSpaceDN w:val="0"/>
              <w:spacing w:line="240" w:lineRule="auto"/>
              <w:jc w:val="both"/>
            </w:pPr>
            <w:r>
              <w:t>Третий</w:t>
            </w:r>
            <w:r w:rsidR="00FE0C8E">
              <w:t xml:space="preserve"> аукцион</w:t>
            </w:r>
          </w:p>
        </w:tc>
      </w:tr>
      <w:tr w:rsidR="00FE0C8E" w:rsidRPr="00B25DAB" w:rsidTr="001F0534">
        <w:trPr>
          <w:jc w:val="center"/>
        </w:trPr>
        <w:tc>
          <w:tcPr>
            <w:tcW w:w="3411" w:type="dxa"/>
            <w:shd w:val="clear" w:color="auto" w:fill="auto"/>
          </w:tcPr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Земельный участок расположен в ЗОУИТ 49:09-6.650 «ВЛ-6кв ф-р «Звероферма».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lastRenderedPageBreak/>
              <w:t>2)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4) размещать свалки;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В охранных зонах, установленных для объектов электросетевого хозяйства напряжением свыше 1000 вольт, запрещается: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1) складировать или размещать хранилища любых, в том числе горюче-смазочных, материалов;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1) строительство, капитальный ремонт, реконструкция или снос зданий и сооружений;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2) взрывные, мелиоративные работы, в том числе связанные с временным затоплением земель;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3) посадка и вырубка деревьев и кустарников;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5) проход плавательных средств,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7) земляные работы на глубине более 0,3 м (на вспахиваемых землях на глубине более 0,45 метра), а также планировка грунта (в охранных зонах подземных кабельных линий электропередачи).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 xml:space="preserve">1) размещать детские и спортивные площадки, стадионы, рынки, торговые точки, загоны для скота, гаражи и стоянки всех видов машин и механизмов (в охранных зонах воздушных линий электропередачи); </w:t>
            </w:r>
          </w:p>
          <w:p w:rsidR="00FE0C8E" w:rsidRPr="00390AE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390AEA">
              <w:t>2) складировать или размещать хранилища любых, в том числе горюче-смазочных, материалов.</w:t>
            </w:r>
          </w:p>
        </w:tc>
      </w:tr>
      <w:tr w:rsidR="00FE0C8E" w:rsidRPr="00B25DAB" w:rsidTr="001F0534">
        <w:trPr>
          <w:jc w:val="center"/>
        </w:trPr>
        <w:tc>
          <w:tcPr>
            <w:tcW w:w="3411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Ограничения для участников аукциона</w:t>
            </w:r>
          </w:p>
        </w:tc>
        <w:tc>
          <w:tcPr>
            <w:tcW w:w="7087" w:type="dxa"/>
            <w:shd w:val="clear" w:color="auto" w:fill="auto"/>
          </w:tcPr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 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FE0C8E" w:rsidRPr="00B25DAB" w:rsidTr="001F0534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FE0C8E" w:rsidRPr="00496641" w:rsidRDefault="00FE0C8E" w:rsidP="001F0534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FE0C8E" w:rsidRPr="00B25DAB" w:rsidTr="001F0534">
        <w:trPr>
          <w:jc w:val="center"/>
        </w:trPr>
        <w:tc>
          <w:tcPr>
            <w:tcW w:w="3411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FE0C8E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FE0C8E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FE0C8E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FE0C8E" w:rsidRPr="00B25DAB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FE0C8E" w:rsidRPr="00B25DAB" w:rsidTr="001F0534">
        <w:trPr>
          <w:jc w:val="center"/>
        </w:trPr>
        <w:tc>
          <w:tcPr>
            <w:tcW w:w="3411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FE0C8E" w:rsidRDefault="00FE0C8E" w:rsidP="001F0534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18.11.2022</w:t>
            </w:r>
            <w:r w:rsidRPr="0005706E">
              <w:t xml:space="preserve"> № </w:t>
            </w:r>
            <w:r>
              <w:t>08-3036</w:t>
            </w:r>
            <w:r w:rsidRPr="0005706E">
              <w:t>):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</w:t>
            </w:r>
            <w:r>
              <w:t>ого образования «Город Магадан».</w:t>
            </w:r>
          </w:p>
          <w:p w:rsidR="00FE0C8E" w:rsidRPr="006322C8" w:rsidRDefault="00FE0C8E" w:rsidP="001F0534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25.11.2022</w:t>
            </w:r>
            <w:r w:rsidRPr="00496641">
              <w:t xml:space="preserve"> № </w:t>
            </w:r>
            <w:r>
              <w:t>7071</w:t>
            </w:r>
            <w:r w:rsidRPr="00496641">
              <w:t>):</w:t>
            </w:r>
            <w:r w:rsidRPr="008D6228">
              <w:t>Водопровод:</w:t>
            </w:r>
            <w:r w:rsidRPr="005D3D35">
              <w:t>подключение к инженерно-техн</w:t>
            </w:r>
            <w:r>
              <w:t>ическим сетям земельного участка невозможно в связи с отсутствием в данном районе сетей холодного водоснабжения и канализации, находящихся в хозяйственном ведении МУП г. Магадана «Водоканал». Подключение возможно будет при комплексном освоении земельных участков в данном районе.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FE0C8E" w:rsidRPr="00B25DAB" w:rsidTr="001F0534">
        <w:trPr>
          <w:jc w:val="center"/>
        </w:trPr>
        <w:tc>
          <w:tcPr>
            <w:tcW w:w="3411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 3 года</w:t>
            </w:r>
          </w:p>
        </w:tc>
      </w:tr>
      <w:tr w:rsidR="00FE0C8E" w:rsidRPr="00B25DAB" w:rsidTr="001F0534">
        <w:trPr>
          <w:jc w:val="center"/>
        </w:trPr>
        <w:tc>
          <w:tcPr>
            <w:tcW w:w="3411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E0C8E" w:rsidRPr="005424A2" w:rsidTr="001F0534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FE0C8E" w:rsidRPr="005424A2" w:rsidTr="001F0534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</w:pPr>
            <w:r w:rsidRPr="005424A2">
              <w:t>Права на земельный участок: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FE0C8E" w:rsidTr="001F0534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FE0C8E" w:rsidRPr="005424A2" w:rsidTr="001F0534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E0C8E" w:rsidRPr="00DC4542" w:rsidRDefault="00FE0C8E" w:rsidP="00FE0C8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279 000</w:t>
      </w:r>
      <w:r w:rsidRPr="00DC4542">
        <w:t xml:space="preserve"> (</w:t>
      </w:r>
      <w:r>
        <w:t>двести семьдесят девять тысяч</w:t>
      </w:r>
      <w:r w:rsidRPr="00DC4542">
        <w:t xml:space="preserve">) рублей 00 копеек (НДС не облагается). </w:t>
      </w:r>
    </w:p>
    <w:p w:rsidR="00FE0C8E" w:rsidRPr="00DC4542" w:rsidRDefault="00FE0C8E" w:rsidP="00FE0C8E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аукциона:8 000 </w:t>
      </w:r>
      <w:r w:rsidRPr="00DC4542">
        <w:t>(</w:t>
      </w:r>
      <w:r>
        <w:t>восемь тысяч</w:t>
      </w:r>
      <w:r w:rsidRPr="00DC4542">
        <w:t xml:space="preserve">) рублей 00 копеек. </w:t>
      </w:r>
    </w:p>
    <w:p w:rsidR="00FE0C8E" w:rsidRPr="00DC4542" w:rsidRDefault="00FE0C8E" w:rsidP="00FE0C8E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55 800 </w:t>
      </w:r>
      <w:r w:rsidRPr="00DC4542">
        <w:t>(</w:t>
      </w:r>
      <w:r>
        <w:t>пятьдесят пять тысяч восемьсот</w:t>
      </w:r>
      <w:r w:rsidRPr="00DC4542">
        <w:t xml:space="preserve">) рублей 00 копеек. </w:t>
      </w:r>
    </w:p>
    <w:p w:rsidR="00FE0C8E" w:rsidRPr="00DC4542" w:rsidRDefault="00FE0C8E" w:rsidP="00FE0C8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 xml:space="preserve">20 лет. </w:t>
      </w:r>
    </w:p>
    <w:p w:rsidR="009B78A4" w:rsidRPr="00B80197" w:rsidRDefault="009B78A4" w:rsidP="007261FC">
      <w:pPr>
        <w:autoSpaceDE w:val="0"/>
        <w:autoSpaceDN w:val="0"/>
        <w:spacing w:line="240" w:lineRule="auto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</w:t>
      </w:r>
      <w:r w:rsidRPr="00C507DF">
        <w:rPr>
          <w:bCs/>
          <w:iCs/>
        </w:rPr>
        <w:lastRenderedPageBreak/>
        <w:t xml:space="preserve">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</w:t>
      </w:r>
      <w:r w:rsidRPr="00F81D0F">
        <w:lastRenderedPageBreak/>
        <w:t xml:space="preserve">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13C" w:rsidRDefault="0050713C" w:rsidP="00E45868">
      <w:pPr>
        <w:spacing w:line="240" w:lineRule="auto"/>
      </w:pPr>
      <w:r>
        <w:separator/>
      </w:r>
    </w:p>
  </w:endnote>
  <w:endnote w:type="continuationSeparator" w:id="1">
    <w:p w:rsidR="0050713C" w:rsidRDefault="0050713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13C" w:rsidRDefault="0050713C" w:rsidP="00E45868">
      <w:pPr>
        <w:spacing w:line="240" w:lineRule="auto"/>
      </w:pPr>
      <w:r>
        <w:separator/>
      </w:r>
    </w:p>
  </w:footnote>
  <w:footnote w:type="continuationSeparator" w:id="1">
    <w:p w:rsidR="0050713C" w:rsidRDefault="0050713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234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11F6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05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0713C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7BA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61FC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20A5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5BAB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5445</Words>
  <Characters>31042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2023-09-24T23:10:00Z</dcterms:created>
  <dcterms:modified xsi:type="dcterms:W3CDTF">2023-09-24T23:10:00Z</dcterms:modified>
</cp:coreProperties>
</file>