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00835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7A76F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7A76F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1D1B4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FE0C8E" w:rsidRDefault="00FE0C8E" w:rsidP="00FE0C8E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D2392D" w:rsidRPr="00B25DAB" w:rsidRDefault="00D2392D" w:rsidP="00D2392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229D0">
        <w:rPr>
          <w:b/>
          <w:u w:val="single"/>
        </w:rPr>
        <w:t>9</w:t>
      </w:r>
      <w:r w:rsidRPr="004A7B0F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030712:215 </w:t>
      </w:r>
      <w:r w:rsidRPr="00B25DAB">
        <w:rPr>
          <w:b/>
        </w:rPr>
        <w:t>площадью</w:t>
      </w:r>
      <w:r>
        <w:rPr>
          <w:b/>
        </w:rPr>
        <w:t xml:space="preserve"> 1300 кв.</w:t>
      </w:r>
      <w:r w:rsidRPr="00B25DAB">
        <w:rPr>
          <w:b/>
        </w:rPr>
        <w:t>м</w:t>
      </w:r>
      <w:r>
        <w:rPr>
          <w:b/>
        </w:rPr>
        <w:t xml:space="preserve"> в городе Магадане, ул. Рыбозаводская.</w:t>
      </w:r>
    </w:p>
    <w:p w:rsidR="00D2392D" w:rsidRPr="00B25DAB" w:rsidRDefault="00D2392D" w:rsidP="00D2392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08.06.2023</w:t>
      </w:r>
      <w:r w:rsidRPr="00B25DAB">
        <w:t xml:space="preserve"> № </w:t>
      </w:r>
      <w:r>
        <w:t xml:space="preserve">1680-пм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3619B7">
        <w:t>49:09:030712:215</w:t>
      </w:r>
      <w:r>
        <w:t>».</w:t>
      </w:r>
    </w:p>
    <w:p w:rsidR="00D2392D" w:rsidRPr="00B80197" w:rsidRDefault="00D2392D" w:rsidP="00D2392D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D2392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D2392D" w:rsidRPr="00B25DAB" w:rsidRDefault="00D2392D" w:rsidP="005742D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2392D" w:rsidRPr="00D60F32" w:rsidRDefault="00D2392D" w:rsidP="005742D1">
            <w:pPr>
              <w:autoSpaceDE w:val="0"/>
              <w:autoSpaceDN w:val="0"/>
              <w:spacing w:line="240" w:lineRule="auto"/>
              <w:jc w:val="both"/>
            </w:pPr>
            <w:r w:rsidRPr="003619B7">
              <w:t>49:09:030712:215</w:t>
            </w:r>
          </w:p>
        </w:tc>
      </w:tr>
      <w:tr w:rsidR="00D2392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D2392D" w:rsidRPr="00B25DAB" w:rsidRDefault="00D2392D" w:rsidP="005742D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D2392D" w:rsidRPr="00B25DAB" w:rsidRDefault="00D2392D" w:rsidP="005742D1">
            <w:pPr>
              <w:suppressAutoHyphens/>
              <w:spacing w:line="240" w:lineRule="auto"/>
              <w:jc w:val="both"/>
            </w:pPr>
            <w:r w:rsidRPr="003619B7">
              <w:t>Зона природных территорий ПТЗ 1101</w:t>
            </w:r>
          </w:p>
        </w:tc>
      </w:tr>
      <w:tr w:rsidR="00D2392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D2392D" w:rsidRPr="00B25DAB" w:rsidRDefault="00D2392D" w:rsidP="005742D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2392D" w:rsidRPr="009979EE" w:rsidRDefault="00D2392D" w:rsidP="005742D1">
            <w:pPr>
              <w:suppressAutoHyphens/>
              <w:spacing w:line="240" w:lineRule="auto"/>
              <w:jc w:val="both"/>
            </w:pPr>
            <w:r>
              <w:t>Общественное питание</w:t>
            </w:r>
          </w:p>
        </w:tc>
      </w:tr>
      <w:tr w:rsidR="00D2392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D2392D" w:rsidRPr="00B25DAB" w:rsidRDefault="00D2392D" w:rsidP="005742D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2392D" w:rsidRPr="00B25DAB" w:rsidRDefault="00D2392D" w:rsidP="005742D1">
            <w:pPr>
              <w:autoSpaceDE w:val="0"/>
              <w:autoSpaceDN w:val="0"/>
              <w:spacing w:line="240" w:lineRule="auto"/>
              <w:jc w:val="both"/>
            </w:pPr>
            <w:r>
              <w:t xml:space="preserve">Магаданская область, г. Магадан, </w:t>
            </w:r>
            <w:r w:rsidRPr="003619B7">
              <w:t>ул. Рыбозаводская</w:t>
            </w:r>
          </w:p>
        </w:tc>
      </w:tr>
      <w:tr w:rsidR="00D2392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D2392D" w:rsidRPr="00B25DAB" w:rsidRDefault="00D2392D" w:rsidP="005742D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2392D" w:rsidRPr="00B25DAB" w:rsidRDefault="00D2392D" w:rsidP="005742D1">
            <w:pPr>
              <w:autoSpaceDE w:val="0"/>
              <w:autoSpaceDN w:val="0"/>
              <w:spacing w:line="240" w:lineRule="auto"/>
              <w:jc w:val="both"/>
            </w:pPr>
            <w:r>
              <w:t>1300 кв. м</w:t>
            </w:r>
          </w:p>
        </w:tc>
      </w:tr>
      <w:tr w:rsidR="00D2392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D2392D" w:rsidRPr="00B25DAB" w:rsidRDefault="00D2392D" w:rsidP="005742D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D2392D" w:rsidRPr="00B25DAB" w:rsidRDefault="00D2392D" w:rsidP="005742D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2392D" w:rsidRPr="00B25DAB" w:rsidTr="005742D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D2392D" w:rsidRPr="00B25DAB" w:rsidRDefault="00D2392D" w:rsidP="005742D1">
            <w:pPr>
              <w:autoSpaceDE w:val="0"/>
              <w:autoSpaceDN w:val="0"/>
              <w:spacing w:line="240" w:lineRule="auto"/>
            </w:pPr>
            <w:r w:rsidRPr="00185DD2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D2392D" w:rsidRPr="00185DD2" w:rsidRDefault="00D2392D" w:rsidP="005742D1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D2392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D2392D" w:rsidRPr="00B25DAB" w:rsidRDefault="00D2392D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2392D" w:rsidRPr="00B25DAB" w:rsidRDefault="00D2392D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2392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D2392D" w:rsidRPr="00B25DAB" w:rsidRDefault="00D2392D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2392D" w:rsidRDefault="00D2392D" w:rsidP="005742D1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зонах с особыми условиями использования территории: </w:t>
            </w:r>
          </w:p>
          <w:p w:rsidR="00D2392D" w:rsidRDefault="00D2392D" w:rsidP="005742D1">
            <w:pPr>
              <w:autoSpaceDE w:val="0"/>
              <w:autoSpaceDN w:val="0"/>
              <w:spacing w:line="240" w:lineRule="auto"/>
              <w:jc w:val="both"/>
            </w:pPr>
            <w:r>
              <w:t>1) «</w:t>
            </w:r>
            <w:r w:rsidRPr="003619B7">
              <w:t>Часть водоохранной зоны Охотского моря</w:t>
            </w:r>
            <w:r>
              <w:t xml:space="preserve">» с реестровым номером </w:t>
            </w:r>
            <w:r w:rsidRPr="003619B7">
              <w:t>49:00-6.127.</w:t>
            </w:r>
          </w:p>
          <w:p w:rsidR="00D2392D" w:rsidRDefault="00D2392D" w:rsidP="005742D1">
            <w:pPr>
              <w:autoSpaceDE w:val="0"/>
              <w:autoSpaceDN w:val="0"/>
              <w:spacing w:line="240" w:lineRule="auto"/>
              <w:jc w:val="both"/>
            </w:pPr>
            <w:r>
              <w:t>2) «</w:t>
            </w:r>
            <w:r w:rsidRPr="003619B7">
              <w:t>Часть прибрежной защитной полосы Охотского моря</w:t>
            </w:r>
            <w:r>
              <w:t xml:space="preserve">» </w:t>
            </w:r>
            <w:r w:rsidRPr="003619B7">
              <w:t>с реестровым номером 49:00-6.12</w:t>
            </w:r>
            <w:r>
              <w:t>8</w:t>
            </w:r>
            <w:r w:rsidRPr="003619B7">
              <w:t>.</w:t>
            </w:r>
          </w:p>
          <w:p w:rsidR="00D2392D" w:rsidRDefault="00D2392D" w:rsidP="005742D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D2392D" w:rsidRDefault="00D2392D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запрещаются: 1) </w:t>
            </w:r>
            <w:r w:rsidRPr="004A7B0F">
              <w:t>использование сточных вод в целях повышения почвенного плодородия</w:t>
            </w:r>
            <w:r>
              <w:t xml:space="preserve">; 2) </w:t>
            </w:r>
            <w:r w:rsidRPr="004A7B0F">
              <w:t xml:space="preserve">размещение кладбищ, скотомогильников, объектов размещения отходов производства и </w:t>
            </w:r>
            <w:r w:rsidRPr="004A7B0F">
              <w:lastRenderedPageBreak/>
              <w:t>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</w:t>
            </w:r>
            <w:r>
              <w:t xml:space="preserve">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</w:t>
            </w:r>
            <w:r w:rsidRPr="004A7B0F">
              <w:t>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</w:t>
            </w:r>
            <w:r>
              <w:t xml:space="preserve">; 7) 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16" w:history="1">
              <w:r>
                <w:rPr>
                  <w:rStyle w:val="a9"/>
                  <w:color w:val="000000" w:themeColor="text1"/>
                </w:rPr>
                <w:t>статьей 19.1</w:t>
              </w:r>
            </w:hyperlink>
            <w:r>
              <w:t>Закона Российской Федерации от 21 февраля 1992 г. № 2395-1 «О недрах».</w:t>
            </w:r>
          </w:p>
          <w:p w:rsidR="00D2392D" w:rsidRDefault="00D2392D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прибрежных защитных полос дополнительно запрещаются:</w:t>
            </w:r>
          </w:p>
          <w:p w:rsidR="00D2392D" w:rsidRDefault="00D2392D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распашка земель; 2) размещение отвалов размываемых грунтов; 3) выпас сельскохозяйственных животных и организация для них летних лагерей, ванн.</w:t>
            </w:r>
          </w:p>
          <w:p w:rsidR="00D2392D" w:rsidRDefault="00D2392D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последствий. В соответствии с Водным кодексом Российской Федерации обеспечивается инженерная защита территорий и объектов от затопления, подтопления, разрушения берегов водных объектов, заболачивания и другого негативного воздействия вод.</w:t>
            </w:r>
          </w:p>
          <w:p w:rsidR="00D2392D" w:rsidRPr="00B25DAB" w:rsidRDefault="00D2392D" w:rsidP="005742D1">
            <w:pPr>
              <w:autoSpaceDE w:val="0"/>
              <w:autoSpaceDN w:val="0"/>
              <w:spacing w:line="240" w:lineRule="auto"/>
              <w:jc w:val="both"/>
            </w:pPr>
            <w:r>
      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24 - 27 Водного кодекса Российской Федерации.</w:t>
            </w:r>
          </w:p>
        </w:tc>
      </w:tr>
      <w:tr w:rsidR="00D2392D" w:rsidRPr="00B25DAB" w:rsidTr="005742D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D2392D" w:rsidRPr="00612E26" w:rsidRDefault="00D2392D" w:rsidP="005742D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D2392D" w:rsidRPr="00B25DAB" w:rsidRDefault="00D2392D" w:rsidP="005742D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D2392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D2392D" w:rsidRPr="00B25DAB" w:rsidRDefault="00D2392D" w:rsidP="005742D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D2392D" w:rsidRPr="003619B7" w:rsidRDefault="00D2392D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3619B7">
              <w:rPr>
                <w:bCs/>
              </w:rPr>
              <w:t>1. Предельные (минимальные и (или) максимальные) размеры земельных участков, в том числе их площадь - не менее 200 кв. м.</w:t>
            </w:r>
          </w:p>
          <w:p w:rsidR="00D2392D" w:rsidRPr="003619B7" w:rsidRDefault="00D2392D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3619B7">
              <w:rPr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D2392D" w:rsidRPr="003619B7" w:rsidRDefault="00D2392D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3619B7">
              <w:rPr>
                <w:bCs/>
              </w:rPr>
              <w:t>3. Предельное количество этажей зданий, строений, сооружений - не более 2 этажей.</w:t>
            </w:r>
          </w:p>
          <w:p w:rsidR="00D2392D" w:rsidRPr="00B7268B" w:rsidRDefault="00D2392D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3619B7">
              <w:rPr>
                <w:bCs/>
              </w:rPr>
              <w:t>4. Максимальный процент застройки в границах земельного участка - 75%</w:t>
            </w:r>
            <w:r>
              <w:rPr>
                <w:bCs/>
              </w:rPr>
              <w:t>.</w:t>
            </w:r>
          </w:p>
        </w:tc>
      </w:tr>
      <w:tr w:rsidR="00D2392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D2392D" w:rsidRPr="00B25DAB" w:rsidRDefault="00D2392D" w:rsidP="005742D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D2392D" w:rsidRDefault="00D2392D" w:rsidP="005742D1">
            <w:pPr>
              <w:spacing w:line="240" w:lineRule="auto"/>
              <w:jc w:val="both"/>
            </w:pPr>
            <w:r w:rsidRPr="0092563E">
              <w:rPr>
                <w:u w:val="single"/>
              </w:rPr>
              <w:t>Теплоснабжение</w:t>
            </w:r>
            <w:r>
              <w:t xml:space="preserve">: </w:t>
            </w:r>
          </w:p>
          <w:p w:rsidR="00D2392D" w:rsidRDefault="007333D2" w:rsidP="005742D1">
            <w:pPr>
              <w:spacing w:line="240" w:lineRule="auto"/>
              <w:jc w:val="both"/>
            </w:pPr>
            <w:r>
              <w:t>Отсутствуют</w:t>
            </w:r>
            <w:r w:rsidR="00D2392D">
              <w:t xml:space="preserve"> распределительные сети теплоснабжения от источника тепловой энергии «Магаданская ТЭЦ» (письмо ПАО «Магаданэнерго» от 03.05.2023 №  МЭ/20-4.1-1863). </w:t>
            </w:r>
          </w:p>
          <w:p w:rsidR="00D2392D" w:rsidRDefault="00D2392D" w:rsidP="005742D1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</w:t>
            </w:r>
            <w:r w:rsidRPr="003E3EED">
              <w:rPr>
                <w:u w:val="single"/>
              </w:rPr>
              <w:t>:</w:t>
            </w:r>
          </w:p>
          <w:p w:rsidR="00D2392D" w:rsidRDefault="00D2392D" w:rsidP="005742D1">
            <w:pPr>
              <w:spacing w:line="240" w:lineRule="auto"/>
              <w:jc w:val="both"/>
            </w:pPr>
            <w:r>
              <w:t>Место присоединения к водопроводу, находящемуся в хозяйственном ведении МУП г. Магадана «Водоканал» - ВК-2802. Ориентировочно расстояние от ВК-2802 до границ земельного участка 600 м.</w:t>
            </w:r>
          </w:p>
          <w:p w:rsidR="00D2392D" w:rsidRDefault="00D2392D" w:rsidP="005742D1">
            <w:pPr>
              <w:spacing w:line="240" w:lineRule="auto"/>
              <w:jc w:val="both"/>
            </w:pPr>
            <w:r w:rsidRPr="001F1494">
              <w:rPr>
                <w:u w:val="single"/>
              </w:rPr>
              <w:lastRenderedPageBreak/>
              <w:t>Канализация:</w:t>
            </w:r>
          </w:p>
          <w:p w:rsidR="00D2392D" w:rsidRPr="00603805" w:rsidRDefault="00D2392D" w:rsidP="005742D1">
            <w:pPr>
              <w:spacing w:line="240" w:lineRule="auto"/>
              <w:jc w:val="both"/>
            </w:pPr>
            <w:r>
              <w:t>место присоединения к канализации, находящейся в хозяйственном ведении МУП г. Магадана «Водоканал» - КК-7739. Ориентировочно расстояние от КК-7739 до границ земельного участка 2625 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 (П</w:t>
            </w:r>
            <w:r w:rsidRPr="00F66BE0">
              <w:t>исьм</w:t>
            </w:r>
            <w:r>
              <w:t>о</w:t>
            </w:r>
            <w:r w:rsidRPr="00F66BE0">
              <w:t xml:space="preserve"> МУП г. Магадана «Водоканал» от </w:t>
            </w:r>
            <w:r>
              <w:t>24.04.2023</w:t>
            </w:r>
            <w:r w:rsidRPr="00F66BE0">
              <w:t xml:space="preserve"> № </w:t>
            </w:r>
            <w:r>
              <w:t>3138).</w:t>
            </w:r>
          </w:p>
        </w:tc>
      </w:tr>
      <w:tr w:rsidR="00D2392D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D2392D" w:rsidRPr="00B25DAB" w:rsidRDefault="00D2392D" w:rsidP="005742D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D2392D" w:rsidRPr="00603805" w:rsidRDefault="00D2392D" w:rsidP="005742D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5742D1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5742D1" w:rsidRPr="00B25DAB" w:rsidRDefault="005742D1" w:rsidP="005742D1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5742D1" w:rsidRDefault="005742D1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742D1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5742D1" w:rsidRPr="00186E1D" w:rsidRDefault="005742D1" w:rsidP="005742D1">
            <w:pPr>
              <w:tabs>
                <w:tab w:val="right" w:pos="3285"/>
              </w:tabs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  <w:r>
              <w:tab/>
            </w:r>
          </w:p>
        </w:tc>
        <w:tc>
          <w:tcPr>
            <w:tcW w:w="6757" w:type="dxa"/>
            <w:shd w:val="clear" w:color="auto" w:fill="auto"/>
          </w:tcPr>
          <w:p w:rsidR="005742D1" w:rsidRPr="00186E1D" w:rsidRDefault="005742D1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5742D1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5742D1" w:rsidRPr="00186E1D" w:rsidRDefault="005742D1" w:rsidP="005742D1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5742D1" w:rsidRPr="00186E1D" w:rsidRDefault="005742D1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D2392D" w:rsidRPr="00B80197" w:rsidRDefault="00D2392D" w:rsidP="00D2392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7333D2">
        <w:t>307 205</w:t>
      </w:r>
      <w:r w:rsidRPr="00B80197">
        <w:t xml:space="preserve"> (</w:t>
      </w:r>
      <w:r w:rsidR="007333D2">
        <w:t>триста семь тысяч</w:t>
      </w:r>
      <w:r w:rsidRPr="00B80197">
        <w:t xml:space="preserve">) рублей </w:t>
      </w:r>
      <w:r w:rsidR="007333D2">
        <w:t>60</w:t>
      </w:r>
      <w:r w:rsidRPr="00B80197">
        <w:t xml:space="preserve"> копеек (НДС не облагается). </w:t>
      </w:r>
    </w:p>
    <w:p w:rsidR="00D2392D" w:rsidRPr="00B80197" w:rsidRDefault="00D2392D" w:rsidP="00D2392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307580">
        <w:t>9</w:t>
      </w:r>
      <w:r w:rsidRPr="00B80197">
        <w:t xml:space="preserve"> </w:t>
      </w:r>
      <w:r w:rsidR="00307580">
        <w:t>000</w:t>
      </w:r>
      <w:r w:rsidRPr="00B80197">
        <w:t xml:space="preserve"> (</w:t>
      </w:r>
      <w:r w:rsidR="00307580">
        <w:t>девять тысяч</w:t>
      </w:r>
      <w:r w:rsidRPr="00B80197">
        <w:t xml:space="preserve">) рублей 00 копеек. </w:t>
      </w:r>
    </w:p>
    <w:p w:rsidR="00D2392D" w:rsidRPr="00B80197" w:rsidRDefault="00D2392D" w:rsidP="00D2392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307580">
        <w:t>61 441</w:t>
      </w:r>
      <w:r w:rsidRPr="00B80197">
        <w:t xml:space="preserve"> (</w:t>
      </w:r>
      <w:r w:rsidR="00307580">
        <w:t>шестьдесят одна тысяча четыреста сорок один</w:t>
      </w:r>
      <w:r w:rsidRPr="00B80197">
        <w:t>) рубл</w:t>
      </w:r>
      <w:r w:rsidR="00307580">
        <w:t>ь</w:t>
      </w:r>
      <w:r w:rsidRPr="00B80197">
        <w:t xml:space="preserve"> </w:t>
      </w:r>
      <w:r w:rsidR="00307580">
        <w:t>12</w:t>
      </w:r>
      <w:r w:rsidRPr="00B80197">
        <w:t xml:space="preserve"> копеек. </w:t>
      </w:r>
    </w:p>
    <w:p w:rsidR="00D2392D" w:rsidRPr="00B80197" w:rsidRDefault="00D2392D" w:rsidP="00D2392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D2392D" w:rsidRPr="00B80197" w:rsidRDefault="00D2392D" w:rsidP="00D2392D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7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8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9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20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1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2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3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lastRenderedPageBreak/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4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lastRenderedPageBreak/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5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lastRenderedPageBreak/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A43" w:rsidRDefault="00AC4A43" w:rsidP="00E45868">
      <w:pPr>
        <w:spacing w:line="240" w:lineRule="auto"/>
      </w:pPr>
      <w:r>
        <w:separator/>
      </w:r>
    </w:p>
  </w:endnote>
  <w:endnote w:type="continuationSeparator" w:id="1">
    <w:p w:rsidR="00AC4A43" w:rsidRDefault="00AC4A4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A43" w:rsidRDefault="00AC4A43" w:rsidP="00E45868">
      <w:pPr>
        <w:spacing w:line="240" w:lineRule="auto"/>
      </w:pPr>
      <w:r>
        <w:separator/>
      </w:r>
    </w:p>
  </w:footnote>
  <w:footnote w:type="continuationSeparator" w:id="1">
    <w:p w:rsidR="00AC4A43" w:rsidRDefault="00AC4A43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234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4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11F6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05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37361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288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0973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A76F9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3E6F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008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20A5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4AF5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4A43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4EF7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A5B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18FA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61B6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DF0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Main/NBT/RegistrPage/0/0/0/0" TargetMode="External"/><Relationship Id="rId25" Type="http://schemas.openxmlformats.org/officeDocument/2006/relationships/hyperlink" Target="https://utp.sberbank-ast.ru/AP/Notice/652/Instruc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20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mailto:property@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https://utp.sberbank-ast.ru/AP/Notice/1027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2023-09-24T23:16:00Z</dcterms:created>
  <dcterms:modified xsi:type="dcterms:W3CDTF">2023-09-24T23:17:00Z</dcterms:modified>
</cp:coreProperties>
</file>