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B83925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381FF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B83925">
              <w:t>8</w:t>
            </w:r>
            <w:r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05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81FF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625DA7" w:rsidRDefault="00625DA7" w:rsidP="005A4C32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5A4C32" w:rsidRPr="00B25DAB" w:rsidRDefault="00FE0C8E" w:rsidP="005A4C3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5A4C32" w:rsidRPr="00B25DAB">
        <w:rPr>
          <w:b/>
        </w:rPr>
        <w:t>П</w:t>
      </w:r>
      <w:bookmarkStart w:id="0" w:name="_GoBack"/>
      <w:bookmarkEnd w:id="0"/>
      <w:r w:rsidR="005A4C32" w:rsidRPr="00B25DAB">
        <w:rPr>
          <w:b/>
        </w:rPr>
        <w:t>раво на заключение договора аренды земельного участка (земли насел</w:t>
      </w:r>
      <w:r w:rsidR="005A4C32">
        <w:rPr>
          <w:b/>
        </w:rPr>
        <w:t>ё</w:t>
      </w:r>
      <w:r w:rsidR="005A4C32" w:rsidRPr="00B25DAB">
        <w:rPr>
          <w:b/>
        </w:rPr>
        <w:t>нных пунктов) для строительства с кадастровым номером 49:09:</w:t>
      </w:r>
      <w:r w:rsidR="005A4C32">
        <w:rPr>
          <w:b/>
        </w:rPr>
        <w:t xml:space="preserve">031002:553 </w:t>
      </w:r>
      <w:r w:rsidR="005A4C32" w:rsidRPr="00B25DAB">
        <w:rPr>
          <w:b/>
        </w:rPr>
        <w:t>площадью</w:t>
      </w:r>
      <w:r w:rsidR="005A4C32">
        <w:rPr>
          <w:b/>
        </w:rPr>
        <w:t xml:space="preserve"> 3000 </w:t>
      </w:r>
      <w:r w:rsidR="005A4C32" w:rsidRPr="00B25DAB">
        <w:rPr>
          <w:b/>
        </w:rPr>
        <w:t>кв. м</w:t>
      </w:r>
      <w:r w:rsidR="005A4C32">
        <w:rPr>
          <w:b/>
        </w:rPr>
        <w:t>, г. Магадан, Колымское ш.</w:t>
      </w:r>
    </w:p>
    <w:p w:rsidR="005A4C32" w:rsidRPr="00B25DAB" w:rsidRDefault="005A4C32" w:rsidP="005A4C3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20.04.2023</w:t>
      </w:r>
      <w:r w:rsidRPr="00B25DAB">
        <w:t xml:space="preserve"> № </w:t>
      </w:r>
      <w:r>
        <w:t xml:space="preserve">1114-пм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49:09:031002:553».</w:t>
      </w:r>
    </w:p>
    <w:p w:rsidR="005A4C32" w:rsidRPr="00B80197" w:rsidRDefault="005A4C32" w:rsidP="005A4C32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7239"/>
      </w:tblGrid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5A4C32" w:rsidRPr="00060412" w:rsidRDefault="005A4C32" w:rsidP="0030622A">
            <w:pPr>
              <w:autoSpaceDE w:val="0"/>
              <w:autoSpaceDN w:val="0"/>
              <w:spacing w:line="240" w:lineRule="auto"/>
              <w:jc w:val="both"/>
            </w:pPr>
            <w:r w:rsidRPr="00060412">
              <w:t>49:09:031002:553</w:t>
            </w:r>
          </w:p>
        </w:tc>
      </w:tr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39" w:type="dxa"/>
            <w:shd w:val="clear" w:color="auto" w:fill="auto"/>
          </w:tcPr>
          <w:p w:rsidR="005A4C32" w:rsidRPr="00B25DAB" w:rsidRDefault="005A4C32" w:rsidP="0030622A">
            <w:pPr>
              <w:suppressAutoHyphens/>
              <w:spacing w:line="240" w:lineRule="auto"/>
              <w:jc w:val="both"/>
            </w:pPr>
            <w:r w:rsidRPr="00F3503C">
              <w:t xml:space="preserve">Зона </w:t>
            </w:r>
            <w:r>
              <w:t xml:space="preserve">коммунального, складского </w:t>
            </w:r>
            <w:r w:rsidRPr="00F3503C">
              <w:t xml:space="preserve">назначения </w:t>
            </w:r>
            <w:r>
              <w:t xml:space="preserve"> и оптовой торговли ПР 302</w:t>
            </w:r>
          </w:p>
        </w:tc>
      </w:tr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5A4C32" w:rsidRPr="009979EE" w:rsidRDefault="005A4C32" w:rsidP="0030622A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ш. Колымское, </w:t>
            </w:r>
            <w:r w:rsidRPr="007A3003">
              <w:t>в районе нежилого здания № 21 строение 3.</w:t>
            </w:r>
          </w:p>
        </w:tc>
      </w:tr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239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A4C32" w:rsidRPr="00B25DAB" w:rsidTr="00625DA7">
        <w:trPr>
          <w:trHeight w:val="466"/>
        </w:trPr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239" w:type="dxa"/>
            <w:shd w:val="clear" w:color="auto" w:fill="auto"/>
          </w:tcPr>
          <w:p w:rsidR="005A4C32" w:rsidRPr="00B25DAB" w:rsidRDefault="005A4C32" w:rsidP="0030622A">
            <w:pPr>
              <w:suppressAutoHyphens/>
              <w:spacing w:line="240" w:lineRule="auto"/>
              <w:jc w:val="both"/>
            </w:pPr>
            <w:r>
              <w:t>49:09:031002:544</w:t>
            </w:r>
          </w:p>
        </w:tc>
      </w:tr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39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5A4C32" w:rsidRPr="00B25DAB" w:rsidTr="00625DA7">
        <w:tc>
          <w:tcPr>
            <w:tcW w:w="10740" w:type="dxa"/>
            <w:gridSpan w:val="2"/>
            <w:shd w:val="clear" w:color="auto" w:fill="auto"/>
          </w:tcPr>
          <w:p w:rsidR="005A4C32" w:rsidRPr="00B25DAB" w:rsidRDefault="005A4C32" w:rsidP="0033453F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239" w:type="dxa"/>
            <w:shd w:val="clear" w:color="auto" w:fill="auto"/>
          </w:tcPr>
          <w:p w:rsidR="005A4C32" w:rsidRDefault="005A4C32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5A4C32" w:rsidRDefault="005A4C32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A4C32" w:rsidRDefault="005A4C32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5A4C32" w:rsidRPr="00B25DAB" w:rsidRDefault="005A4C32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4. Максимальный процент застройки в границах земельного участка - 80%.</w:t>
            </w:r>
          </w:p>
        </w:tc>
      </w:tr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39" w:type="dxa"/>
            <w:shd w:val="clear" w:color="auto" w:fill="auto"/>
          </w:tcPr>
          <w:p w:rsidR="005A4C32" w:rsidRDefault="005A4C32" w:rsidP="0030622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</w:t>
            </w:r>
            <w:r>
              <w:rPr>
                <w:u w:val="single"/>
              </w:rPr>
              <w:t>е.</w:t>
            </w:r>
            <w:r>
              <w:t xml:space="preserve"> Отсутствует резерв пропускной способности магистральных тепловых сетей (письмо ПАО «Магаданэнерго» от 17.03.2023№ МЭ/20-4.1-1061). </w:t>
            </w:r>
          </w:p>
          <w:p w:rsidR="005A4C32" w:rsidRPr="0073678A" w:rsidRDefault="005A4C32" w:rsidP="0030622A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 </w:t>
            </w:r>
            <w:r>
              <w:t>предполагаемого объекта возможно осуществить от водопровода, находящегося в хозяйственном ведении МУП города Магадана «Водоканал» - ТВК-2562.Ориентировочно расстояние от ТВК-2562 до границ земельного участка 2110 м.</w:t>
            </w:r>
          </w:p>
          <w:p w:rsidR="005A4C32" w:rsidRPr="0073678A" w:rsidRDefault="005A4C32" w:rsidP="0030622A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>. Место присоединения к канализации, находящегося в ведении МУП города Магадана «Водоканал» - КК-5391.Ориентировочно расстояние от КК-5391 до границ земельного участка 2010 м.</w:t>
            </w:r>
          </w:p>
          <w:p w:rsidR="005A4C32" w:rsidRDefault="005A4C32" w:rsidP="0030622A">
            <w:pPr>
              <w:spacing w:line="240" w:lineRule="auto"/>
              <w:jc w:val="both"/>
            </w:pPr>
          </w:p>
          <w:p w:rsidR="005A4C32" w:rsidRPr="00603805" w:rsidRDefault="005A4C32" w:rsidP="0030622A">
            <w:pPr>
              <w:spacing w:line="240" w:lineRule="auto"/>
              <w:jc w:val="both"/>
            </w:pPr>
            <w:r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</w:tc>
      </w:tr>
      <w:tr w:rsidR="005A4C32" w:rsidRPr="00B25DAB" w:rsidTr="00625DA7">
        <w:tc>
          <w:tcPr>
            <w:tcW w:w="3501" w:type="dxa"/>
            <w:shd w:val="clear" w:color="auto" w:fill="auto"/>
          </w:tcPr>
          <w:p w:rsidR="005A4C32" w:rsidRPr="00B25DAB" w:rsidRDefault="005A4C32" w:rsidP="0030622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239" w:type="dxa"/>
            <w:shd w:val="clear" w:color="auto" w:fill="auto"/>
          </w:tcPr>
          <w:p w:rsidR="005A4C32" w:rsidRPr="00603805" w:rsidRDefault="005A4C32" w:rsidP="0030622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33453F" w:rsidRPr="00B25DAB" w:rsidTr="00625DA7">
        <w:tc>
          <w:tcPr>
            <w:tcW w:w="3501" w:type="dxa"/>
            <w:shd w:val="clear" w:color="auto" w:fill="auto"/>
          </w:tcPr>
          <w:p w:rsidR="0033453F" w:rsidRPr="00B25DAB" w:rsidRDefault="0033453F" w:rsidP="0030622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7239" w:type="dxa"/>
            <w:shd w:val="clear" w:color="auto" w:fill="auto"/>
          </w:tcPr>
          <w:p w:rsidR="0033453F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3453F" w:rsidRPr="00B25DAB" w:rsidTr="00625DA7">
        <w:tc>
          <w:tcPr>
            <w:tcW w:w="350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7239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33453F" w:rsidRPr="00B25DAB" w:rsidTr="00625DA7">
        <w:tc>
          <w:tcPr>
            <w:tcW w:w="350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7239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5A4C32" w:rsidRPr="00B80197" w:rsidRDefault="005A4C32" w:rsidP="005A4C3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414 504 </w:t>
      </w:r>
      <w:r w:rsidRPr="00B80197">
        <w:t>(</w:t>
      </w:r>
      <w:r>
        <w:t>четыреста четырнадцать тысяч пятьсот четыре</w:t>
      </w:r>
      <w:r w:rsidRPr="00B80197">
        <w:t>) рубл</w:t>
      </w:r>
      <w:r>
        <w:t xml:space="preserve">я </w:t>
      </w:r>
      <w:r w:rsidRPr="00B80197">
        <w:t xml:space="preserve">00 копеек (НДС не облагается). </w:t>
      </w:r>
    </w:p>
    <w:p w:rsidR="005A4C32" w:rsidRPr="00B80197" w:rsidRDefault="005A4C32" w:rsidP="005A4C3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12</w:t>
      </w:r>
      <w:r w:rsidRPr="00B80197">
        <w:t xml:space="preserve"> </w:t>
      </w:r>
      <w:r>
        <w:t>400</w:t>
      </w:r>
      <w:r w:rsidRPr="00B80197">
        <w:t xml:space="preserve"> (</w:t>
      </w:r>
      <w:r>
        <w:t>двенадцать тысяч четыреста</w:t>
      </w:r>
      <w:r w:rsidRPr="00B80197">
        <w:t xml:space="preserve">) рублей 00 копеек. </w:t>
      </w:r>
    </w:p>
    <w:p w:rsidR="005A4C32" w:rsidRPr="00B80197" w:rsidRDefault="005A4C32" w:rsidP="005A4C3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7233E8">
        <w:t>82 900</w:t>
      </w:r>
      <w:r w:rsidRPr="00B80197">
        <w:t xml:space="preserve"> (</w:t>
      </w:r>
      <w:r w:rsidR="007233E8">
        <w:t>восемьдесят две тысячи девятьсот</w:t>
      </w:r>
      <w:r w:rsidRPr="00B80197">
        <w:t xml:space="preserve">) рублей </w:t>
      </w:r>
      <w:r w:rsidR="007233E8">
        <w:t>8</w:t>
      </w:r>
      <w:r w:rsidRPr="00B80197">
        <w:t xml:space="preserve">0 копеек. </w:t>
      </w:r>
    </w:p>
    <w:p w:rsidR="005A4C32" w:rsidRPr="00B80197" w:rsidRDefault="005A4C32" w:rsidP="005A4C3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FE0C8E" w:rsidRDefault="00FE0C8E" w:rsidP="005A4C32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</w:t>
      </w:r>
      <w:r w:rsidRPr="00C507DF">
        <w:rPr>
          <w:bCs/>
          <w:iCs/>
        </w:rPr>
        <w:lastRenderedPageBreak/>
        <w:t>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lastRenderedPageBreak/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F1" w:rsidRDefault="00381FF1" w:rsidP="00E45868">
      <w:pPr>
        <w:spacing w:line="240" w:lineRule="auto"/>
      </w:pPr>
      <w:r>
        <w:separator/>
      </w:r>
    </w:p>
  </w:endnote>
  <w:endnote w:type="continuationSeparator" w:id="0">
    <w:p w:rsidR="00381FF1" w:rsidRDefault="00381FF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F1" w:rsidRDefault="00381FF1" w:rsidP="00E45868">
      <w:pPr>
        <w:spacing w:line="240" w:lineRule="auto"/>
      </w:pPr>
      <w:r>
        <w:separator/>
      </w:r>
    </w:p>
  </w:footnote>
  <w:footnote w:type="continuationSeparator" w:id="0">
    <w:p w:rsidR="00381FF1" w:rsidRDefault="00381FF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1FF1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CFA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5DA7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3E20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CA12-9A1B-40FF-B83D-2BA666E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6237-E1AB-4CB4-94A5-7B52A6F7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2023-09-26T01:57:00Z</cp:lastPrinted>
  <dcterms:created xsi:type="dcterms:W3CDTF">2023-09-26T04:52:00Z</dcterms:created>
  <dcterms:modified xsi:type="dcterms:W3CDTF">2023-09-26T04:52:00Z</dcterms:modified>
</cp:coreProperties>
</file>