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B83925">
        <w:rPr>
          <w:sz w:val="20"/>
        </w:rPr>
        <w:t>8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7418A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B6701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</w:t>
            </w:r>
            <w:r w:rsidR="00B83925">
              <w:t>8</w:t>
            </w:r>
            <w:r>
              <w:t xml:space="preserve"> сентября</w:t>
            </w:r>
            <w:r w:rsidR="00625BD6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A63E20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05 ноября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A63E20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07 ноября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7418A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A63E20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09 ноября</w:t>
            </w:r>
            <w:r w:rsidR="00625BD6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FE0C8E" w:rsidRDefault="00FE0C8E" w:rsidP="005A4C32">
      <w:pPr>
        <w:autoSpaceDE w:val="0"/>
        <w:autoSpaceDN w:val="0"/>
        <w:spacing w:line="240" w:lineRule="auto"/>
        <w:ind w:firstLine="567"/>
        <w:jc w:val="both"/>
      </w:pPr>
    </w:p>
    <w:p w:rsidR="00B6730C" w:rsidRPr="00B25DAB" w:rsidRDefault="001F0534" w:rsidP="00B6730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DB044F">
        <w:rPr>
          <w:b/>
          <w:u w:val="single"/>
        </w:rPr>
        <w:t>:</w:t>
      </w:r>
      <w:r w:rsidRPr="00B25DAB">
        <w:rPr>
          <w:b/>
        </w:rPr>
        <w:t xml:space="preserve">  </w:t>
      </w:r>
      <w:r w:rsidR="00B6730C" w:rsidRPr="00B25DAB">
        <w:rPr>
          <w:b/>
        </w:rPr>
        <w:t>Право на заключение договора аренды земельного участка (земли насел</w:t>
      </w:r>
      <w:r w:rsidR="00B6730C">
        <w:rPr>
          <w:b/>
        </w:rPr>
        <w:t>ё</w:t>
      </w:r>
      <w:r w:rsidR="00B6730C" w:rsidRPr="00B25DAB">
        <w:rPr>
          <w:b/>
        </w:rPr>
        <w:t>нных пунктов) для строительства с кадастровым номером 49:09:</w:t>
      </w:r>
      <w:r w:rsidR="00B6730C">
        <w:rPr>
          <w:b/>
        </w:rPr>
        <w:t xml:space="preserve">030601:434 </w:t>
      </w:r>
      <w:r w:rsidR="00B6730C" w:rsidRPr="00B25DAB">
        <w:rPr>
          <w:b/>
        </w:rPr>
        <w:t>площадью</w:t>
      </w:r>
      <w:r w:rsidR="00B6730C">
        <w:rPr>
          <w:b/>
        </w:rPr>
        <w:t xml:space="preserve"> 1980 </w:t>
      </w:r>
      <w:r w:rsidR="00B6730C" w:rsidRPr="00B25DAB">
        <w:rPr>
          <w:b/>
        </w:rPr>
        <w:t>кв. м</w:t>
      </w:r>
      <w:r w:rsidR="00B6730C">
        <w:rPr>
          <w:b/>
        </w:rPr>
        <w:t xml:space="preserve"> в городе Магадане, ул. Чубарова.</w:t>
      </w:r>
    </w:p>
    <w:p w:rsidR="00B6730C" w:rsidRPr="00B25DAB" w:rsidRDefault="00B6730C" w:rsidP="00B6730C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27.03.2023</w:t>
      </w:r>
      <w:r w:rsidRPr="00B25DAB">
        <w:t xml:space="preserve"> № </w:t>
      </w:r>
      <w:r>
        <w:t xml:space="preserve">795-пм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411FDC">
        <w:t>49:09:</w:t>
      </w:r>
      <w:r>
        <w:t>030601</w:t>
      </w:r>
      <w:r w:rsidRPr="00411FDC">
        <w:t>:</w:t>
      </w:r>
      <w:r>
        <w:t>434».</w:t>
      </w:r>
    </w:p>
    <w:p w:rsidR="00B6730C" w:rsidRPr="00B80197" w:rsidRDefault="00B6730C" w:rsidP="00B6730C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7053"/>
      </w:tblGrid>
      <w:tr w:rsidR="00B6730C" w:rsidRPr="00B25DAB" w:rsidTr="00B510B9">
        <w:tc>
          <w:tcPr>
            <w:tcW w:w="3687" w:type="dxa"/>
            <w:shd w:val="clear" w:color="auto" w:fill="auto"/>
          </w:tcPr>
          <w:p w:rsidR="00B6730C" w:rsidRPr="00B25DAB" w:rsidRDefault="00B6730C" w:rsidP="0030622A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053" w:type="dxa"/>
            <w:shd w:val="clear" w:color="auto" w:fill="auto"/>
          </w:tcPr>
          <w:p w:rsidR="00B6730C" w:rsidRPr="00BA7C7A" w:rsidRDefault="00B6730C" w:rsidP="0030622A">
            <w:pPr>
              <w:autoSpaceDE w:val="0"/>
              <w:autoSpaceDN w:val="0"/>
              <w:spacing w:line="240" w:lineRule="auto"/>
              <w:jc w:val="both"/>
            </w:pPr>
            <w:r w:rsidRPr="00BA7C7A">
              <w:t>49:09:030601:434</w:t>
            </w:r>
          </w:p>
        </w:tc>
      </w:tr>
      <w:tr w:rsidR="00B6730C" w:rsidRPr="00B25DAB" w:rsidTr="00B510B9">
        <w:tc>
          <w:tcPr>
            <w:tcW w:w="3687" w:type="dxa"/>
            <w:shd w:val="clear" w:color="auto" w:fill="auto"/>
          </w:tcPr>
          <w:p w:rsidR="00B6730C" w:rsidRPr="00B25DAB" w:rsidRDefault="00B6730C" w:rsidP="0030622A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053" w:type="dxa"/>
            <w:shd w:val="clear" w:color="auto" w:fill="auto"/>
          </w:tcPr>
          <w:p w:rsidR="00B6730C" w:rsidRPr="00B25DAB" w:rsidRDefault="00B6730C" w:rsidP="0030622A">
            <w:pPr>
              <w:suppressAutoHyphens/>
              <w:spacing w:line="240" w:lineRule="auto"/>
              <w:jc w:val="both"/>
            </w:pPr>
            <w:r w:rsidRPr="00BA7C7A">
              <w:t>Зона объектов воздушного транспорта ТЗ 503</w:t>
            </w:r>
            <w:bookmarkStart w:id="0" w:name="_GoBack"/>
            <w:bookmarkEnd w:id="0"/>
          </w:p>
        </w:tc>
      </w:tr>
      <w:tr w:rsidR="00B6730C" w:rsidRPr="00B25DAB" w:rsidTr="00B510B9">
        <w:tc>
          <w:tcPr>
            <w:tcW w:w="3687" w:type="dxa"/>
            <w:shd w:val="clear" w:color="auto" w:fill="auto"/>
          </w:tcPr>
          <w:p w:rsidR="00B6730C" w:rsidRPr="00B25DAB" w:rsidRDefault="00B6730C" w:rsidP="0030622A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053" w:type="dxa"/>
            <w:shd w:val="clear" w:color="auto" w:fill="auto"/>
          </w:tcPr>
          <w:p w:rsidR="00B6730C" w:rsidRDefault="00B6730C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Стоянка транспортных средств</w:t>
            </w:r>
          </w:p>
          <w:p w:rsidR="00B6730C" w:rsidRPr="009979EE" w:rsidRDefault="00B6730C" w:rsidP="0030622A">
            <w:pPr>
              <w:suppressAutoHyphens/>
              <w:spacing w:line="240" w:lineRule="auto"/>
              <w:jc w:val="both"/>
            </w:pPr>
          </w:p>
        </w:tc>
      </w:tr>
      <w:tr w:rsidR="00B6730C" w:rsidRPr="00B25DAB" w:rsidTr="00B510B9">
        <w:tc>
          <w:tcPr>
            <w:tcW w:w="3687" w:type="dxa"/>
            <w:shd w:val="clear" w:color="auto" w:fill="auto"/>
          </w:tcPr>
          <w:p w:rsidR="00B6730C" w:rsidRPr="00B25DAB" w:rsidRDefault="00B6730C" w:rsidP="0030622A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053" w:type="dxa"/>
            <w:shd w:val="clear" w:color="auto" w:fill="auto"/>
          </w:tcPr>
          <w:p w:rsidR="00B6730C" w:rsidRPr="00B25DAB" w:rsidRDefault="00B6730C" w:rsidP="0030622A">
            <w:pPr>
              <w:autoSpaceDE w:val="0"/>
              <w:autoSpaceDN w:val="0"/>
              <w:spacing w:line="240" w:lineRule="auto"/>
            </w:pPr>
            <w:r>
              <w:t>Магаданская область, г. Магадан, ул. Чубарова</w:t>
            </w:r>
          </w:p>
        </w:tc>
      </w:tr>
      <w:tr w:rsidR="00B6730C" w:rsidRPr="00B25DAB" w:rsidTr="00B510B9">
        <w:tc>
          <w:tcPr>
            <w:tcW w:w="3687" w:type="dxa"/>
            <w:shd w:val="clear" w:color="auto" w:fill="auto"/>
          </w:tcPr>
          <w:p w:rsidR="00B6730C" w:rsidRPr="00B25DAB" w:rsidRDefault="00B6730C" w:rsidP="0030622A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7053" w:type="dxa"/>
            <w:shd w:val="clear" w:color="auto" w:fill="auto"/>
          </w:tcPr>
          <w:p w:rsidR="00B6730C" w:rsidRPr="00B25DAB" w:rsidRDefault="00B6730C" w:rsidP="0030622A">
            <w:pPr>
              <w:autoSpaceDE w:val="0"/>
              <w:autoSpaceDN w:val="0"/>
              <w:spacing w:line="240" w:lineRule="auto"/>
              <w:jc w:val="both"/>
            </w:pPr>
            <w:r>
              <w:t>1980 кв. м</w:t>
            </w:r>
          </w:p>
        </w:tc>
      </w:tr>
      <w:tr w:rsidR="00B6730C" w:rsidRPr="00B25DAB" w:rsidTr="00B510B9">
        <w:tc>
          <w:tcPr>
            <w:tcW w:w="3687" w:type="dxa"/>
            <w:shd w:val="clear" w:color="auto" w:fill="auto"/>
          </w:tcPr>
          <w:p w:rsidR="00B6730C" w:rsidRPr="00B25DAB" w:rsidRDefault="00B6730C" w:rsidP="0030622A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7053" w:type="dxa"/>
            <w:shd w:val="clear" w:color="auto" w:fill="auto"/>
          </w:tcPr>
          <w:p w:rsidR="00B6730C" w:rsidRPr="00B25DAB" w:rsidRDefault="00B6730C" w:rsidP="0030622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6730C" w:rsidRPr="00B25DAB" w:rsidTr="00B510B9">
        <w:trPr>
          <w:trHeight w:val="466"/>
        </w:trPr>
        <w:tc>
          <w:tcPr>
            <w:tcW w:w="3687" w:type="dxa"/>
            <w:shd w:val="clear" w:color="auto" w:fill="auto"/>
          </w:tcPr>
          <w:p w:rsidR="00B6730C" w:rsidRPr="00B25DAB" w:rsidRDefault="00B6730C" w:rsidP="0030622A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7053" w:type="dxa"/>
            <w:shd w:val="clear" w:color="auto" w:fill="auto"/>
          </w:tcPr>
          <w:p w:rsidR="00B6730C" w:rsidRPr="00B25DAB" w:rsidRDefault="00B6730C" w:rsidP="0030622A">
            <w:pPr>
              <w:suppressAutoHyphens/>
              <w:spacing w:line="240" w:lineRule="auto"/>
              <w:jc w:val="both"/>
            </w:pPr>
            <w:r>
              <w:t>49:09:030601:432, 49:09:030601:293</w:t>
            </w:r>
          </w:p>
        </w:tc>
      </w:tr>
      <w:tr w:rsidR="00B6730C" w:rsidRPr="00B25DAB" w:rsidTr="00B510B9">
        <w:tc>
          <w:tcPr>
            <w:tcW w:w="3687" w:type="dxa"/>
            <w:shd w:val="clear" w:color="auto" w:fill="auto"/>
          </w:tcPr>
          <w:p w:rsidR="00B6730C" w:rsidRPr="00B25DAB" w:rsidRDefault="00B6730C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053" w:type="dxa"/>
            <w:shd w:val="clear" w:color="auto" w:fill="auto"/>
          </w:tcPr>
          <w:p w:rsidR="00B6730C" w:rsidRPr="00B25DAB" w:rsidRDefault="00B6730C" w:rsidP="0030622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6730C" w:rsidRPr="00B25DAB" w:rsidTr="00B510B9">
        <w:tc>
          <w:tcPr>
            <w:tcW w:w="3687" w:type="dxa"/>
            <w:shd w:val="clear" w:color="auto" w:fill="auto"/>
          </w:tcPr>
          <w:p w:rsidR="00B6730C" w:rsidRPr="00B25DAB" w:rsidRDefault="00B6730C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053" w:type="dxa"/>
            <w:shd w:val="clear" w:color="auto" w:fill="auto"/>
          </w:tcPr>
          <w:p w:rsidR="00B6730C" w:rsidRPr="00B25DAB" w:rsidRDefault="00B6730C" w:rsidP="0030622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6730C" w:rsidRPr="00B25DAB" w:rsidTr="00B510B9">
        <w:tc>
          <w:tcPr>
            <w:tcW w:w="10740" w:type="dxa"/>
            <w:gridSpan w:val="2"/>
            <w:shd w:val="clear" w:color="auto" w:fill="auto"/>
          </w:tcPr>
          <w:p w:rsidR="00B6730C" w:rsidRPr="00B25DAB" w:rsidRDefault="00B6730C" w:rsidP="0030622A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B6730C" w:rsidRPr="00B25DAB" w:rsidTr="00B510B9">
        <w:tc>
          <w:tcPr>
            <w:tcW w:w="3687" w:type="dxa"/>
            <w:shd w:val="clear" w:color="auto" w:fill="auto"/>
          </w:tcPr>
          <w:p w:rsidR="00B6730C" w:rsidRPr="00B25DAB" w:rsidRDefault="00B6730C" w:rsidP="0030622A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7053" w:type="dxa"/>
            <w:shd w:val="clear" w:color="auto" w:fill="auto"/>
          </w:tcPr>
          <w:p w:rsidR="00B6730C" w:rsidRDefault="00B6730C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B6730C" w:rsidRDefault="00B6730C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установлению.</w:t>
            </w:r>
          </w:p>
          <w:p w:rsidR="00B6730C" w:rsidRDefault="00B6730C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подлежит установлению.</w:t>
            </w:r>
          </w:p>
          <w:p w:rsidR="00B6730C" w:rsidRPr="00240649" w:rsidRDefault="00B6730C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B6730C" w:rsidRPr="00B25DAB" w:rsidTr="00B510B9">
        <w:tc>
          <w:tcPr>
            <w:tcW w:w="3687" w:type="dxa"/>
            <w:shd w:val="clear" w:color="auto" w:fill="auto"/>
          </w:tcPr>
          <w:p w:rsidR="00B6730C" w:rsidRDefault="00B6730C" w:rsidP="0030622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  <w:p w:rsidR="00B6730C" w:rsidRPr="00E60AF0" w:rsidRDefault="00B6730C" w:rsidP="0030622A"/>
          <w:p w:rsidR="00B6730C" w:rsidRPr="00E60AF0" w:rsidRDefault="00B6730C" w:rsidP="0030622A"/>
          <w:p w:rsidR="00B6730C" w:rsidRPr="00E60AF0" w:rsidRDefault="00B6730C" w:rsidP="0030622A"/>
          <w:p w:rsidR="00B6730C" w:rsidRPr="00E60AF0" w:rsidRDefault="00B6730C" w:rsidP="0030622A"/>
          <w:p w:rsidR="00B6730C" w:rsidRPr="00E60AF0" w:rsidRDefault="00B6730C" w:rsidP="0030622A"/>
          <w:p w:rsidR="00B6730C" w:rsidRPr="00E60AF0" w:rsidRDefault="00B6730C" w:rsidP="0030622A"/>
          <w:p w:rsidR="00B6730C" w:rsidRPr="00E60AF0" w:rsidRDefault="00B6730C" w:rsidP="0030622A"/>
          <w:p w:rsidR="00B6730C" w:rsidRDefault="00B6730C" w:rsidP="0030622A"/>
          <w:p w:rsidR="00B6730C" w:rsidRDefault="00B6730C" w:rsidP="0030622A"/>
          <w:p w:rsidR="00B6730C" w:rsidRPr="00E60AF0" w:rsidRDefault="00B6730C" w:rsidP="0030622A"/>
        </w:tc>
        <w:tc>
          <w:tcPr>
            <w:tcW w:w="7053" w:type="dxa"/>
            <w:shd w:val="clear" w:color="auto" w:fill="auto"/>
          </w:tcPr>
          <w:p w:rsidR="00B6730C" w:rsidRDefault="00B6730C" w:rsidP="0030622A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:</w:t>
            </w:r>
          </w:p>
          <w:p w:rsidR="00B6730C" w:rsidRDefault="00B6730C" w:rsidP="0030622A">
            <w:pPr>
              <w:spacing w:line="240" w:lineRule="auto"/>
              <w:jc w:val="both"/>
            </w:pPr>
            <w:r>
              <w:t>Отсутствует резерв пропускной способности магистральных тепловых сетей в точках разграничения балансовой принадлежности и эксплуатационной ответственности ПАО «Магаданэнерго» с МУП г. Магадана «Магадантеплосеть» (письмо ПАО «Магаданэнерго» от 06.03.2023 № МЭ/20-4-879).</w:t>
            </w:r>
          </w:p>
          <w:p w:rsidR="00B6730C" w:rsidRDefault="00B6730C" w:rsidP="0030622A">
            <w:pPr>
              <w:spacing w:line="240" w:lineRule="auto"/>
              <w:jc w:val="both"/>
            </w:pPr>
            <w:r>
              <w:rPr>
                <w:u w:val="single"/>
              </w:rPr>
              <w:t>Водоснабжение</w:t>
            </w:r>
            <w:r w:rsidRPr="003E3EED">
              <w:rPr>
                <w:u w:val="single"/>
              </w:rPr>
              <w:t>:</w:t>
            </w:r>
          </w:p>
          <w:p w:rsidR="00B6730C" w:rsidRDefault="00B6730C" w:rsidP="0030622A">
            <w:pPr>
              <w:spacing w:line="240" w:lineRule="auto"/>
              <w:jc w:val="both"/>
            </w:pPr>
            <w:r>
              <w:t xml:space="preserve">Место присоединения к водопроводу, находящемуся в хозяйственном ведении МУП г. Магадана «Водоканал» - ВК-2543. </w:t>
            </w:r>
          </w:p>
          <w:p w:rsidR="00B6730C" w:rsidRDefault="00B6730C" w:rsidP="0030622A">
            <w:pPr>
              <w:spacing w:line="240" w:lineRule="auto"/>
              <w:jc w:val="both"/>
            </w:pPr>
            <w:r>
              <w:t xml:space="preserve">Ориентировочно расстояние от ВК-2543 до границ земельного участка – 195 м. </w:t>
            </w:r>
            <w:r w:rsidRPr="00A932F8">
              <w:t>Возможно присоединение к ведомственным водопроводным сетям, по согласованию с владельцем (владельцами), присоединение выполнить согласно СП 31.13330.2021 «Водоснабжение. Наружные сети и сооружения». Копию согласований предоставить в МУП г. Магадана «Водоканал»</w:t>
            </w:r>
            <w:r>
              <w:t>.</w:t>
            </w:r>
          </w:p>
          <w:p w:rsidR="00B6730C" w:rsidRDefault="00B6730C" w:rsidP="0030622A">
            <w:pPr>
              <w:spacing w:line="240" w:lineRule="auto"/>
              <w:jc w:val="both"/>
            </w:pPr>
            <w:r w:rsidRPr="00B6260B">
              <w:rPr>
                <w:u w:val="single"/>
              </w:rPr>
              <w:t>Канализация</w:t>
            </w:r>
            <w:r>
              <w:t xml:space="preserve">: </w:t>
            </w:r>
          </w:p>
          <w:p w:rsidR="00B6730C" w:rsidRPr="00603805" w:rsidRDefault="00B6730C" w:rsidP="0030622A">
            <w:pPr>
              <w:spacing w:line="240" w:lineRule="auto"/>
              <w:jc w:val="both"/>
            </w:pPr>
            <w:r>
              <w:t>М</w:t>
            </w:r>
            <w:r w:rsidRPr="00E47B3A">
              <w:t>ес</w:t>
            </w:r>
            <w:r>
              <w:t>то присоединения к канализации,</w:t>
            </w:r>
            <w:r w:rsidRPr="00E47B3A">
              <w:t xml:space="preserve"> находящейся в хозяйственном ведении МУП г. Магадана «Водоканал» - </w:t>
            </w:r>
            <w:r>
              <w:t xml:space="preserve">КК-7243. Ориентировочно расстояние от КК-7346 до границ земельного участка – 50 м. </w:t>
            </w:r>
            <w:r w:rsidRPr="00C350C8">
              <w:t>Возможно присоединение к ведомственным канализационным сетям, по согласованию с владельцем (владельцами) сетей. Присоединение выполнить согласно СП 32.13330.2018 «Канализация. Наружные сети и сооружения». Копию согласований предоставить в МУП г. Магадана «Водоканал»</w:t>
            </w:r>
            <w:r>
              <w:t xml:space="preserve">. </w:t>
            </w:r>
            <w:r w:rsidRPr="00E47B3A"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  <w:r>
              <w:t xml:space="preserve"> (письмо МУП г. Магадана «Водоканал» № 1301 от 27.02.2023)</w:t>
            </w:r>
          </w:p>
        </w:tc>
      </w:tr>
      <w:tr w:rsidR="00B6730C" w:rsidRPr="00B25DAB" w:rsidTr="00B510B9">
        <w:tc>
          <w:tcPr>
            <w:tcW w:w="3687" w:type="dxa"/>
            <w:shd w:val="clear" w:color="auto" w:fill="auto"/>
          </w:tcPr>
          <w:p w:rsidR="00B6730C" w:rsidRPr="00B25DAB" w:rsidRDefault="00B6730C" w:rsidP="0030622A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053" w:type="dxa"/>
            <w:shd w:val="clear" w:color="auto" w:fill="auto"/>
          </w:tcPr>
          <w:p w:rsidR="00B6730C" w:rsidRPr="00603805" w:rsidRDefault="00B6730C" w:rsidP="0030622A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33453F" w:rsidRPr="00B25DAB" w:rsidTr="00B510B9">
        <w:tc>
          <w:tcPr>
            <w:tcW w:w="3687" w:type="dxa"/>
            <w:shd w:val="clear" w:color="auto" w:fill="auto"/>
          </w:tcPr>
          <w:p w:rsidR="0033453F" w:rsidRPr="00B25DAB" w:rsidRDefault="0033453F" w:rsidP="0030622A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7053" w:type="dxa"/>
            <w:shd w:val="clear" w:color="auto" w:fill="auto"/>
          </w:tcPr>
          <w:p w:rsidR="0033453F" w:rsidRDefault="0033453F" w:rsidP="0030622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3453F" w:rsidRPr="00B25DAB" w:rsidTr="00B510B9">
        <w:tc>
          <w:tcPr>
            <w:tcW w:w="3687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</w:p>
        </w:tc>
        <w:tc>
          <w:tcPr>
            <w:tcW w:w="7053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33453F" w:rsidRPr="00B25DAB" w:rsidTr="00B510B9">
        <w:tc>
          <w:tcPr>
            <w:tcW w:w="3687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7053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</w:tbl>
    <w:p w:rsidR="00B6730C" w:rsidRPr="00B80197" w:rsidRDefault="00B6730C" w:rsidP="00B6730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596 381 (пятьсот девяносто шесть тысяч триста восемьдесят один) рубль 94</w:t>
      </w:r>
      <w:r w:rsidRPr="00B80197">
        <w:t xml:space="preserve"> копеек (НДС не облагается). </w:t>
      </w:r>
    </w:p>
    <w:p w:rsidR="00B6730C" w:rsidRPr="00B80197" w:rsidRDefault="00B6730C" w:rsidP="00B6730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17</w:t>
      </w:r>
      <w:r w:rsidRPr="00B80197">
        <w:t xml:space="preserve"> </w:t>
      </w:r>
      <w:r>
        <w:t>800</w:t>
      </w:r>
      <w:r w:rsidRPr="00B80197">
        <w:t xml:space="preserve"> (</w:t>
      </w:r>
      <w:r>
        <w:t>семнадцать тысяч восемьсот</w:t>
      </w:r>
      <w:r w:rsidRPr="00B80197">
        <w:t xml:space="preserve">) рублей 00 копеек. </w:t>
      </w:r>
    </w:p>
    <w:p w:rsidR="00B6730C" w:rsidRPr="00B80197" w:rsidRDefault="00B6730C" w:rsidP="00B6730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>119 276</w:t>
      </w:r>
      <w:r w:rsidRPr="00B80197">
        <w:t xml:space="preserve"> (</w:t>
      </w:r>
      <w:r>
        <w:t>сто девятнадцать тысяч двести семьдесят шесть</w:t>
      </w:r>
      <w:r w:rsidRPr="00B80197">
        <w:t xml:space="preserve">) рублей </w:t>
      </w:r>
      <w:r>
        <w:t>39</w:t>
      </w:r>
      <w:r w:rsidRPr="00B80197">
        <w:t xml:space="preserve"> копеек. </w:t>
      </w:r>
    </w:p>
    <w:p w:rsidR="00B6730C" w:rsidRPr="00B80197" w:rsidRDefault="00B6730C" w:rsidP="00B6730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</w:t>
      </w:r>
      <w:r w:rsidRPr="00A66DD1">
        <w:t xml:space="preserve">участка: </w:t>
      </w:r>
      <w:r>
        <w:t>128</w:t>
      </w:r>
      <w:r w:rsidRPr="00A66DD1">
        <w:t xml:space="preserve"> месяцев.</w:t>
      </w:r>
    </w:p>
    <w:p w:rsidR="001F0534" w:rsidRPr="00B80197" w:rsidRDefault="001F0534" w:rsidP="00B6730C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30622A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33453F">
        <w:rPr>
          <w:b/>
          <w:u w:val="single"/>
        </w:rPr>
        <w:t xml:space="preserve"> </w:t>
      </w:r>
      <w:r w:rsidR="001318DF">
        <w:t>Универсальной торговой платформы АО «Сбербанк-АСТ» (далее –</w:t>
      </w:r>
      <w:r w:rsidR="0030622A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30622A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lastRenderedPageBreak/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>
        <w:t>2</w:t>
      </w:r>
      <w:r w:rsidRPr="007027BA">
        <w:t xml:space="preserve">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9571A2" w:rsidRPr="009571A2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</w:t>
      </w:r>
      <w:r w:rsidRPr="00C507DF">
        <w:rPr>
          <w:bCs/>
          <w:iCs/>
        </w:rPr>
        <w:lastRenderedPageBreak/>
        <w:t xml:space="preserve">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</w:t>
            </w:r>
            <w:r w:rsidR="00260664">
              <w:t>ь</w:t>
            </w:r>
            <w:r w:rsidRPr="00283972">
              <w:t xml:space="preserve">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="00260664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8E6E07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</w:t>
      </w:r>
      <w:r w:rsidRPr="00260664">
        <w:rPr>
          <w:b/>
        </w:rPr>
        <w:t>не допускается</w:t>
      </w:r>
      <w:r w:rsidRPr="00F81D0F">
        <w:t xml:space="preserve"> </w:t>
      </w:r>
      <w:r w:rsidRPr="00260664">
        <w:rPr>
          <w:b/>
        </w:rPr>
        <w:t>заключение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260664">
        <w:rPr>
          <w:b/>
        </w:rPr>
        <w:t>ранее чем через десять дней</w:t>
      </w:r>
      <w:r w:rsidRPr="00F81D0F">
        <w:t xml:space="preserve"> со дня размещения протокола рассмотрения заявок на участие в электронном аукционе в случае, если электронный </w:t>
      </w:r>
      <w:r w:rsidRPr="00260664"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260664">
        <w:rPr>
          <w:b/>
        </w:rPr>
        <w:t>в течение пяти дней со дня истечения вышеуказанного срока</w:t>
      </w:r>
      <w:r w:rsidRPr="00F81D0F">
        <w:t xml:space="preserve"> обязан </w:t>
      </w:r>
      <w:r w:rsidRPr="00260664">
        <w:rPr>
          <w:b/>
        </w:rPr>
        <w:t>направить</w:t>
      </w:r>
      <w:r w:rsidRPr="00F81D0F">
        <w:t xml:space="preserve"> победителю, единственному участнику электронного </w:t>
      </w:r>
      <w:r w:rsidRPr="00260664">
        <w:t>аукциона</w:t>
      </w:r>
      <w:r w:rsidRPr="00F81D0F">
        <w:t xml:space="preserve"> подписанный </w:t>
      </w:r>
      <w:r w:rsidRPr="00260664">
        <w:rPr>
          <w:b/>
        </w:rPr>
        <w:t>проект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lastRenderedPageBreak/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8A5" w:rsidRDefault="007418A5" w:rsidP="00E45868">
      <w:pPr>
        <w:spacing w:line="240" w:lineRule="auto"/>
      </w:pPr>
      <w:r>
        <w:separator/>
      </w:r>
    </w:p>
  </w:endnote>
  <w:endnote w:type="continuationSeparator" w:id="0">
    <w:p w:rsidR="007418A5" w:rsidRDefault="007418A5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8A5" w:rsidRDefault="007418A5" w:rsidP="00E45868">
      <w:pPr>
        <w:spacing w:line="240" w:lineRule="auto"/>
      </w:pPr>
      <w:r>
        <w:separator/>
      </w:r>
    </w:p>
  </w:footnote>
  <w:footnote w:type="continuationSeparator" w:id="0">
    <w:p w:rsidR="007418A5" w:rsidRDefault="007418A5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CFA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031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22424"/>
    <w:rsid w:val="007233E8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18A5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3E20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10B9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94CA12-9A1B-40FF-B83D-2BA666E2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5129-BBE3-488B-81C9-E38D0FE6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4812</Words>
  <Characters>27433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2</cp:revision>
  <cp:lastPrinted>2023-09-26T01:57:00Z</cp:lastPrinted>
  <dcterms:created xsi:type="dcterms:W3CDTF">2023-09-26T04:53:00Z</dcterms:created>
  <dcterms:modified xsi:type="dcterms:W3CDTF">2023-09-26T04:53:00Z</dcterms:modified>
</cp:coreProperties>
</file>