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B83925">
        <w:rPr>
          <w:sz w:val="20"/>
        </w:rPr>
        <w:t>8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016273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B6701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</w:t>
            </w:r>
            <w:r w:rsidR="00B83925">
              <w:t>8</w:t>
            </w:r>
            <w:r>
              <w:t xml:space="preserve">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05 ноября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07 ноября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016273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 ноября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496133" w:rsidRDefault="00496133" w:rsidP="00546C39">
      <w:pPr>
        <w:autoSpaceDE w:val="0"/>
        <w:autoSpaceDN w:val="0"/>
        <w:spacing w:line="240" w:lineRule="auto"/>
        <w:ind w:firstLine="567"/>
        <w:jc w:val="both"/>
      </w:pPr>
    </w:p>
    <w:p w:rsidR="004A0CF2" w:rsidRPr="00B25DAB" w:rsidRDefault="00E6643D" w:rsidP="004A0CF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251B93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4A0CF2" w:rsidRPr="005A0D22">
        <w:rPr>
          <w:b/>
        </w:rPr>
        <w:t>Право</w:t>
      </w:r>
      <w:r w:rsidR="004A0CF2" w:rsidRPr="00B25DAB">
        <w:rPr>
          <w:b/>
        </w:rPr>
        <w:t xml:space="preserve"> на заключение договора аренды земельного участка (земли насел</w:t>
      </w:r>
      <w:r w:rsidR="004A0CF2">
        <w:rPr>
          <w:b/>
        </w:rPr>
        <w:t>ё</w:t>
      </w:r>
      <w:r w:rsidR="004A0CF2" w:rsidRPr="00B25DAB">
        <w:rPr>
          <w:b/>
        </w:rPr>
        <w:t>нных пунктов) для строительства с кадастровым номером 49:09:</w:t>
      </w:r>
      <w:r w:rsidR="004A0CF2">
        <w:rPr>
          <w:b/>
        </w:rPr>
        <w:t>030609:389</w:t>
      </w:r>
      <w:r w:rsidR="0033453F">
        <w:rPr>
          <w:b/>
        </w:rPr>
        <w:t xml:space="preserve"> </w:t>
      </w:r>
      <w:r w:rsidR="004A0CF2" w:rsidRPr="00B25DAB">
        <w:rPr>
          <w:b/>
        </w:rPr>
        <w:t>площадью</w:t>
      </w:r>
      <w:r w:rsidR="0033453F">
        <w:rPr>
          <w:b/>
        </w:rPr>
        <w:t xml:space="preserve"> </w:t>
      </w:r>
      <w:r w:rsidR="004A0CF2">
        <w:rPr>
          <w:b/>
        </w:rPr>
        <w:t>605</w:t>
      </w:r>
      <w:r w:rsidR="0033453F">
        <w:rPr>
          <w:b/>
        </w:rPr>
        <w:t xml:space="preserve"> </w:t>
      </w:r>
      <w:r w:rsidR="004A0CF2" w:rsidRPr="00B25DAB">
        <w:rPr>
          <w:b/>
        </w:rPr>
        <w:t>кв. м</w:t>
      </w:r>
      <w:r w:rsidR="0033453F">
        <w:rPr>
          <w:b/>
        </w:rPr>
        <w:t xml:space="preserve"> </w:t>
      </w:r>
      <w:r w:rsidR="004A0CF2">
        <w:rPr>
          <w:b/>
        </w:rPr>
        <w:t>в городе Магадане в районе ул. Чукотской.</w:t>
      </w:r>
    </w:p>
    <w:p w:rsidR="004A0CF2" w:rsidRPr="00B25DAB" w:rsidRDefault="004A0CF2" w:rsidP="004A0CF2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 w:rsidR="0030622A">
        <w:t xml:space="preserve"> </w:t>
      </w:r>
      <w:r>
        <w:t>20.04.2023</w:t>
      </w:r>
      <w:r w:rsidRPr="00B25DAB">
        <w:t xml:space="preserve"> № </w:t>
      </w:r>
      <w:r>
        <w:t>1116-пм</w:t>
      </w:r>
      <w:r w:rsidR="0033453F">
        <w:t xml:space="preserve">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49:09:030609:389».</w:t>
      </w:r>
    </w:p>
    <w:p w:rsidR="004A0CF2" w:rsidRPr="00B80197" w:rsidRDefault="004A0CF2" w:rsidP="004A0CF2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7239"/>
      </w:tblGrid>
      <w:tr w:rsidR="004A0CF2" w:rsidRPr="00B25DAB" w:rsidTr="00110841">
        <w:tc>
          <w:tcPr>
            <w:tcW w:w="3501" w:type="dxa"/>
            <w:shd w:val="clear" w:color="auto" w:fill="auto"/>
          </w:tcPr>
          <w:p w:rsidR="004A0CF2" w:rsidRPr="00B25DAB" w:rsidRDefault="004A0CF2" w:rsidP="0030622A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239" w:type="dxa"/>
            <w:shd w:val="clear" w:color="auto" w:fill="auto"/>
          </w:tcPr>
          <w:p w:rsidR="004A0CF2" w:rsidRPr="004A0CF2" w:rsidRDefault="004A0CF2" w:rsidP="0030622A">
            <w:pPr>
              <w:autoSpaceDE w:val="0"/>
              <w:autoSpaceDN w:val="0"/>
              <w:spacing w:line="240" w:lineRule="auto"/>
              <w:jc w:val="both"/>
            </w:pPr>
            <w:r w:rsidRPr="004A0CF2">
              <w:t>49:09:030609:389</w:t>
            </w:r>
          </w:p>
        </w:tc>
      </w:tr>
      <w:tr w:rsidR="004A0CF2" w:rsidRPr="00B25DAB" w:rsidTr="00110841">
        <w:tc>
          <w:tcPr>
            <w:tcW w:w="3501" w:type="dxa"/>
            <w:shd w:val="clear" w:color="auto" w:fill="auto"/>
          </w:tcPr>
          <w:p w:rsidR="004A0CF2" w:rsidRPr="00B25DAB" w:rsidRDefault="004A0CF2" w:rsidP="0030622A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239" w:type="dxa"/>
            <w:shd w:val="clear" w:color="auto" w:fill="auto"/>
          </w:tcPr>
          <w:p w:rsidR="004A0CF2" w:rsidRPr="00B25DAB" w:rsidRDefault="004A0CF2" w:rsidP="0030622A">
            <w:pPr>
              <w:suppressAutoHyphens/>
              <w:spacing w:line="240" w:lineRule="auto"/>
              <w:jc w:val="both"/>
            </w:pPr>
            <w:r w:rsidRPr="00051B77">
              <w:t xml:space="preserve">Зона </w:t>
            </w:r>
            <w:r>
              <w:t>административно-делового, общественного и коммерческого назначения ОДЗ 201</w:t>
            </w:r>
          </w:p>
        </w:tc>
      </w:tr>
      <w:tr w:rsidR="004A0CF2" w:rsidRPr="00B25DAB" w:rsidTr="00110841">
        <w:tc>
          <w:tcPr>
            <w:tcW w:w="3501" w:type="dxa"/>
            <w:shd w:val="clear" w:color="auto" w:fill="auto"/>
          </w:tcPr>
          <w:p w:rsidR="004A0CF2" w:rsidRPr="00B25DAB" w:rsidRDefault="004A0CF2" w:rsidP="0030622A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239" w:type="dxa"/>
            <w:shd w:val="clear" w:color="auto" w:fill="auto"/>
          </w:tcPr>
          <w:p w:rsidR="004A0CF2" w:rsidRPr="009979EE" w:rsidRDefault="004A0CF2" w:rsidP="0030622A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4A0CF2" w:rsidRPr="00B25DAB" w:rsidTr="00110841">
        <w:tc>
          <w:tcPr>
            <w:tcW w:w="3501" w:type="dxa"/>
            <w:shd w:val="clear" w:color="auto" w:fill="auto"/>
          </w:tcPr>
          <w:p w:rsidR="004A0CF2" w:rsidRPr="00B25DAB" w:rsidRDefault="004A0CF2" w:rsidP="0030622A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239" w:type="dxa"/>
            <w:shd w:val="clear" w:color="auto" w:fill="auto"/>
          </w:tcPr>
          <w:p w:rsidR="004A0CF2" w:rsidRPr="00B25DAB" w:rsidRDefault="004A0CF2" w:rsidP="0030622A">
            <w:pPr>
              <w:autoSpaceDE w:val="0"/>
              <w:autoSpaceDN w:val="0"/>
              <w:spacing w:line="240" w:lineRule="auto"/>
              <w:jc w:val="both"/>
            </w:pPr>
            <w:r>
              <w:t>Российская Федерация, Магаданская область, г.</w:t>
            </w:r>
            <w:r w:rsidRPr="00140892">
              <w:t xml:space="preserve"> Магадан</w:t>
            </w:r>
            <w:r>
              <w:t xml:space="preserve"> в районе</w:t>
            </w:r>
            <w:r w:rsidRPr="00140892">
              <w:t xml:space="preserve"> ул</w:t>
            </w:r>
            <w:r>
              <w:t>ицы Чукотской</w:t>
            </w:r>
            <w:bookmarkStart w:id="0" w:name="_GoBack"/>
            <w:bookmarkEnd w:id="0"/>
          </w:p>
        </w:tc>
      </w:tr>
      <w:tr w:rsidR="004A0CF2" w:rsidRPr="00B25DAB" w:rsidTr="00110841">
        <w:tc>
          <w:tcPr>
            <w:tcW w:w="3501" w:type="dxa"/>
            <w:shd w:val="clear" w:color="auto" w:fill="auto"/>
          </w:tcPr>
          <w:p w:rsidR="004A0CF2" w:rsidRPr="00B25DAB" w:rsidRDefault="004A0CF2" w:rsidP="0030622A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239" w:type="dxa"/>
            <w:shd w:val="clear" w:color="auto" w:fill="auto"/>
          </w:tcPr>
          <w:p w:rsidR="004A0CF2" w:rsidRPr="00B25DAB" w:rsidRDefault="004A0CF2" w:rsidP="0030622A">
            <w:pPr>
              <w:autoSpaceDE w:val="0"/>
              <w:autoSpaceDN w:val="0"/>
              <w:spacing w:line="240" w:lineRule="auto"/>
              <w:jc w:val="both"/>
            </w:pPr>
            <w:r>
              <w:t>605 кв. м</w:t>
            </w:r>
          </w:p>
        </w:tc>
      </w:tr>
      <w:tr w:rsidR="004A0CF2" w:rsidRPr="00B25DAB" w:rsidTr="00110841">
        <w:tc>
          <w:tcPr>
            <w:tcW w:w="3501" w:type="dxa"/>
            <w:shd w:val="clear" w:color="auto" w:fill="auto"/>
          </w:tcPr>
          <w:p w:rsidR="004A0CF2" w:rsidRPr="00B25DAB" w:rsidRDefault="004A0CF2" w:rsidP="0030622A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239" w:type="dxa"/>
            <w:shd w:val="clear" w:color="auto" w:fill="auto"/>
          </w:tcPr>
          <w:p w:rsidR="004A0CF2" w:rsidRPr="00B25DAB" w:rsidRDefault="004A0CF2" w:rsidP="0030622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A0CF2" w:rsidRPr="00B25DAB" w:rsidTr="00110841">
        <w:trPr>
          <w:trHeight w:val="466"/>
        </w:trPr>
        <w:tc>
          <w:tcPr>
            <w:tcW w:w="3501" w:type="dxa"/>
            <w:shd w:val="clear" w:color="auto" w:fill="auto"/>
          </w:tcPr>
          <w:p w:rsidR="004A0CF2" w:rsidRPr="00B25DAB" w:rsidRDefault="004A0CF2" w:rsidP="0030622A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239" w:type="dxa"/>
            <w:shd w:val="clear" w:color="auto" w:fill="auto"/>
          </w:tcPr>
          <w:p w:rsidR="004A0CF2" w:rsidRPr="00B25DAB" w:rsidRDefault="004A0CF2" w:rsidP="0030622A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4A0CF2" w:rsidRPr="00B25DAB" w:rsidTr="00110841">
        <w:tc>
          <w:tcPr>
            <w:tcW w:w="3501" w:type="dxa"/>
            <w:shd w:val="clear" w:color="auto" w:fill="auto"/>
          </w:tcPr>
          <w:p w:rsidR="004A0CF2" w:rsidRPr="00B25DAB" w:rsidRDefault="004A0CF2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239" w:type="dxa"/>
            <w:shd w:val="clear" w:color="auto" w:fill="auto"/>
          </w:tcPr>
          <w:p w:rsidR="004A0CF2" w:rsidRPr="00B25DAB" w:rsidRDefault="004A0CF2" w:rsidP="0030622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A0CF2" w:rsidRPr="00B25DAB" w:rsidTr="00110841">
        <w:tc>
          <w:tcPr>
            <w:tcW w:w="3501" w:type="dxa"/>
            <w:shd w:val="clear" w:color="auto" w:fill="auto"/>
          </w:tcPr>
          <w:p w:rsidR="004A0CF2" w:rsidRPr="00B1790A" w:rsidRDefault="004A0CF2" w:rsidP="0030622A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393158">
              <w:t>Ограничения использования земельного участка:</w:t>
            </w:r>
          </w:p>
        </w:tc>
        <w:tc>
          <w:tcPr>
            <w:tcW w:w="7239" w:type="dxa"/>
            <w:shd w:val="clear" w:color="auto" w:fill="auto"/>
          </w:tcPr>
          <w:p w:rsidR="004A0CF2" w:rsidRPr="00B1790A" w:rsidRDefault="0033453F" w:rsidP="0030622A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30622A">
              <w:t>Отсутствуют</w:t>
            </w:r>
          </w:p>
        </w:tc>
      </w:tr>
      <w:tr w:rsidR="004A0CF2" w:rsidRPr="00B25DAB" w:rsidTr="00110841">
        <w:tc>
          <w:tcPr>
            <w:tcW w:w="10740" w:type="dxa"/>
            <w:gridSpan w:val="2"/>
            <w:shd w:val="clear" w:color="auto" w:fill="auto"/>
          </w:tcPr>
          <w:p w:rsidR="004A0CF2" w:rsidRPr="00B25DAB" w:rsidRDefault="004A0CF2" w:rsidP="004A0CF2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4A0CF2" w:rsidRPr="00B25DAB" w:rsidTr="00110841">
        <w:tc>
          <w:tcPr>
            <w:tcW w:w="3501" w:type="dxa"/>
            <w:shd w:val="clear" w:color="auto" w:fill="auto"/>
          </w:tcPr>
          <w:p w:rsidR="004A0CF2" w:rsidRPr="00B25DAB" w:rsidRDefault="004A0CF2" w:rsidP="0030622A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7239" w:type="dxa"/>
            <w:shd w:val="clear" w:color="auto" w:fill="auto"/>
          </w:tcPr>
          <w:p w:rsidR="004A0CF2" w:rsidRDefault="004A0CF2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B1790A">
              <w:rPr>
                <w:bCs/>
              </w:rPr>
              <w:t xml:space="preserve">1. </w:t>
            </w:r>
            <w:r>
              <w:t>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4A0CF2" w:rsidRDefault="004A0CF2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4A0CF2" w:rsidRDefault="004A0CF2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3. Предельное количество этажей зданий, строений, сооружений - не более 4 этажей.</w:t>
            </w:r>
          </w:p>
          <w:p w:rsidR="004A0CF2" w:rsidRPr="0033453F" w:rsidRDefault="004A0CF2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4A0CF2" w:rsidRPr="00B25DAB" w:rsidTr="00110841">
        <w:tc>
          <w:tcPr>
            <w:tcW w:w="3501" w:type="dxa"/>
            <w:shd w:val="clear" w:color="auto" w:fill="auto"/>
          </w:tcPr>
          <w:p w:rsidR="004A0CF2" w:rsidRPr="00B25DAB" w:rsidRDefault="004A0CF2" w:rsidP="0030622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239" w:type="dxa"/>
            <w:shd w:val="clear" w:color="auto" w:fill="auto"/>
          </w:tcPr>
          <w:p w:rsidR="004A0CF2" w:rsidRDefault="004A0CF2" w:rsidP="0030622A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В точках разграничения балансовой принадлежности и эксплуатационной ответственности ПАО «Магаданэнерго» с МУП г. Магадана «Магадантеплосеть» отсутствует резерв пропускной способности магистральных тепловых сетей (письмо ПАО «Магаданэнерго» от 07.04.2023№  МЭ/20-4-1432).</w:t>
            </w:r>
          </w:p>
          <w:p w:rsidR="004A0CF2" w:rsidRPr="00EE2382" w:rsidRDefault="004A0CF2" w:rsidP="0030622A">
            <w:pPr>
              <w:spacing w:line="240" w:lineRule="auto"/>
              <w:jc w:val="both"/>
            </w:pPr>
            <w:r w:rsidRPr="00EE2382">
              <w:rPr>
                <w:u w:val="single"/>
              </w:rPr>
              <w:t>Водоснабжение</w:t>
            </w:r>
            <w:r>
              <w:rPr>
                <w:u w:val="single"/>
              </w:rPr>
              <w:t xml:space="preserve"> </w:t>
            </w:r>
            <w:r w:rsidRPr="00EE2382">
              <w:t>место присоединения к водопроводу, находящемуся в хозяйственном ведении МУП г. Магадана «Водоканал» - ТВК-589.</w:t>
            </w:r>
            <w:r>
              <w:t xml:space="preserve"> Ориентировочное расстояние от ТВК-589 до границ участка 135 м.</w:t>
            </w:r>
          </w:p>
          <w:p w:rsidR="004A0CF2" w:rsidRPr="00EE2382" w:rsidRDefault="004A0CF2" w:rsidP="0030622A">
            <w:pPr>
              <w:spacing w:line="240" w:lineRule="auto"/>
              <w:jc w:val="both"/>
            </w:pPr>
            <w:r w:rsidRPr="00EE2382">
              <w:rPr>
                <w:u w:val="single"/>
              </w:rPr>
              <w:t>Канализация</w:t>
            </w:r>
            <w:r w:rsidRPr="00EE2382">
              <w:t xml:space="preserve"> - место присоединения к канализации, находящегося в ведении МУП города Магадана «Водоканал» - КК-7243.</w:t>
            </w:r>
            <w:r>
              <w:t>Ориентировочное расстояние от КК-7243 до границ участка 140 м.</w:t>
            </w:r>
          </w:p>
          <w:p w:rsidR="004A0CF2" w:rsidRPr="00EE2382" w:rsidRDefault="004A0CF2" w:rsidP="0030622A">
            <w:pPr>
              <w:spacing w:line="240" w:lineRule="auto"/>
              <w:jc w:val="both"/>
            </w:pPr>
            <w:r w:rsidRPr="00EE2382"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4A0CF2" w:rsidRPr="00F71F7F" w:rsidRDefault="004A0CF2" w:rsidP="0030622A">
            <w:pPr>
              <w:spacing w:line="240" w:lineRule="auto"/>
              <w:jc w:val="both"/>
              <w:rPr>
                <w:highlight w:val="yellow"/>
              </w:rPr>
            </w:pPr>
            <w:r w:rsidRPr="00EE2382"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4A0CF2" w:rsidRPr="00B25DAB" w:rsidTr="00110841">
        <w:tc>
          <w:tcPr>
            <w:tcW w:w="3501" w:type="dxa"/>
            <w:shd w:val="clear" w:color="auto" w:fill="auto"/>
          </w:tcPr>
          <w:p w:rsidR="004A0CF2" w:rsidRPr="00B25DAB" w:rsidRDefault="004A0CF2" w:rsidP="0030622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239" w:type="dxa"/>
            <w:shd w:val="clear" w:color="auto" w:fill="auto"/>
          </w:tcPr>
          <w:p w:rsidR="004A0CF2" w:rsidRPr="00603805" w:rsidRDefault="004A0CF2" w:rsidP="0030622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33453F" w:rsidRPr="00B25DAB" w:rsidTr="00110841">
        <w:tc>
          <w:tcPr>
            <w:tcW w:w="3501" w:type="dxa"/>
            <w:shd w:val="clear" w:color="auto" w:fill="auto"/>
          </w:tcPr>
          <w:p w:rsidR="0033453F" w:rsidRPr="00B25DAB" w:rsidRDefault="0033453F" w:rsidP="0030622A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7239" w:type="dxa"/>
            <w:shd w:val="clear" w:color="auto" w:fill="auto"/>
          </w:tcPr>
          <w:p w:rsidR="0033453F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3453F" w:rsidRPr="00B25DAB" w:rsidTr="00110841">
        <w:tc>
          <w:tcPr>
            <w:tcW w:w="3501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7239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33453F" w:rsidRPr="00B25DAB" w:rsidTr="00110841">
        <w:tc>
          <w:tcPr>
            <w:tcW w:w="3501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7239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</w:tbl>
    <w:p w:rsidR="004A0CF2" w:rsidRPr="00B80197" w:rsidRDefault="004A0CF2" w:rsidP="004A0CF2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 xml:space="preserve">179 665 </w:t>
      </w:r>
      <w:r w:rsidRPr="00B80197">
        <w:t>(</w:t>
      </w:r>
      <w:r>
        <w:t>сто семьдесят девять тысяч шестьсот шестьдесят пять</w:t>
      </w:r>
      <w:r w:rsidRPr="00B80197">
        <w:t>) рублей 0</w:t>
      </w:r>
      <w:r>
        <w:t>4</w:t>
      </w:r>
      <w:r w:rsidRPr="00B80197">
        <w:t xml:space="preserve"> копе</w:t>
      </w:r>
      <w:r>
        <w:t xml:space="preserve">йки </w:t>
      </w:r>
      <w:r w:rsidRPr="00B80197">
        <w:t xml:space="preserve">(НДС не облагается). </w:t>
      </w:r>
    </w:p>
    <w:p w:rsidR="004A0CF2" w:rsidRPr="00B80197" w:rsidRDefault="004A0CF2" w:rsidP="004A0CF2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 xml:space="preserve">5 300 </w:t>
      </w:r>
      <w:r w:rsidRPr="00B80197">
        <w:t>(</w:t>
      </w:r>
      <w:r>
        <w:t>пять тысяч триста</w:t>
      </w:r>
      <w:r w:rsidRPr="00B80197">
        <w:t xml:space="preserve">) рублей 00 копеек. </w:t>
      </w:r>
    </w:p>
    <w:p w:rsidR="004A0CF2" w:rsidRPr="00B80197" w:rsidRDefault="004A0CF2" w:rsidP="004A0CF2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35 933 </w:t>
      </w:r>
      <w:r w:rsidRPr="00B80197">
        <w:t>(</w:t>
      </w:r>
      <w:r>
        <w:t>тридцать пять тысяч девятьсот тридцать три</w:t>
      </w:r>
      <w:r w:rsidRPr="00B80197">
        <w:t>) рубл</w:t>
      </w:r>
      <w:r>
        <w:t>я</w:t>
      </w:r>
      <w:r w:rsidRPr="00B80197">
        <w:t xml:space="preserve"> 0</w:t>
      </w:r>
      <w:r>
        <w:t>1</w:t>
      </w:r>
      <w:r w:rsidRPr="00B80197">
        <w:t xml:space="preserve"> копе</w:t>
      </w:r>
      <w:r>
        <w:t>йка</w:t>
      </w:r>
      <w:r w:rsidRPr="00B80197">
        <w:t xml:space="preserve">. </w:t>
      </w:r>
    </w:p>
    <w:p w:rsidR="004A0CF2" w:rsidRPr="00B80197" w:rsidRDefault="004A0CF2" w:rsidP="004A0CF2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9B1F87" w:rsidRPr="00471263" w:rsidRDefault="009B1F87" w:rsidP="009B1F87"/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30622A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33453F">
        <w:rPr>
          <w:b/>
          <w:u w:val="single"/>
        </w:rPr>
        <w:t xml:space="preserve"> </w:t>
      </w:r>
      <w:r w:rsidR="001318DF">
        <w:t>Универсальной торговой платформы АО «Сбербанк-АСТ» (далее –</w:t>
      </w:r>
      <w:r w:rsidR="0030622A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30622A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>
        <w:t>2</w:t>
      </w:r>
      <w:r w:rsidRPr="007027BA">
        <w:t xml:space="preserve">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lastRenderedPageBreak/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проходит процедуру регистрации в Реестре участников торгов в ГИС Торги для участия в торгах, в отношении </w:t>
      </w:r>
      <w:r w:rsidRPr="00C507DF">
        <w:rPr>
          <w:bCs/>
          <w:iCs/>
        </w:rPr>
        <w:lastRenderedPageBreak/>
        <w:t>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</w:t>
            </w:r>
            <w:r w:rsidR="00260664">
              <w:t>ь</w:t>
            </w:r>
            <w:r w:rsidRPr="00283972">
              <w:t xml:space="preserve">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="00260664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</w:t>
      </w:r>
      <w:r>
        <w:lastRenderedPageBreak/>
        <w:t>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</w:t>
      </w:r>
      <w:r w:rsidRPr="00260664">
        <w:rPr>
          <w:b/>
        </w:rPr>
        <w:t>не допускается</w:t>
      </w:r>
      <w:r w:rsidRPr="00F81D0F">
        <w:t xml:space="preserve"> </w:t>
      </w:r>
      <w:r w:rsidRPr="00260664">
        <w:rPr>
          <w:b/>
        </w:rPr>
        <w:t>заключение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260664">
        <w:rPr>
          <w:b/>
        </w:rPr>
        <w:t>ранее чем через десять дней</w:t>
      </w:r>
      <w:r w:rsidRPr="00F81D0F">
        <w:t xml:space="preserve"> со дня размещения протокола рассмотрения заявок на участие в электронном аукционе в случае, если электронный </w:t>
      </w:r>
      <w:r w:rsidRPr="00260664"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260664">
        <w:rPr>
          <w:b/>
        </w:rPr>
        <w:t>в течение пяти дней со дня истечения вышеуказанного срока</w:t>
      </w:r>
      <w:r w:rsidRPr="00F81D0F">
        <w:t xml:space="preserve"> обязан </w:t>
      </w:r>
      <w:r w:rsidRPr="00260664">
        <w:rPr>
          <w:b/>
        </w:rPr>
        <w:t>направить</w:t>
      </w:r>
      <w:r w:rsidRPr="00F81D0F">
        <w:t xml:space="preserve"> победителю, единственному участнику электронного </w:t>
      </w:r>
      <w:r w:rsidRPr="00260664">
        <w:t>аукциона</w:t>
      </w:r>
      <w:r w:rsidRPr="00F81D0F">
        <w:t xml:space="preserve"> подписанный </w:t>
      </w:r>
      <w:r w:rsidRPr="00260664">
        <w:rPr>
          <w:b/>
        </w:rPr>
        <w:t>проект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lastRenderedPageBreak/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73" w:rsidRDefault="00016273" w:rsidP="00E45868">
      <w:pPr>
        <w:spacing w:line="240" w:lineRule="auto"/>
      </w:pPr>
      <w:r>
        <w:separator/>
      </w:r>
    </w:p>
  </w:endnote>
  <w:endnote w:type="continuationSeparator" w:id="0">
    <w:p w:rsidR="00016273" w:rsidRDefault="00016273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73" w:rsidRDefault="00016273" w:rsidP="00E45868">
      <w:pPr>
        <w:spacing w:line="240" w:lineRule="auto"/>
      </w:pPr>
      <w:r>
        <w:separator/>
      </w:r>
    </w:p>
  </w:footnote>
  <w:footnote w:type="continuationSeparator" w:id="0">
    <w:p w:rsidR="00016273" w:rsidRDefault="00016273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16273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0841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CFA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22424"/>
    <w:rsid w:val="007233E8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3E20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94CA12-9A1B-40FF-B83D-2BA666E2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68CF-F248-4566-8880-1DE8A504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4745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2023-09-26T01:57:00Z</cp:lastPrinted>
  <dcterms:created xsi:type="dcterms:W3CDTF">2023-09-26T04:57:00Z</dcterms:created>
  <dcterms:modified xsi:type="dcterms:W3CDTF">2023-09-26T04:57:00Z</dcterms:modified>
</cp:coreProperties>
</file>