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9515E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9515E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F0534" w:rsidRPr="00D759CE" w:rsidRDefault="001F0534" w:rsidP="00E619EF">
      <w:pPr>
        <w:autoSpaceDE w:val="0"/>
        <w:autoSpaceDN w:val="0"/>
        <w:spacing w:line="240" w:lineRule="auto"/>
        <w:ind w:firstLine="567"/>
        <w:jc w:val="both"/>
      </w:pPr>
    </w:p>
    <w:p w:rsidR="00576BAA" w:rsidRPr="00B25DAB" w:rsidRDefault="00F07377" w:rsidP="00576B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759CE">
        <w:rPr>
          <w:b/>
          <w:u w:val="single"/>
        </w:rPr>
        <w:t>ЛОТ № 6:</w:t>
      </w:r>
      <w:r w:rsidRPr="00D759CE">
        <w:rPr>
          <w:b/>
        </w:rPr>
        <w:t xml:space="preserve">  </w:t>
      </w:r>
      <w:r w:rsidR="00576BAA" w:rsidRPr="00D759CE">
        <w:rPr>
          <w:b/>
        </w:rPr>
        <w:t>Право</w:t>
      </w:r>
      <w:r w:rsidR="00576BAA" w:rsidRPr="00B25DAB">
        <w:rPr>
          <w:b/>
        </w:rPr>
        <w:t xml:space="preserve"> на заключение договора аренды земельного участка (земли насел</w:t>
      </w:r>
      <w:r w:rsidR="00576BAA">
        <w:rPr>
          <w:b/>
        </w:rPr>
        <w:t>ё</w:t>
      </w:r>
      <w:r w:rsidR="00576BAA" w:rsidRPr="00B25DAB">
        <w:rPr>
          <w:b/>
        </w:rPr>
        <w:t>нных пунктов) для строительства с кадастровым номером 49:09:</w:t>
      </w:r>
      <w:r w:rsidR="00576BAA">
        <w:rPr>
          <w:b/>
        </w:rPr>
        <w:t xml:space="preserve">030303:605 </w:t>
      </w:r>
      <w:r w:rsidR="00576BAA" w:rsidRPr="00B25DAB">
        <w:rPr>
          <w:b/>
        </w:rPr>
        <w:t>площадью</w:t>
      </w:r>
      <w:r w:rsidR="00576BAA">
        <w:rPr>
          <w:b/>
        </w:rPr>
        <w:t xml:space="preserve"> 1013 </w:t>
      </w:r>
      <w:r w:rsidR="00576BAA" w:rsidRPr="00B25DAB">
        <w:rPr>
          <w:b/>
        </w:rPr>
        <w:t>кв. м</w:t>
      </w:r>
      <w:r w:rsidR="00576BAA">
        <w:rPr>
          <w:b/>
        </w:rPr>
        <w:t xml:space="preserve"> в городе Магадане, ул. Кольцевая. </w:t>
      </w:r>
    </w:p>
    <w:p w:rsidR="00576BAA" w:rsidRPr="00B25DAB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09.08.2023</w:t>
      </w:r>
      <w:r w:rsidRPr="00B25DAB">
        <w:t xml:space="preserve"> № </w:t>
      </w:r>
      <w:r>
        <w:t xml:space="preserve">2367-пм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</w:t>
      </w:r>
      <w:r>
        <w:t>030303</w:t>
      </w:r>
      <w:r w:rsidRPr="006B4163">
        <w:t>:</w:t>
      </w:r>
      <w:r>
        <w:t>605».</w:t>
      </w:r>
    </w:p>
    <w:p w:rsidR="00576BAA" w:rsidRPr="00B80197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246B9F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</w:t>
            </w:r>
            <w:r>
              <w:t>030303:605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suppressAutoHyphens/>
              <w:spacing w:line="240" w:lineRule="auto"/>
              <w:jc w:val="both"/>
            </w:pPr>
            <w:r w:rsidRPr="00382B4D">
              <w:t>Зона промышленности ПР 301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9979EE" w:rsidRDefault="00576BAA" w:rsidP="00FE3AF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ул. Кольцевая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1013 кв.м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6BAA" w:rsidRPr="00B25DAB" w:rsidTr="00FE3AF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suppressAutoHyphens/>
              <w:spacing w:line="240" w:lineRule="auto"/>
              <w:jc w:val="both"/>
            </w:pPr>
            <w:r>
              <w:t>49:09:030303:606, 49:09:030303:327, 49:09:030303:598, 49:09:030303:165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576BAA" w:rsidRPr="00B25DAB" w:rsidTr="00FE3AF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576BAA" w:rsidRPr="00612E26" w:rsidRDefault="00576BAA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76BAA" w:rsidRPr="00B25DAB" w:rsidRDefault="00576BAA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576BAA" w:rsidRDefault="00576BAA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76BAA" w:rsidRDefault="00576BAA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76BAA" w:rsidRDefault="00576BAA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76BAA" w:rsidRPr="00246B9F" w:rsidRDefault="00576BAA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576BAA" w:rsidRDefault="00576BAA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20.07.2023 №  МЭ/20-4-2901).</w:t>
            </w:r>
          </w:p>
          <w:p w:rsidR="00576BAA" w:rsidRDefault="00576BAA" w:rsidP="00FE3AF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Pr="00511CA3">
              <w:t xml:space="preserve"> (письмо</w:t>
            </w:r>
            <w:r>
              <w:rPr>
                <w:u w:val="single"/>
              </w:rPr>
              <w:t xml:space="preserve"> </w:t>
            </w:r>
            <w:r>
              <w:t>МУП г. Магадана «Водоканал» от 05.07.2023 № 4575)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ТВК-2654. Ориентировочно расстояние от ТВК-2654 до границ земельного участка – 570 м.</w:t>
            </w:r>
          </w:p>
          <w:p w:rsidR="00576BAA" w:rsidRDefault="00576BAA" w:rsidP="00FE3AF1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КК-74. Ориентировочно расстояние от КК-74 до границ земельного участка – 35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576BAA" w:rsidRPr="00603805" w:rsidRDefault="00576BAA" w:rsidP="00FE3AF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76BAA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576BAA" w:rsidRPr="00B25DAB" w:rsidRDefault="00576BAA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576BAA" w:rsidRPr="00603805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76BAA" w:rsidRPr="00F6617C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F6617C" w:rsidRDefault="00576BAA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F6617C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576BAA" w:rsidRPr="005424A2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576BAA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576BAA" w:rsidRPr="005424A2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76BAA" w:rsidRPr="00B80197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DF7871">
        <w:t>68 322 (шестьдесят восемь тысяч триста двадцать два)</w:t>
      </w:r>
      <w:r w:rsidRPr="00B80197">
        <w:t xml:space="preserve"> рубл</w:t>
      </w:r>
      <w:r w:rsidR="00DF7871">
        <w:t>я</w:t>
      </w:r>
      <w:r w:rsidRPr="00B80197">
        <w:t xml:space="preserve"> </w:t>
      </w:r>
      <w:r w:rsidR="00DF7871">
        <w:t>80</w:t>
      </w:r>
      <w:r w:rsidRPr="00B80197">
        <w:t xml:space="preserve"> копеек (НДС не облагается). </w:t>
      </w:r>
    </w:p>
    <w:p w:rsidR="00576BAA" w:rsidRPr="00B80197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DF7871">
        <w:t xml:space="preserve">2 000 </w:t>
      </w:r>
      <w:r w:rsidRPr="00B80197">
        <w:t>(</w:t>
      </w:r>
      <w:r w:rsidR="00DF7871">
        <w:t>две тысячи</w:t>
      </w:r>
      <w:r w:rsidRPr="00B80197">
        <w:t xml:space="preserve">) рублей 00 копеек. </w:t>
      </w:r>
    </w:p>
    <w:p w:rsidR="00576BAA" w:rsidRPr="00B80197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825BA2">
        <w:t>13 664</w:t>
      </w:r>
      <w:r w:rsidRPr="00B80197">
        <w:t xml:space="preserve"> (</w:t>
      </w:r>
      <w:r w:rsidR="00825BA2">
        <w:t>тринадцать тысяч ш</w:t>
      </w:r>
      <w:r w:rsidR="000978BD">
        <w:t>естьсот шестьдесят четыре) рубля</w:t>
      </w:r>
      <w:r w:rsidR="00825BA2">
        <w:t xml:space="preserve"> 56</w:t>
      </w:r>
      <w:r w:rsidRPr="00B80197">
        <w:t xml:space="preserve"> копеек. </w:t>
      </w:r>
    </w:p>
    <w:p w:rsidR="00576BAA" w:rsidRPr="00B80197" w:rsidRDefault="00576BAA" w:rsidP="00576B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2D5C71" w:rsidRPr="00B80197" w:rsidRDefault="002D5C71" w:rsidP="00931F93">
      <w:pPr>
        <w:spacing w:line="240" w:lineRule="auto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D42F99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ED" w:rsidRDefault="009515ED" w:rsidP="00E45868">
      <w:pPr>
        <w:spacing w:line="240" w:lineRule="auto"/>
      </w:pPr>
      <w:r>
        <w:separator/>
      </w:r>
    </w:p>
  </w:endnote>
  <w:endnote w:type="continuationSeparator" w:id="0">
    <w:p w:rsidR="009515ED" w:rsidRDefault="009515E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ED" w:rsidRDefault="009515ED" w:rsidP="00E45868">
      <w:pPr>
        <w:spacing w:line="240" w:lineRule="auto"/>
      </w:pPr>
      <w:r>
        <w:separator/>
      </w:r>
    </w:p>
  </w:footnote>
  <w:footnote w:type="continuationSeparator" w:id="0">
    <w:p w:rsidR="009515ED" w:rsidRDefault="009515E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5ED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2D0D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F478-198A-4DF0-A316-76A14664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2023-09-22T00:18:00Z</dcterms:created>
  <dcterms:modified xsi:type="dcterms:W3CDTF">2023-09-22T00:18:00Z</dcterms:modified>
</cp:coreProperties>
</file>